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0265" w:rsidRDefault="00BC0D8B" w:rsidP="00D85D27">
      <w:pPr>
        <w:spacing w:line="259" w:lineRule="auto"/>
        <w:jc w:val="center"/>
        <w:rPr>
          <w:b/>
          <w:lang w:val="en-US"/>
        </w:rPr>
      </w:pPr>
      <w:r w:rsidRPr="00DE0B4D">
        <w:rPr>
          <w:b/>
          <w:lang w:val="en-US"/>
        </w:rPr>
        <w:t>Elaine Coburn</w:t>
      </w:r>
      <w:r w:rsidR="004715FE" w:rsidRPr="00DE0B4D">
        <w:rPr>
          <w:b/>
          <w:lang w:val="en-US"/>
        </w:rPr>
        <w:t>, PhD</w:t>
      </w:r>
    </w:p>
    <w:p w:rsidR="00023E7D" w:rsidRPr="00023E7D" w:rsidRDefault="00023E7D" w:rsidP="00D85D27">
      <w:pPr>
        <w:spacing w:line="259" w:lineRule="auto"/>
        <w:jc w:val="center"/>
        <w:rPr>
          <w:bCs/>
          <w:lang w:val="en-US"/>
        </w:rPr>
      </w:pPr>
      <w:r>
        <w:rPr>
          <w:bCs/>
          <w:lang w:val="en-US"/>
        </w:rPr>
        <w:t>Director of the Centre for Feminist Research</w:t>
      </w:r>
    </w:p>
    <w:p w:rsidR="00023E7D" w:rsidRDefault="004715FE" w:rsidP="00023E7D">
      <w:pPr>
        <w:spacing w:line="259" w:lineRule="auto"/>
        <w:jc w:val="center"/>
        <w:rPr>
          <w:bCs/>
          <w:lang w:val="en-US"/>
        </w:rPr>
      </w:pPr>
      <w:r w:rsidRPr="00DE0B4D">
        <w:rPr>
          <w:bCs/>
          <w:lang w:val="en-US"/>
        </w:rPr>
        <w:t>Associate Professor</w:t>
      </w:r>
      <w:r w:rsidR="00023E7D">
        <w:rPr>
          <w:bCs/>
          <w:lang w:val="en-US"/>
        </w:rPr>
        <w:t xml:space="preserve">, </w:t>
      </w:r>
      <w:r w:rsidRPr="00DE0B4D">
        <w:rPr>
          <w:bCs/>
          <w:lang w:val="en-US"/>
        </w:rPr>
        <w:t xml:space="preserve">International Studies, </w:t>
      </w:r>
    </w:p>
    <w:p w:rsidR="004715FE" w:rsidRPr="00DE0B4D" w:rsidRDefault="004715FE" w:rsidP="00023E7D">
      <w:pPr>
        <w:spacing w:line="259" w:lineRule="auto"/>
        <w:jc w:val="center"/>
        <w:rPr>
          <w:bCs/>
          <w:lang w:val="en-US"/>
        </w:rPr>
      </w:pPr>
      <w:r w:rsidRPr="00DE0B4D">
        <w:rPr>
          <w:bCs/>
          <w:lang w:val="en-US"/>
        </w:rPr>
        <w:t>York University</w:t>
      </w:r>
      <w:r w:rsidR="00023E7D">
        <w:rPr>
          <w:bCs/>
          <w:lang w:val="en-US"/>
        </w:rPr>
        <w:t>, Toronto Canada</w:t>
      </w:r>
    </w:p>
    <w:p w:rsidR="00593A82" w:rsidRPr="00DE0B4D" w:rsidRDefault="00593A82" w:rsidP="00D85D27">
      <w:pPr>
        <w:spacing w:line="259" w:lineRule="auto"/>
        <w:jc w:val="center"/>
        <w:rPr>
          <w:bCs/>
          <w:lang w:val="en-US"/>
        </w:rPr>
      </w:pPr>
    </w:p>
    <w:p w:rsidR="00C70265" w:rsidRPr="00DE0B4D" w:rsidRDefault="00BC0D8B" w:rsidP="000476AA">
      <w:pPr>
        <w:pStyle w:val="Titre1"/>
        <w:spacing w:after="0"/>
        <w:ind w:left="0"/>
        <w:rPr>
          <w:lang w:val="en-US"/>
        </w:rPr>
      </w:pPr>
      <w:r w:rsidRPr="00DE0B4D">
        <w:rPr>
          <w:lang w:val="en-US"/>
        </w:rPr>
        <w:t>E</w:t>
      </w:r>
      <w:r w:rsidR="001E399F" w:rsidRPr="00DE0B4D">
        <w:rPr>
          <w:lang w:val="en-US"/>
        </w:rPr>
        <w:t>ducation</w:t>
      </w:r>
      <w:r w:rsidRPr="00DE0B4D">
        <w:rPr>
          <w:lang w:val="en-US"/>
        </w:rPr>
        <w:t xml:space="preserve"> </w:t>
      </w:r>
    </w:p>
    <w:p w:rsidR="00CD7C0B" w:rsidRDefault="00BC0D8B" w:rsidP="00602297">
      <w:pPr>
        <w:tabs>
          <w:tab w:val="center" w:pos="2272"/>
        </w:tabs>
        <w:rPr>
          <w:lang w:val="en-US"/>
        </w:rPr>
      </w:pPr>
      <w:r w:rsidRPr="00DE0B4D">
        <w:rPr>
          <w:lang w:val="en-US"/>
        </w:rPr>
        <w:t xml:space="preserve">PhD. </w:t>
      </w:r>
      <w:r w:rsidR="00CB2F57">
        <w:rPr>
          <w:lang w:val="en-US"/>
        </w:rPr>
        <w:t xml:space="preserve">Stanford University. </w:t>
      </w:r>
      <w:r w:rsidRPr="00DE0B4D">
        <w:rPr>
          <w:lang w:val="en-US"/>
        </w:rPr>
        <w:t>Sociology.</w:t>
      </w:r>
      <w:r w:rsidR="00CB2F57">
        <w:rPr>
          <w:lang w:val="en-US"/>
        </w:rPr>
        <w:t xml:space="preserve"> 2002</w:t>
      </w:r>
      <w:r w:rsidR="00CF2272">
        <w:rPr>
          <w:lang w:val="en-US"/>
        </w:rPr>
        <w:t>.</w:t>
      </w:r>
    </w:p>
    <w:p w:rsidR="00C70265" w:rsidRPr="00DE0B4D" w:rsidRDefault="00CB2F57" w:rsidP="00602297">
      <w:pPr>
        <w:tabs>
          <w:tab w:val="center" w:pos="2272"/>
        </w:tabs>
        <w:rPr>
          <w:lang w:val="en-US"/>
        </w:rPr>
      </w:pPr>
      <w:r>
        <w:rPr>
          <w:lang w:val="en-US"/>
        </w:rPr>
        <w:t xml:space="preserve">MA. </w:t>
      </w:r>
      <w:r w:rsidR="00BC0D8B" w:rsidRPr="00DE0B4D">
        <w:rPr>
          <w:lang w:val="en-US"/>
        </w:rPr>
        <w:t>Stanford University</w:t>
      </w:r>
      <w:r w:rsidR="004715FE" w:rsidRPr="00DE0B4D">
        <w:rPr>
          <w:lang w:val="en-US"/>
        </w:rPr>
        <w:t>.</w:t>
      </w:r>
      <w:r>
        <w:rPr>
          <w:lang w:val="en-US"/>
        </w:rPr>
        <w:t xml:space="preserve"> Sociology 1998.</w:t>
      </w:r>
    </w:p>
    <w:p w:rsidR="00C70265" w:rsidRPr="00DE0B4D" w:rsidRDefault="00BC0D8B" w:rsidP="00CD7C0B">
      <w:pPr>
        <w:spacing w:line="259" w:lineRule="auto"/>
        <w:rPr>
          <w:lang w:val="en-US"/>
        </w:rPr>
      </w:pPr>
      <w:r w:rsidRPr="00DE0B4D">
        <w:rPr>
          <w:lang w:val="en-US"/>
        </w:rPr>
        <w:t xml:space="preserve">BA </w:t>
      </w:r>
      <w:proofErr w:type="spellStart"/>
      <w:r w:rsidRPr="00DE0B4D">
        <w:rPr>
          <w:lang w:val="en-US"/>
        </w:rPr>
        <w:t>Honour</w:t>
      </w:r>
      <w:r w:rsidR="00593A82" w:rsidRPr="00DE0B4D">
        <w:rPr>
          <w:lang w:val="en-US"/>
        </w:rPr>
        <w:t>s</w:t>
      </w:r>
      <w:proofErr w:type="spellEnd"/>
      <w:r w:rsidRPr="00DE0B4D">
        <w:rPr>
          <w:lang w:val="en-US"/>
        </w:rPr>
        <w:t>. University of Toronto</w:t>
      </w:r>
      <w:r w:rsidR="004715FE" w:rsidRPr="00DE0B4D">
        <w:rPr>
          <w:lang w:val="en-US"/>
        </w:rPr>
        <w:t>.</w:t>
      </w:r>
      <w:r w:rsidR="00CB2F57">
        <w:rPr>
          <w:lang w:val="en-US"/>
        </w:rPr>
        <w:t xml:space="preserve"> Sociology and Canadian Studies. 1997.</w:t>
      </w:r>
    </w:p>
    <w:p w:rsidR="00C70265" w:rsidRPr="00DE0B4D" w:rsidRDefault="00C70265" w:rsidP="000476AA">
      <w:pPr>
        <w:spacing w:line="259" w:lineRule="auto"/>
        <w:rPr>
          <w:lang w:val="en-US"/>
        </w:rPr>
      </w:pPr>
    </w:p>
    <w:p w:rsidR="00C6184D" w:rsidRDefault="00BC0D8B" w:rsidP="00146CDC">
      <w:pPr>
        <w:pStyle w:val="Titre2"/>
        <w:spacing w:after="0"/>
        <w:ind w:left="0"/>
        <w:rPr>
          <w:lang w:val="en-US"/>
        </w:rPr>
      </w:pPr>
      <w:r w:rsidRPr="00DE0B4D">
        <w:rPr>
          <w:lang w:val="en-US"/>
        </w:rPr>
        <w:t xml:space="preserve">Directorships </w:t>
      </w:r>
    </w:p>
    <w:p w:rsidR="00C70265" w:rsidRDefault="00BC0D8B" w:rsidP="00BE1EAC">
      <w:pPr>
        <w:tabs>
          <w:tab w:val="center" w:pos="4379"/>
        </w:tabs>
        <w:rPr>
          <w:lang w:val="en-US"/>
        </w:rPr>
      </w:pPr>
      <w:r w:rsidRPr="00DE0B4D">
        <w:rPr>
          <w:lang w:val="en-US"/>
        </w:rPr>
        <w:t>2020</w:t>
      </w:r>
      <w:r w:rsidR="004715FE" w:rsidRPr="00DE0B4D">
        <w:rPr>
          <w:lang w:val="en-US"/>
        </w:rPr>
        <w:t xml:space="preserve">-present: </w:t>
      </w:r>
      <w:r w:rsidRPr="00DE0B4D">
        <w:rPr>
          <w:lang w:val="en-US"/>
        </w:rPr>
        <w:t>Director. Centre for Feminist Research.</w:t>
      </w:r>
      <w:r w:rsidR="00DE0B4D">
        <w:rPr>
          <w:lang w:val="en-US"/>
        </w:rPr>
        <w:t xml:space="preserve"> </w:t>
      </w:r>
      <w:r w:rsidRPr="00DE0B4D">
        <w:rPr>
          <w:lang w:val="en-US"/>
        </w:rPr>
        <w:t xml:space="preserve">York University. </w:t>
      </w:r>
    </w:p>
    <w:p w:rsidR="00BE1EAC" w:rsidRPr="00DE0B4D" w:rsidRDefault="00BE1EAC" w:rsidP="00BE1EAC">
      <w:pPr>
        <w:tabs>
          <w:tab w:val="center" w:pos="4379"/>
        </w:tabs>
        <w:rPr>
          <w:lang w:val="en-US"/>
        </w:rPr>
      </w:pPr>
    </w:p>
    <w:p w:rsidR="00F25A77" w:rsidRDefault="00BC0D8B" w:rsidP="00DE0B4D">
      <w:pPr>
        <w:ind w:hanging="1418"/>
        <w:rPr>
          <w:lang w:val="en-US"/>
        </w:rPr>
      </w:pPr>
      <w:r w:rsidRPr="00DE0B4D">
        <w:rPr>
          <w:lang w:val="en-US"/>
        </w:rPr>
        <w:tab/>
      </w:r>
      <w:r w:rsidR="000476AA" w:rsidRPr="00DE0B4D">
        <w:rPr>
          <w:lang w:val="en-US"/>
        </w:rPr>
        <w:t>2018-2019</w:t>
      </w:r>
      <w:r w:rsidR="004715FE" w:rsidRPr="00DE0B4D">
        <w:rPr>
          <w:lang w:val="en-US"/>
        </w:rPr>
        <w:t>:</w:t>
      </w:r>
      <w:r w:rsidR="000476AA" w:rsidRPr="00DE0B4D">
        <w:rPr>
          <w:lang w:val="en-US"/>
        </w:rPr>
        <w:t xml:space="preserve"> </w:t>
      </w:r>
      <w:r w:rsidRPr="00DE0B4D">
        <w:rPr>
          <w:lang w:val="en-US"/>
        </w:rPr>
        <w:t>Interim Director. Centre for Language and Culture Contact</w:t>
      </w:r>
      <w:r w:rsidR="004715FE" w:rsidRPr="00DE0B4D">
        <w:rPr>
          <w:lang w:val="en-US"/>
        </w:rPr>
        <w:t>.</w:t>
      </w:r>
      <w:r w:rsidR="00DE0B4D">
        <w:rPr>
          <w:lang w:val="en-US"/>
        </w:rPr>
        <w:t xml:space="preserve"> </w:t>
      </w:r>
      <w:r w:rsidRPr="00DE0B4D">
        <w:rPr>
          <w:lang w:val="en-US"/>
        </w:rPr>
        <w:t xml:space="preserve">Glendon Campus, York </w:t>
      </w:r>
    </w:p>
    <w:p w:rsidR="00C70265" w:rsidRPr="00DE0B4D" w:rsidRDefault="00BC0D8B" w:rsidP="00F25A77">
      <w:pPr>
        <w:rPr>
          <w:lang w:val="en-US"/>
        </w:rPr>
      </w:pPr>
      <w:r w:rsidRPr="00DE0B4D">
        <w:rPr>
          <w:lang w:val="en-US"/>
        </w:rPr>
        <w:t xml:space="preserve">University. </w:t>
      </w:r>
      <w:r w:rsidRPr="00DE0B4D">
        <w:rPr>
          <w:lang w:val="en-US"/>
        </w:rPr>
        <w:tab/>
        <w:t xml:space="preserve"> </w:t>
      </w:r>
    </w:p>
    <w:p w:rsidR="00F25A77" w:rsidRDefault="00F25A77" w:rsidP="000476AA">
      <w:pPr>
        <w:spacing w:line="259" w:lineRule="auto"/>
        <w:rPr>
          <w:lang w:val="en-US"/>
        </w:rPr>
      </w:pPr>
    </w:p>
    <w:p w:rsidR="00F25A77" w:rsidRPr="00DE0B4D" w:rsidRDefault="00F25A77" w:rsidP="00F25A77">
      <w:pPr>
        <w:pStyle w:val="Titre1"/>
        <w:spacing w:after="0"/>
        <w:ind w:left="0"/>
        <w:rPr>
          <w:lang w:val="en-US"/>
        </w:rPr>
      </w:pPr>
      <w:r w:rsidRPr="00DE0B4D">
        <w:rPr>
          <w:lang w:val="en-US"/>
        </w:rPr>
        <w:t xml:space="preserve">Academic Positions </w:t>
      </w:r>
    </w:p>
    <w:p w:rsidR="00F25A77" w:rsidRPr="00DE0B4D" w:rsidRDefault="00F25A77" w:rsidP="00F25A77">
      <w:pPr>
        <w:tabs>
          <w:tab w:val="center" w:pos="2485"/>
        </w:tabs>
        <w:rPr>
          <w:lang w:val="en-US"/>
        </w:rPr>
      </w:pPr>
      <w:r w:rsidRPr="00DE0B4D">
        <w:rPr>
          <w:lang w:val="en-US"/>
        </w:rPr>
        <w:t>2019-present</w:t>
      </w:r>
      <w:r w:rsidRPr="00DE0B4D">
        <w:rPr>
          <w:lang w:val="en-US"/>
        </w:rPr>
        <w:tab/>
        <w:t>: Associate Professor. International Studies Department.</w:t>
      </w:r>
      <w:r>
        <w:rPr>
          <w:lang w:val="en-US"/>
        </w:rPr>
        <w:t xml:space="preserve"> </w:t>
      </w:r>
      <w:r w:rsidRPr="00DE0B4D">
        <w:rPr>
          <w:lang w:val="en-US"/>
        </w:rPr>
        <w:t xml:space="preserve">Glendon Campus, York University </w:t>
      </w:r>
    </w:p>
    <w:p w:rsidR="00F25A77" w:rsidRPr="00DE0B4D" w:rsidRDefault="00F25A77" w:rsidP="00F25A77">
      <w:pPr>
        <w:spacing w:line="259" w:lineRule="auto"/>
        <w:rPr>
          <w:lang w:val="en-US"/>
        </w:rPr>
      </w:pPr>
    </w:p>
    <w:p w:rsidR="00F25A77" w:rsidRPr="00DE0B4D" w:rsidRDefault="00F25A77" w:rsidP="00F25A77">
      <w:pPr>
        <w:tabs>
          <w:tab w:val="center" w:pos="2485"/>
        </w:tabs>
        <w:rPr>
          <w:lang w:val="en-US"/>
        </w:rPr>
      </w:pPr>
      <w:r w:rsidRPr="00DE0B4D">
        <w:rPr>
          <w:lang w:val="en-US"/>
        </w:rPr>
        <w:t xml:space="preserve">2019-2021: </w:t>
      </w:r>
      <w:r w:rsidRPr="00DE0B4D">
        <w:rPr>
          <w:lang w:val="en-US"/>
        </w:rPr>
        <w:tab/>
        <w:t>Associate Professor. Sociology Department.</w:t>
      </w:r>
      <w:r>
        <w:rPr>
          <w:lang w:val="en-US"/>
        </w:rPr>
        <w:t xml:space="preserve"> </w:t>
      </w:r>
      <w:r w:rsidRPr="00DE0B4D">
        <w:rPr>
          <w:lang w:val="en-US"/>
        </w:rPr>
        <w:t>Glendon Campus, York University *secondment</w:t>
      </w:r>
    </w:p>
    <w:p w:rsidR="00F25A77" w:rsidRPr="00DE0B4D" w:rsidRDefault="00F25A77" w:rsidP="00F25A77">
      <w:pPr>
        <w:spacing w:line="259" w:lineRule="auto"/>
        <w:rPr>
          <w:lang w:val="en-US"/>
        </w:rPr>
      </w:pPr>
    </w:p>
    <w:p w:rsidR="00F25A77" w:rsidRPr="00DE0B4D" w:rsidRDefault="00F25A77" w:rsidP="00F25A77">
      <w:pPr>
        <w:tabs>
          <w:tab w:val="center" w:pos="2452"/>
        </w:tabs>
        <w:rPr>
          <w:lang w:val="en-US"/>
        </w:rPr>
      </w:pPr>
      <w:r w:rsidRPr="00DE0B4D">
        <w:rPr>
          <w:lang w:val="en-US"/>
        </w:rPr>
        <w:t>2016-2019: Assistant Professor. International Studies Department.</w:t>
      </w:r>
      <w:r>
        <w:rPr>
          <w:lang w:val="en-US"/>
        </w:rPr>
        <w:t xml:space="preserve"> </w:t>
      </w:r>
      <w:r w:rsidRPr="00DE0B4D">
        <w:rPr>
          <w:lang w:val="en-US"/>
        </w:rPr>
        <w:t xml:space="preserve">Glendon Campus, York University. </w:t>
      </w:r>
    </w:p>
    <w:p w:rsidR="00C70265" w:rsidRPr="00DE0B4D" w:rsidRDefault="00F25A77" w:rsidP="000476AA">
      <w:pPr>
        <w:spacing w:line="259" w:lineRule="auto"/>
        <w:rPr>
          <w:lang w:val="en-US"/>
        </w:rPr>
      </w:pPr>
      <w:r w:rsidRPr="00DE0B4D">
        <w:rPr>
          <w:b/>
          <w:lang w:val="en-US"/>
        </w:rPr>
        <w:t xml:space="preserve"> </w:t>
      </w:r>
    </w:p>
    <w:p w:rsidR="001403B7" w:rsidRPr="00DE0B4D" w:rsidRDefault="00BC0D8B">
      <w:pPr>
        <w:spacing w:after="12" w:line="249" w:lineRule="auto"/>
        <w:ind w:left="-5"/>
        <w:rPr>
          <w:rFonts w:ascii="Arial" w:hAnsi="Arial" w:cs="Arial"/>
          <w:b/>
          <w:lang w:val="en-US"/>
        </w:rPr>
      </w:pPr>
      <w:r w:rsidRPr="00DE0B4D">
        <w:rPr>
          <w:rFonts w:ascii="Arial" w:hAnsi="Arial" w:cs="Arial"/>
          <w:b/>
          <w:lang w:val="en-US"/>
        </w:rPr>
        <w:t xml:space="preserve">Cross-Appointments through the Faculty of Graduate Studies </w:t>
      </w:r>
    </w:p>
    <w:p w:rsidR="00C70265" w:rsidRPr="00DE0B4D" w:rsidRDefault="00BC0D8B">
      <w:pPr>
        <w:spacing w:after="12" w:line="249" w:lineRule="auto"/>
        <w:ind w:left="-5"/>
        <w:rPr>
          <w:lang w:val="en-US"/>
        </w:rPr>
      </w:pPr>
      <w:r w:rsidRPr="00DE0B4D">
        <w:rPr>
          <w:lang w:val="en-US"/>
        </w:rPr>
        <w:t>2020-</w:t>
      </w:r>
      <w:r w:rsidR="0063734F" w:rsidRPr="00DE0B4D">
        <w:rPr>
          <w:lang w:val="en-US"/>
        </w:rPr>
        <w:t xml:space="preserve">present: </w:t>
      </w:r>
      <w:r w:rsidRPr="00DE0B4D">
        <w:rPr>
          <w:lang w:val="en-US"/>
        </w:rPr>
        <w:t xml:space="preserve">Social and Political Thought. </w:t>
      </w:r>
    </w:p>
    <w:p w:rsidR="00EE5892" w:rsidRPr="00DE0B4D" w:rsidRDefault="00EE5892">
      <w:pPr>
        <w:spacing w:after="12" w:line="249" w:lineRule="auto"/>
        <w:ind w:left="-5"/>
        <w:rPr>
          <w:lang w:val="en-US"/>
        </w:rPr>
      </w:pPr>
    </w:p>
    <w:p w:rsidR="00EE5892" w:rsidRPr="00DE0B4D" w:rsidRDefault="00EE5892">
      <w:pPr>
        <w:spacing w:after="12" w:line="249" w:lineRule="auto"/>
        <w:ind w:left="-5"/>
        <w:rPr>
          <w:lang w:val="en-US"/>
        </w:rPr>
      </w:pPr>
      <w:r w:rsidRPr="00DE0B4D">
        <w:rPr>
          <w:lang w:val="en-US"/>
        </w:rPr>
        <w:t>2017</w:t>
      </w:r>
      <w:r w:rsidR="0063734F" w:rsidRPr="00DE0B4D">
        <w:rPr>
          <w:lang w:val="en-US"/>
        </w:rPr>
        <w:t>-present:</w:t>
      </w:r>
      <w:r w:rsidRPr="00DE0B4D">
        <w:rPr>
          <w:lang w:val="en-US"/>
        </w:rPr>
        <w:t xml:space="preserve"> </w:t>
      </w:r>
      <w:proofErr w:type="gramStart"/>
      <w:r w:rsidRPr="00DE0B4D">
        <w:rPr>
          <w:lang w:val="en-US"/>
        </w:rPr>
        <w:t>Masters in Public</w:t>
      </w:r>
      <w:proofErr w:type="gramEnd"/>
      <w:r w:rsidRPr="00DE0B4D">
        <w:rPr>
          <w:lang w:val="en-US"/>
        </w:rPr>
        <w:t xml:space="preserve"> and International Affairs.</w:t>
      </w:r>
    </w:p>
    <w:p w:rsidR="00EE5892" w:rsidRPr="00DE0B4D" w:rsidRDefault="00EE5892">
      <w:pPr>
        <w:spacing w:after="12" w:line="249" w:lineRule="auto"/>
        <w:ind w:left="-5"/>
        <w:rPr>
          <w:lang w:val="en-US"/>
        </w:rPr>
      </w:pPr>
    </w:p>
    <w:p w:rsidR="00EE5892" w:rsidRPr="00DE0B4D" w:rsidRDefault="00EE5892" w:rsidP="00EE5892">
      <w:pPr>
        <w:spacing w:after="12" w:line="249" w:lineRule="auto"/>
        <w:ind w:left="-5"/>
        <w:rPr>
          <w:lang w:val="en-US"/>
        </w:rPr>
      </w:pPr>
      <w:r w:rsidRPr="00DE0B4D">
        <w:rPr>
          <w:lang w:val="en-US"/>
        </w:rPr>
        <w:t>2016</w:t>
      </w:r>
      <w:r w:rsidR="0063734F" w:rsidRPr="00DE0B4D">
        <w:rPr>
          <w:lang w:val="en-US"/>
        </w:rPr>
        <w:t xml:space="preserve">-present: </w:t>
      </w:r>
      <w:r w:rsidRPr="00DE0B4D">
        <w:rPr>
          <w:lang w:val="en-US"/>
        </w:rPr>
        <w:t>Gender, Feminist and Women’s Studies.</w:t>
      </w:r>
    </w:p>
    <w:p w:rsidR="00EE5892" w:rsidRPr="00DE0B4D" w:rsidRDefault="00EE5892" w:rsidP="00EE5892">
      <w:pPr>
        <w:spacing w:after="12" w:line="249" w:lineRule="auto"/>
        <w:ind w:left="-5"/>
        <w:rPr>
          <w:lang w:val="en-US"/>
        </w:rPr>
      </w:pPr>
      <w:r w:rsidRPr="00DE0B4D">
        <w:rPr>
          <w:lang w:val="en-US"/>
        </w:rPr>
        <w:tab/>
      </w:r>
      <w:r w:rsidRPr="00DE0B4D">
        <w:rPr>
          <w:lang w:val="en-US"/>
        </w:rPr>
        <w:tab/>
        <w:t xml:space="preserve">  </w:t>
      </w:r>
    </w:p>
    <w:p w:rsidR="00EE5892" w:rsidRPr="00DE0B4D" w:rsidRDefault="0063734F" w:rsidP="0063734F">
      <w:pPr>
        <w:spacing w:after="12" w:line="249" w:lineRule="auto"/>
        <w:rPr>
          <w:lang w:val="en-US"/>
        </w:rPr>
      </w:pPr>
      <w:r w:rsidRPr="00DE0B4D">
        <w:rPr>
          <w:lang w:val="en-US"/>
        </w:rPr>
        <w:t xml:space="preserve">2016-present: </w:t>
      </w:r>
      <w:r w:rsidR="00EE5892" w:rsidRPr="00DE0B4D">
        <w:rPr>
          <w:lang w:val="en-US"/>
        </w:rPr>
        <w:t>Sociology.</w:t>
      </w:r>
    </w:p>
    <w:p w:rsidR="00EE5892" w:rsidRPr="00DE0B4D" w:rsidRDefault="00EE5892">
      <w:pPr>
        <w:spacing w:after="12" w:line="249" w:lineRule="auto"/>
        <w:ind w:left="-5"/>
        <w:rPr>
          <w:lang w:val="en-US"/>
        </w:rPr>
      </w:pPr>
    </w:p>
    <w:p w:rsidR="00C70265" w:rsidRPr="00DE0B4D" w:rsidRDefault="00BC0D8B" w:rsidP="00EE5892">
      <w:pPr>
        <w:pStyle w:val="Titre2"/>
        <w:ind w:left="0" w:firstLine="0"/>
        <w:rPr>
          <w:lang w:val="en-US"/>
        </w:rPr>
      </w:pPr>
      <w:r w:rsidRPr="00DE0B4D">
        <w:rPr>
          <w:lang w:val="en-US"/>
        </w:rPr>
        <w:t>Previous Positions</w:t>
      </w:r>
      <w:r w:rsidR="0063734F" w:rsidRPr="00DE0B4D">
        <w:rPr>
          <w:rStyle w:val="Appelnotedebasdep"/>
          <w:lang w:val="en-US"/>
        </w:rPr>
        <w:footnoteReference w:id="1"/>
      </w:r>
      <w:r w:rsidRPr="00DE0B4D">
        <w:rPr>
          <w:lang w:val="en-US"/>
        </w:rPr>
        <w:t xml:space="preserve"> </w:t>
      </w:r>
    </w:p>
    <w:p w:rsidR="00C70265" w:rsidRPr="00DE0B4D" w:rsidRDefault="00BC0D8B">
      <w:pPr>
        <w:ind w:left="-5" w:right="351"/>
      </w:pPr>
      <w:r w:rsidRPr="00DE0B4D">
        <w:rPr>
          <w:lang w:val="en-US"/>
        </w:rPr>
        <w:t>2004-2018</w:t>
      </w:r>
      <w:r w:rsidR="0063734F" w:rsidRPr="00DE0B4D">
        <w:rPr>
          <w:lang w:val="en-US"/>
        </w:rPr>
        <w:t>:</w:t>
      </w:r>
      <w:r w:rsidRPr="00DE0B4D">
        <w:rPr>
          <w:lang w:val="en-US"/>
        </w:rPr>
        <w:t xml:space="preserve"> Associate researcher. </w:t>
      </w:r>
      <w:r w:rsidRPr="00DE0B4D">
        <w:t xml:space="preserve">Centre d’analyse et d’intervention sociologiques.  </w:t>
      </w:r>
      <w:r w:rsidRPr="00DE0B4D">
        <w:tab/>
        <w:t xml:space="preserve"> </w:t>
      </w:r>
      <w:r w:rsidR="00F6272C" w:rsidRPr="00DE0B4D">
        <w:tab/>
      </w:r>
      <w:r w:rsidR="00F6272C" w:rsidRPr="00DE0B4D">
        <w:tab/>
      </w:r>
      <w:proofErr w:type="spellStart"/>
      <w:r w:rsidRPr="00DE0B4D">
        <w:t>Ecole</w:t>
      </w:r>
      <w:proofErr w:type="spellEnd"/>
      <w:r w:rsidRPr="00DE0B4D">
        <w:t xml:space="preserve"> des Hautes </w:t>
      </w:r>
      <w:proofErr w:type="spellStart"/>
      <w:r w:rsidRPr="00DE0B4D">
        <w:t>Etudes</w:t>
      </w:r>
      <w:proofErr w:type="spellEnd"/>
      <w:r w:rsidRPr="00DE0B4D">
        <w:t xml:space="preserve"> en Sciences Sociales</w:t>
      </w:r>
      <w:r w:rsidR="0063734F" w:rsidRPr="00DE0B4D">
        <w:t>.</w:t>
      </w:r>
      <w:r w:rsidRPr="00DE0B4D">
        <w:t xml:space="preserve"> Paris, France. </w:t>
      </w:r>
    </w:p>
    <w:p w:rsidR="00C70265" w:rsidRPr="00DE0B4D" w:rsidRDefault="00BC0D8B">
      <w:pPr>
        <w:spacing w:line="259" w:lineRule="auto"/>
      </w:pPr>
      <w:r w:rsidRPr="00DE0B4D">
        <w:t xml:space="preserve"> </w:t>
      </w:r>
    </w:p>
    <w:p w:rsidR="00F6272C" w:rsidRPr="00163DAE" w:rsidRDefault="00BC0D8B">
      <w:pPr>
        <w:ind w:left="-5" w:right="1099"/>
        <w:rPr>
          <w:lang w:val="en-US"/>
        </w:rPr>
      </w:pPr>
      <w:r w:rsidRPr="00D56CB6">
        <w:t>2006-2016</w:t>
      </w:r>
      <w:r w:rsidR="0063734F" w:rsidRPr="00D56CB6">
        <w:t>:</w:t>
      </w:r>
      <w:r w:rsidRPr="00D56CB6">
        <w:t xml:space="preserve"> Assistant </w:t>
      </w:r>
      <w:r w:rsidR="00D56CB6" w:rsidRPr="00D56CB6">
        <w:t>P</w:t>
      </w:r>
      <w:r w:rsidRPr="00D56CB6">
        <w:t xml:space="preserve">rofessor. </w:t>
      </w:r>
      <w:r w:rsidRPr="00163DAE">
        <w:rPr>
          <w:lang w:val="en-US"/>
        </w:rPr>
        <w:t xml:space="preserve">Department of Global Communications.  </w:t>
      </w:r>
      <w:r w:rsidRPr="00163DAE">
        <w:rPr>
          <w:lang w:val="en-US"/>
        </w:rPr>
        <w:tab/>
      </w:r>
    </w:p>
    <w:p w:rsidR="002A696F" w:rsidRDefault="00BC0D8B" w:rsidP="00CB2F57">
      <w:pPr>
        <w:ind w:right="1099"/>
        <w:rPr>
          <w:lang w:val="en-US"/>
        </w:rPr>
      </w:pPr>
      <w:r w:rsidRPr="00DE0B4D">
        <w:rPr>
          <w:lang w:val="en-US"/>
        </w:rPr>
        <w:t>American University of Pari</w:t>
      </w:r>
      <w:r w:rsidR="0063734F" w:rsidRPr="00DE0B4D">
        <w:rPr>
          <w:lang w:val="en-US"/>
        </w:rPr>
        <w:t>s</w:t>
      </w:r>
      <w:r w:rsidRPr="00DE0B4D">
        <w:rPr>
          <w:lang w:val="en-US"/>
        </w:rPr>
        <w:t xml:space="preserve">. </w:t>
      </w:r>
      <w:r w:rsidR="00CB2F57">
        <w:rPr>
          <w:lang w:val="en-US"/>
        </w:rPr>
        <w:t>Paris France.</w:t>
      </w:r>
    </w:p>
    <w:p w:rsidR="00DF6A6F" w:rsidRDefault="00DF6A6F" w:rsidP="00CB2F57">
      <w:pPr>
        <w:ind w:right="1099"/>
        <w:rPr>
          <w:lang w:val="en-US"/>
        </w:rPr>
      </w:pPr>
    </w:p>
    <w:p w:rsidR="00C70265" w:rsidRPr="00DE0B4D" w:rsidRDefault="000476AA" w:rsidP="001C1A3E">
      <w:r w:rsidRPr="00DE0B4D">
        <w:rPr>
          <w:lang w:val="en-US"/>
        </w:rPr>
        <w:lastRenderedPageBreak/>
        <w:t xml:space="preserve">2004-2005 </w:t>
      </w:r>
      <w:r w:rsidR="00BC0D8B" w:rsidRPr="00DE0B4D">
        <w:rPr>
          <w:lang w:val="en-US"/>
        </w:rPr>
        <w:t xml:space="preserve">Adjunct </w:t>
      </w:r>
      <w:r w:rsidR="0063734F" w:rsidRPr="00DE0B4D">
        <w:rPr>
          <w:lang w:val="en-US"/>
        </w:rPr>
        <w:t>A</w:t>
      </w:r>
      <w:r w:rsidR="00BC0D8B" w:rsidRPr="00DE0B4D">
        <w:rPr>
          <w:lang w:val="en-US"/>
        </w:rPr>
        <w:t xml:space="preserve">ssistant </w:t>
      </w:r>
      <w:r w:rsidR="00D56CB6">
        <w:rPr>
          <w:lang w:val="en-US"/>
        </w:rPr>
        <w:t>P</w:t>
      </w:r>
      <w:r w:rsidR="00BC0D8B" w:rsidRPr="00DE0B4D">
        <w:rPr>
          <w:lang w:val="en-US"/>
        </w:rPr>
        <w:t>rofessor. Departments of Global Communications, History and Political</w:t>
      </w:r>
      <w:r w:rsidRPr="00DE0B4D">
        <w:rPr>
          <w:lang w:val="en-US"/>
        </w:rPr>
        <w:t xml:space="preserve"> </w:t>
      </w:r>
      <w:r w:rsidR="00BC0D8B" w:rsidRPr="00DE0B4D">
        <w:rPr>
          <w:lang w:val="en-US"/>
        </w:rPr>
        <w:t xml:space="preserve">Science. </w:t>
      </w:r>
      <w:r w:rsidR="00BC0D8B" w:rsidRPr="00DE0B4D">
        <w:t xml:space="preserve">American </w:t>
      </w:r>
      <w:proofErr w:type="spellStart"/>
      <w:r w:rsidR="00BC0D8B" w:rsidRPr="00DE0B4D">
        <w:t>University</w:t>
      </w:r>
      <w:proofErr w:type="spellEnd"/>
      <w:r w:rsidR="00BC0D8B" w:rsidRPr="00DE0B4D">
        <w:t xml:space="preserve"> of Paris.</w:t>
      </w:r>
      <w:r w:rsidR="00BC0D8B" w:rsidRPr="00DE0B4D">
        <w:rPr>
          <w:b/>
          <w:vertAlign w:val="superscript"/>
        </w:rPr>
        <w:footnoteReference w:id="2"/>
      </w:r>
      <w:r w:rsidR="00BC0D8B" w:rsidRPr="00DE0B4D">
        <w:rPr>
          <w:b/>
        </w:rPr>
        <w:t xml:space="preserve"> </w:t>
      </w:r>
    </w:p>
    <w:p w:rsidR="00C70265" w:rsidRPr="00DE0B4D" w:rsidRDefault="00BC0D8B" w:rsidP="000476AA">
      <w:pPr>
        <w:spacing w:line="259" w:lineRule="auto"/>
      </w:pPr>
      <w:r w:rsidRPr="00DE0B4D">
        <w:rPr>
          <w:b/>
        </w:rPr>
        <w:t xml:space="preserve"> </w:t>
      </w:r>
    </w:p>
    <w:p w:rsidR="00C70265" w:rsidRPr="00822CF4" w:rsidRDefault="00BC0D8B">
      <w:pPr>
        <w:ind w:left="-5"/>
        <w:rPr>
          <w:lang w:val="en-US"/>
        </w:rPr>
      </w:pPr>
      <w:r w:rsidRPr="00DE0B4D">
        <w:t xml:space="preserve">2002-2003 </w:t>
      </w:r>
      <w:proofErr w:type="spellStart"/>
      <w:r w:rsidRPr="00DE0B4D">
        <w:t>Post-doctoral</w:t>
      </w:r>
      <w:proofErr w:type="spellEnd"/>
      <w:r w:rsidRPr="00DE0B4D">
        <w:t xml:space="preserve"> </w:t>
      </w:r>
      <w:proofErr w:type="spellStart"/>
      <w:r w:rsidRPr="00DE0B4D">
        <w:t>researcher</w:t>
      </w:r>
      <w:proofErr w:type="spellEnd"/>
      <w:r w:rsidRPr="00DE0B4D">
        <w:t xml:space="preserve">. Centre d’analyse et d’intervention sociologiques.  </w:t>
      </w:r>
      <w:r w:rsidRPr="00DE0B4D">
        <w:tab/>
        <w:t xml:space="preserve"> </w:t>
      </w:r>
      <w:r w:rsidRPr="00DE0B4D">
        <w:tab/>
      </w:r>
      <w:r w:rsidR="00F6272C" w:rsidRPr="00DE0B4D">
        <w:tab/>
      </w:r>
      <w:r w:rsidR="00F6272C" w:rsidRPr="00DE0B4D">
        <w:tab/>
      </w:r>
      <w:proofErr w:type="spellStart"/>
      <w:r w:rsidRPr="00DE0B4D">
        <w:t>Ecole</w:t>
      </w:r>
      <w:proofErr w:type="spellEnd"/>
      <w:r w:rsidRPr="00DE0B4D">
        <w:t xml:space="preserve"> des Hautes </w:t>
      </w:r>
      <w:proofErr w:type="spellStart"/>
      <w:r w:rsidRPr="00DE0B4D">
        <w:t>Etudes</w:t>
      </w:r>
      <w:proofErr w:type="spellEnd"/>
      <w:r w:rsidRPr="00DE0B4D">
        <w:t xml:space="preserve"> en Sciences Sociales</w:t>
      </w:r>
      <w:r w:rsidR="0063734F" w:rsidRPr="00DE0B4D">
        <w:t>.</w:t>
      </w:r>
      <w:r w:rsidRPr="00DE0B4D">
        <w:t xml:space="preserve"> </w:t>
      </w:r>
      <w:r w:rsidRPr="00822CF4">
        <w:rPr>
          <w:lang w:val="en-US"/>
        </w:rPr>
        <w:t xml:space="preserve">Paris, France. </w:t>
      </w:r>
    </w:p>
    <w:p w:rsidR="00263A2A" w:rsidRDefault="00263A2A" w:rsidP="00263A2A">
      <w:pPr>
        <w:pStyle w:val="Titre2"/>
        <w:ind w:left="0" w:right="7372" w:firstLine="0"/>
        <w:rPr>
          <w:lang w:val="en-US"/>
        </w:rPr>
      </w:pPr>
    </w:p>
    <w:p w:rsidR="009276B6" w:rsidRDefault="00BC0D8B" w:rsidP="00263A2A">
      <w:pPr>
        <w:pStyle w:val="Titre2"/>
        <w:ind w:left="0" w:right="7372" w:firstLine="0"/>
        <w:rPr>
          <w:lang w:val="en-US"/>
        </w:rPr>
      </w:pPr>
      <w:r w:rsidRPr="00DE0B4D">
        <w:rPr>
          <w:lang w:val="en-US"/>
        </w:rPr>
        <w:t xml:space="preserve">PUBLICATIONS </w:t>
      </w:r>
    </w:p>
    <w:p w:rsidR="00450217" w:rsidRDefault="00450217" w:rsidP="00450217">
      <w:pPr>
        <w:rPr>
          <w:rFonts w:ascii="Arial" w:hAnsi="Arial" w:cs="Arial"/>
          <w:b/>
          <w:bCs/>
          <w:lang w:val="en-US"/>
        </w:rPr>
      </w:pPr>
      <w:r w:rsidRPr="00450217">
        <w:rPr>
          <w:rFonts w:ascii="Arial" w:hAnsi="Arial" w:cs="Arial"/>
          <w:b/>
          <w:bCs/>
          <w:lang w:val="en-US"/>
        </w:rPr>
        <w:t>Summary</w:t>
      </w:r>
    </w:p>
    <w:p w:rsidR="00450217" w:rsidRPr="00EA2C1F" w:rsidRDefault="000D3D39" w:rsidP="00450217">
      <w:pPr>
        <w:rPr>
          <w:lang w:val="en-US"/>
        </w:rPr>
      </w:pPr>
      <w:r w:rsidRPr="00EA2C1F">
        <w:rPr>
          <w:lang w:val="en-US"/>
        </w:rPr>
        <w:t>Edited book (1)</w:t>
      </w:r>
    </w:p>
    <w:p w:rsidR="000D3D39" w:rsidRPr="00EA2C1F" w:rsidRDefault="000D3D39" w:rsidP="00450217">
      <w:pPr>
        <w:rPr>
          <w:lang w:val="en-US"/>
        </w:rPr>
      </w:pPr>
      <w:r w:rsidRPr="00EA2C1F">
        <w:rPr>
          <w:lang w:val="en-US"/>
        </w:rPr>
        <w:t>Special issues (3)</w:t>
      </w:r>
    </w:p>
    <w:p w:rsidR="000D3D39" w:rsidRPr="00EA2C1F" w:rsidRDefault="000D3D39" w:rsidP="00450217">
      <w:pPr>
        <w:rPr>
          <w:lang w:val="en-US"/>
        </w:rPr>
      </w:pPr>
      <w:r w:rsidRPr="00EA2C1F">
        <w:rPr>
          <w:lang w:val="en-US"/>
        </w:rPr>
        <w:t>Symposia (4)</w:t>
      </w:r>
    </w:p>
    <w:p w:rsidR="000D3D39" w:rsidRPr="00EA2C1F" w:rsidRDefault="000D3D39" w:rsidP="00450217">
      <w:pPr>
        <w:rPr>
          <w:lang w:val="en-US"/>
        </w:rPr>
      </w:pPr>
      <w:r w:rsidRPr="00EA2C1F">
        <w:rPr>
          <w:lang w:val="en-US"/>
        </w:rPr>
        <w:t>Chapters (15 + 2 in translation)</w:t>
      </w:r>
    </w:p>
    <w:p w:rsidR="000D3D39" w:rsidRPr="00EA2C1F" w:rsidRDefault="000D3D39" w:rsidP="00450217">
      <w:pPr>
        <w:rPr>
          <w:lang w:val="en-US"/>
        </w:rPr>
      </w:pPr>
      <w:r w:rsidRPr="00EA2C1F">
        <w:rPr>
          <w:lang w:val="en-US"/>
        </w:rPr>
        <w:t>Articles (9)</w:t>
      </w:r>
    </w:p>
    <w:p w:rsidR="000D3D39" w:rsidRPr="00EA2C1F" w:rsidRDefault="000D3D39" w:rsidP="00450217">
      <w:pPr>
        <w:rPr>
          <w:lang w:val="en-US"/>
        </w:rPr>
      </w:pPr>
      <w:r w:rsidRPr="00EA2C1F">
        <w:rPr>
          <w:lang w:val="en-US"/>
        </w:rPr>
        <w:t xml:space="preserve">Conference </w:t>
      </w:r>
      <w:r w:rsidR="00EA2C1F">
        <w:rPr>
          <w:lang w:val="en-US"/>
        </w:rPr>
        <w:t>p</w:t>
      </w:r>
      <w:r w:rsidRPr="00EA2C1F">
        <w:rPr>
          <w:lang w:val="en-US"/>
        </w:rPr>
        <w:t>roceeding (1)</w:t>
      </w:r>
    </w:p>
    <w:p w:rsidR="000D3D39" w:rsidRPr="00EA2C1F" w:rsidRDefault="000D3D39" w:rsidP="00450217">
      <w:pPr>
        <w:rPr>
          <w:lang w:val="en-US"/>
        </w:rPr>
      </w:pPr>
      <w:r w:rsidRPr="00EA2C1F">
        <w:rPr>
          <w:lang w:val="en-US"/>
        </w:rPr>
        <w:t>Book review essays (10)</w:t>
      </w:r>
    </w:p>
    <w:p w:rsidR="000D3D39" w:rsidRPr="00EA2C1F" w:rsidRDefault="000D3D39" w:rsidP="00450217">
      <w:pPr>
        <w:rPr>
          <w:lang w:val="en-US"/>
        </w:rPr>
      </w:pPr>
      <w:r w:rsidRPr="00EA2C1F">
        <w:rPr>
          <w:lang w:val="en-US"/>
        </w:rPr>
        <w:t>Academic book reviews (16)</w:t>
      </w:r>
    </w:p>
    <w:p w:rsidR="00EA2C1F" w:rsidRPr="00EA2C1F" w:rsidRDefault="000D3D39" w:rsidP="00450217">
      <w:pPr>
        <w:rPr>
          <w:lang w:val="en-US"/>
        </w:rPr>
      </w:pPr>
      <w:r w:rsidRPr="00EA2C1F">
        <w:rPr>
          <w:lang w:val="en-US"/>
        </w:rPr>
        <w:t>Literary book reviews (</w:t>
      </w:r>
      <w:r w:rsidR="00EA2C1F" w:rsidRPr="00EA2C1F">
        <w:rPr>
          <w:lang w:val="en-US"/>
        </w:rPr>
        <w:t>12)</w:t>
      </w:r>
    </w:p>
    <w:p w:rsidR="00EA2C1F" w:rsidRPr="00EA2C1F" w:rsidRDefault="00EA2C1F" w:rsidP="00450217">
      <w:pPr>
        <w:rPr>
          <w:lang w:val="en-US"/>
        </w:rPr>
      </w:pPr>
      <w:r w:rsidRPr="00EA2C1F">
        <w:rPr>
          <w:lang w:val="en-US"/>
        </w:rPr>
        <w:t>Editorials (9)</w:t>
      </w:r>
    </w:p>
    <w:p w:rsidR="00EA2C1F" w:rsidRPr="00EA2C1F" w:rsidRDefault="00EA2C1F" w:rsidP="00450217">
      <w:pPr>
        <w:rPr>
          <w:lang w:val="en-US"/>
        </w:rPr>
      </w:pPr>
      <w:r w:rsidRPr="00EA2C1F">
        <w:rPr>
          <w:lang w:val="en-US"/>
        </w:rPr>
        <w:t>Interviews (2)</w:t>
      </w:r>
    </w:p>
    <w:p w:rsidR="00EA2C1F" w:rsidRPr="00EA2C1F" w:rsidRDefault="00EA2C1F" w:rsidP="00450217">
      <w:pPr>
        <w:rPr>
          <w:lang w:val="en-US"/>
        </w:rPr>
      </w:pPr>
      <w:r w:rsidRPr="00EA2C1F">
        <w:rPr>
          <w:lang w:val="en-US"/>
        </w:rPr>
        <w:t xml:space="preserve">Non-Government Organizations </w:t>
      </w:r>
      <w:r>
        <w:rPr>
          <w:lang w:val="en-US"/>
        </w:rPr>
        <w:t>p</w:t>
      </w:r>
      <w:r w:rsidRPr="00EA2C1F">
        <w:rPr>
          <w:lang w:val="en-US"/>
        </w:rPr>
        <w:t>ublications (2)</w:t>
      </w:r>
    </w:p>
    <w:p w:rsidR="00EA2C1F" w:rsidRPr="00EA2C1F" w:rsidRDefault="00EA2C1F" w:rsidP="00450217">
      <w:pPr>
        <w:rPr>
          <w:lang w:val="en-US"/>
        </w:rPr>
      </w:pPr>
      <w:r w:rsidRPr="00EA2C1F">
        <w:rPr>
          <w:lang w:val="en-US"/>
        </w:rPr>
        <w:t>Research notes (5)</w:t>
      </w:r>
    </w:p>
    <w:p w:rsidR="00EA2C1F" w:rsidRDefault="00EA2C1F" w:rsidP="00450217">
      <w:pPr>
        <w:rPr>
          <w:lang w:val="en-US"/>
        </w:rPr>
      </w:pPr>
      <w:r w:rsidRPr="00EA2C1F">
        <w:rPr>
          <w:lang w:val="en-US"/>
        </w:rPr>
        <w:t>Encyclopedia articles (6)</w:t>
      </w:r>
    </w:p>
    <w:p w:rsidR="00EA2C1F" w:rsidRDefault="00EA2C1F" w:rsidP="00450217">
      <w:pPr>
        <w:rPr>
          <w:lang w:val="en-US"/>
        </w:rPr>
      </w:pPr>
      <w:r>
        <w:rPr>
          <w:lang w:val="en-US"/>
        </w:rPr>
        <w:t>Accepted and forthcoming</w:t>
      </w:r>
      <w:r w:rsidR="008A68D1">
        <w:rPr>
          <w:lang w:val="en-US"/>
        </w:rPr>
        <w:t xml:space="preserve"> </w:t>
      </w:r>
      <w:r>
        <w:rPr>
          <w:lang w:val="en-US"/>
        </w:rPr>
        <w:t>(6)</w:t>
      </w:r>
    </w:p>
    <w:p w:rsidR="00EA2C1F" w:rsidRDefault="00EA2C1F" w:rsidP="00450217">
      <w:pPr>
        <w:rPr>
          <w:lang w:val="en-US"/>
        </w:rPr>
      </w:pPr>
      <w:r>
        <w:rPr>
          <w:lang w:val="en-US"/>
        </w:rPr>
        <w:t>Revise and resubmit (1)</w:t>
      </w:r>
    </w:p>
    <w:p w:rsidR="00EA2C1F" w:rsidRPr="00EA2C1F" w:rsidRDefault="00EA2C1F" w:rsidP="00450217">
      <w:pPr>
        <w:rPr>
          <w:lang w:val="en-US"/>
        </w:rPr>
      </w:pPr>
      <w:r>
        <w:rPr>
          <w:lang w:val="en-US"/>
        </w:rPr>
        <w:t>Publications in progress (8)</w:t>
      </w:r>
    </w:p>
    <w:p w:rsidR="000D3D39" w:rsidRPr="000D3D39" w:rsidRDefault="000D3D39" w:rsidP="00450217">
      <w:pPr>
        <w:rPr>
          <w:lang w:val="en-US"/>
        </w:rPr>
      </w:pPr>
    </w:p>
    <w:p w:rsidR="00C70265" w:rsidRPr="00BC3D78" w:rsidRDefault="00BC0D8B" w:rsidP="00C6184D">
      <w:pPr>
        <w:pStyle w:val="Titre2"/>
        <w:ind w:left="-5" w:right="567"/>
        <w:rPr>
          <w:b w:val="0"/>
          <w:bCs/>
          <w:lang w:val="en-US"/>
        </w:rPr>
      </w:pPr>
      <w:r w:rsidRPr="00DE0B4D">
        <w:rPr>
          <w:lang w:val="en-US"/>
        </w:rPr>
        <w:t xml:space="preserve">Edited </w:t>
      </w:r>
      <w:proofErr w:type="gramStart"/>
      <w:r w:rsidRPr="00DE0B4D">
        <w:rPr>
          <w:lang w:val="en-US"/>
        </w:rPr>
        <w:t>Book</w:t>
      </w:r>
      <w:r w:rsidR="00BC3D78" w:rsidRPr="00BC3D78">
        <w:rPr>
          <w:b w:val="0"/>
          <w:bCs/>
          <w:lang w:val="en-US"/>
        </w:rPr>
        <w:t>(</w:t>
      </w:r>
      <w:proofErr w:type="gramEnd"/>
      <w:r w:rsidR="00BC3D78" w:rsidRPr="00BC3D78">
        <w:rPr>
          <w:b w:val="0"/>
          <w:bCs/>
          <w:lang w:val="en-US"/>
        </w:rPr>
        <w:t>1</w:t>
      </w:r>
      <w:r w:rsidR="007F2731">
        <w:rPr>
          <w:b w:val="0"/>
          <w:bCs/>
          <w:lang w:val="en-US"/>
        </w:rPr>
        <w:t>;sole</w:t>
      </w:r>
      <w:r w:rsidR="00C6184D">
        <w:rPr>
          <w:b w:val="0"/>
          <w:bCs/>
          <w:lang w:val="en-US"/>
        </w:rPr>
        <w:t xml:space="preserve"> </w:t>
      </w:r>
      <w:r w:rsidR="007F2731">
        <w:rPr>
          <w:b w:val="0"/>
          <w:bCs/>
          <w:lang w:val="en-US"/>
        </w:rPr>
        <w:t>edited</w:t>
      </w:r>
      <w:r w:rsidR="00BC3D78" w:rsidRPr="00BC3D78">
        <w:rPr>
          <w:b w:val="0"/>
          <w:bCs/>
          <w:lang w:val="en-US"/>
        </w:rPr>
        <w:t>)</w:t>
      </w:r>
    </w:p>
    <w:p w:rsidR="00C70265" w:rsidRPr="00DE0B4D" w:rsidRDefault="00BC0D8B" w:rsidP="00353453">
      <w:pPr>
        <w:ind w:left="-5"/>
        <w:rPr>
          <w:lang w:val="en-US"/>
        </w:rPr>
      </w:pPr>
      <w:r w:rsidRPr="00DE0B4D">
        <w:rPr>
          <w:lang w:val="en-US"/>
        </w:rPr>
        <w:t xml:space="preserve">2015 </w:t>
      </w:r>
      <w:r w:rsidRPr="00DE0B4D">
        <w:rPr>
          <w:i/>
          <w:lang w:val="en-US"/>
        </w:rPr>
        <w:t xml:space="preserve">‘More Will Sing Their Way to Freedom’: Indigenous Resistance and Resurgence. </w:t>
      </w:r>
      <w:r w:rsidRPr="00DE0B4D">
        <w:rPr>
          <w:lang w:val="en-US"/>
        </w:rPr>
        <w:t xml:space="preserve">Contributions by Jennifer </w:t>
      </w:r>
      <w:proofErr w:type="spellStart"/>
      <w:r w:rsidRPr="00DE0B4D">
        <w:rPr>
          <w:lang w:val="en-US"/>
        </w:rPr>
        <w:t>Adese</w:t>
      </w:r>
      <w:proofErr w:type="spellEnd"/>
      <w:r w:rsidRPr="00DE0B4D">
        <w:rPr>
          <w:lang w:val="en-US"/>
        </w:rPr>
        <w:t>, Kelly Aguirre, Cliff (</w:t>
      </w:r>
      <w:proofErr w:type="spellStart"/>
      <w:r w:rsidRPr="00DE0B4D">
        <w:rPr>
          <w:lang w:val="en-US"/>
        </w:rPr>
        <w:t>Kam’ayaam</w:t>
      </w:r>
      <w:proofErr w:type="spellEnd"/>
      <w:r w:rsidRPr="00DE0B4D">
        <w:rPr>
          <w:lang w:val="en-US"/>
        </w:rPr>
        <w:t>/</w:t>
      </w:r>
      <w:proofErr w:type="spellStart"/>
      <w:r w:rsidRPr="00DE0B4D">
        <w:rPr>
          <w:lang w:val="en-US"/>
        </w:rPr>
        <w:t>Chachim’muthnii</w:t>
      </w:r>
      <w:proofErr w:type="spellEnd"/>
      <w:r w:rsidRPr="00DE0B4D">
        <w:rPr>
          <w:lang w:val="en-US"/>
        </w:rPr>
        <w:t xml:space="preserve">) </w:t>
      </w:r>
      <w:proofErr w:type="spellStart"/>
      <w:r w:rsidRPr="00DE0B4D">
        <w:rPr>
          <w:lang w:val="en-US"/>
        </w:rPr>
        <w:t>Atleo</w:t>
      </w:r>
      <w:proofErr w:type="spellEnd"/>
      <w:r w:rsidRPr="00DE0B4D">
        <w:rPr>
          <w:lang w:val="en-US"/>
        </w:rPr>
        <w:t>, Jeff Denis, Douglas Durst and Elaine Coburn, James (</w:t>
      </w:r>
      <w:proofErr w:type="spellStart"/>
      <w:r w:rsidRPr="00DE0B4D">
        <w:rPr>
          <w:lang w:val="en-US"/>
        </w:rPr>
        <w:t>Sa’ke’j</w:t>
      </w:r>
      <w:proofErr w:type="spellEnd"/>
      <w:r w:rsidRPr="00DE0B4D">
        <w:rPr>
          <w:lang w:val="en-US"/>
        </w:rPr>
        <w:t xml:space="preserve">) Youngblood Henderson, Hayden King, Jarrett Martineau, Christine Walsh and Shirley </w:t>
      </w:r>
      <w:proofErr w:type="spellStart"/>
      <w:r w:rsidRPr="00DE0B4D">
        <w:rPr>
          <w:lang w:val="en-US"/>
        </w:rPr>
        <w:t>Aarrestad</w:t>
      </w:r>
      <w:proofErr w:type="spellEnd"/>
      <w:r w:rsidRPr="00DE0B4D">
        <w:rPr>
          <w:lang w:val="en-US"/>
        </w:rPr>
        <w:t>, Rima Wilkes and Alex Wilson. Foreword by Emma LaRocque. Halifax: Fernwood Press. Pp.264.</w:t>
      </w:r>
    </w:p>
    <w:p w:rsidR="00C70265" w:rsidRPr="00DE0B4D" w:rsidRDefault="00BC0D8B">
      <w:pPr>
        <w:spacing w:line="259" w:lineRule="auto"/>
        <w:rPr>
          <w:lang w:val="en-US"/>
        </w:rPr>
      </w:pPr>
      <w:r w:rsidRPr="00DE0B4D">
        <w:rPr>
          <w:lang w:val="en-US"/>
        </w:rPr>
        <w:t xml:space="preserve"> </w:t>
      </w:r>
    </w:p>
    <w:p w:rsidR="00C70265" w:rsidRPr="00DE0B4D" w:rsidRDefault="00BC0D8B">
      <w:pPr>
        <w:pStyle w:val="Titre2"/>
        <w:ind w:left="-5"/>
        <w:rPr>
          <w:lang w:val="en-US"/>
        </w:rPr>
      </w:pPr>
      <w:r w:rsidRPr="00DE0B4D">
        <w:rPr>
          <w:lang w:val="en-US"/>
        </w:rPr>
        <w:t>Special Issues of Peer-Reviewed Journals</w:t>
      </w:r>
      <w:r w:rsidRPr="00DE0B4D">
        <w:rPr>
          <w:b w:val="0"/>
          <w:lang w:val="en-US"/>
        </w:rPr>
        <w:t xml:space="preserve"> </w:t>
      </w:r>
      <w:r w:rsidR="00BC3D78">
        <w:rPr>
          <w:b w:val="0"/>
          <w:lang w:val="en-US"/>
        </w:rPr>
        <w:t>(3</w:t>
      </w:r>
      <w:r w:rsidR="007F2731">
        <w:rPr>
          <w:b w:val="0"/>
          <w:lang w:val="en-US"/>
        </w:rPr>
        <w:t>; sole-edited</w:t>
      </w:r>
      <w:r w:rsidR="00BC3D78">
        <w:rPr>
          <w:b w:val="0"/>
          <w:lang w:val="en-US"/>
        </w:rPr>
        <w:t>)</w:t>
      </w:r>
    </w:p>
    <w:p w:rsidR="00C70265" w:rsidRPr="00DE0B4D" w:rsidRDefault="00BC0D8B" w:rsidP="00F6272C">
      <w:pPr>
        <w:ind w:left="-5" w:right="-15"/>
        <w:jc w:val="both"/>
        <w:rPr>
          <w:lang w:val="en-US"/>
        </w:rPr>
      </w:pPr>
      <w:r w:rsidRPr="00DE0B4D">
        <w:t xml:space="preserve">2017. </w:t>
      </w:r>
      <w:proofErr w:type="spellStart"/>
      <w:r w:rsidRPr="00DE0B4D">
        <w:rPr>
          <w:i/>
        </w:rPr>
        <w:t>Defaire</w:t>
      </w:r>
      <w:proofErr w:type="spellEnd"/>
      <w:r w:rsidRPr="00DE0B4D">
        <w:rPr>
          <w:i/>
        </w:rPr>
        <w:t xml:space="preserve"> et refaire le sexe, le genre, la sexualité: le sujet </w:t>
      </w:r>
      <w:proofErr w:type="spellStart"/>
      <w:r w:rsidRPr="00DE0B4D">
        <w:rPr>
          <w:i/>
        </w:rPr>
        <w:t>intersexe</w:t>
      </w:r>
      <w:proofErr w:type="spellEnd"/>
      <w:r w:rsidRPr="00DE0B4D">
        <w:rPr>
          <w:i/>
        </w:rPr>
        <w:t xml:space="preserve">, </w:t>
      </w:r>
      <w:proofErr w:type="spellStart"/>
      <w:r w:rsidRPr="00DE0B4D">
        <w:rPr>
          <w:i/>
        </w:rPr>
        <w:t>trans</w:t>
      </w:r>
      <w:proofErr w:type="spellEnd"/>
      <w:r w:rsidRPr="00DE0B4D">
        <w:rPr>
          <w:i/>
        </w:rPr>
        <w:t xml:space="preserve"> et </w:t>
      </w:r>
      <w:proofErr w:type="spellStart"/>
      <w:r w:rsidRPr="00DE0B4D">
        <w:rPr>
          <w:i/>
        </w:rPr>
        <w:t>queer</w:t>
      </w:r>
      <w:proofErr w:type="spellEnd"/>
      <w:r w:rsidRPr="00DE0B4D">
        <w:rPr>
          <w:i/>
        </w:rPr>
        <w:t xml:space="preserve">. </w:t>
      </w:r>
      <w:r w:rsidRPr="00DE0B4D">
        <w:rPr>
          <w:lang w:val="en-US"/>
        </w:rPr>
        <w:t xml:space="preserve">Contributions by Arnaud </w:t>
      </w:r>
      <w:proofErr w:type="spellStart"/>
      <w:r w:rsidRPr="00DE0B4D">
        <w:rPr>
          <w:lang w:val="en-US"/>
        </w:rPr>
        <w:t>Alessandrin</w:t>
      </w:r>
      <w:proofErr w:type="spellEnd"/>
      <w:r w:rsidRPr="00DE0B4D">
        <w:rPr>
          <w:lang w:val="en-US"/>
        </w:rPr>
        <w:t xml:space="preserve">, Christophe </w:t>
      </w:r>
      <w:proofErr w:type="spellStart"/>
      <w:r w:rsidRPr="00DE0B4D">
        <w:rPr>
          <w:lang w:val="en-US"/>
        </w:rPr>
        <w:t>Broqua</w:t>
      </w:r>
      <w:proofErr w:type="spellEnd"/>
      <w:r w:rsidRPr="00DE0B4D">
        <w:rPr>
          <w:lang w:val="en-US"/>
        </w:rPr>
        <w:t xml:space="preserve">, </w:t>
      </w:r>
      <w:proofErr w:type="spellStart"/>
      <w:r w:rsidRPr="00DE0B4D">
        <w:rPr>
          <w:lang w:val="en-US"/>
        </w:rPr>
        <w:t>Janik</w:t>
      </w:r>
      <w:proofErr w:type="spellEnd"/>
      <w:r w:rsidR="001A7E55" w:rsidRPr="00DE0B4D">
        <w:rPr>
          <w:lang w:val="en-US"/>
        </w:rPr>
        <w:t xml:space="preserve"> </w:t>
      </w:r>
      <w:r w:rsidRPr="00DE0B4D">
        <w:rPr>
          <w:lang w:val="en-US"/>
        </w:rPr>
        <w:t xml:space="preserve">Bastien Charlebois, Fabian </w:t>
      </w:r>
      <w:proofErr w:type="spellStart"/>
      <w:r w:rsidRPr="00DE0B4D">
        <w:rPr>
          <w:lang w:val="en-US"/>
        </w:rPr>
        <w:t>Fajnwaks</w:t>
      </w:r>
      <w:proofErr w:type="spellEnd"/>
      <w:r w:rsidRPr="00DE0B4D">
        <w:rPr>
          <w:lang w:val="en-US"/>
        </w:rPr>
        <w:t>, Corinne Fortier, Cynthia Kraus, Benjamin Moron</w:t>
      </w:r>
      <w:r w:rsidR="00950175" w:rsidRPr="00DE0B4D">
        <w:rPr>
          <w:lang w:val="en-US"/>
        </w:rPr>
        <w:t>-</w:t>
      </w:r>
      <w:r w:rsidRPr="00DE0B4D">
        <w:rPr>
          <w:lang w:val="en-US"/>
        </w:rPr>
        <w:t xml:space="preserve">Puech, Bernard Saladin </w:t>
      </w:r>
      <w:proofErr w:type="spellStart"/>
      <w:r w:rsidRPr="00DE0B4D">
        <w:rPr>
          <w:lang w:val="en-US"/>
        </w:rPr>
        <w:t>d’Anglure</w:t>
      </w:r>
      <w:proofErr w:type="spellEnd"/>
      <w:r w:rsidRPr="00DE0B4D">
        <w:rPr>
          <w:lang w:val="en-US"/>
        </w:rPr>
        <w:t xml:space="preserve"> (interviewed by Laetitia </w:t>
      </w:r>
      <w:proofErr w:type="spellStart"/>
      <w:r w:rsidRPr="00DE0B4D">
        <w:rPr>
          <w:lang w:val="en-US"/>
        </w:rPr>
        <w:t>Atlani-Duault</w:t>
      </w:r>
      <w:proofErr w:type="spellEnd"/>
      <w:r w:rsidRPr="00DE0B4D">
        <w:rPr>
          <w:lang w:val="en-US"/>
        </w:rPr>
        <w:t xml:space="preserve">) and Muriel Salle. Socio. Vol. 9. Pp.237 </w:t>
      </w:r>
    </w:p>
    <w:p w:rsidR="00C70265" w:rsidRPr="00DE0B4D" w:rsidRDefault="00BC0D8B">
      <w:pPr>
        <w:spacing w:line="259" w:lineRule="auto"/>
        <w:rPr>
          <w:lang w:val="en-US"/>
        </w:rPr>
      </w:pPr>
      <w:r w:rsidRPr="00DE0B4D">
        <w:rPr>
          <w:b/>
          <w:lang w:val="en-US"/>
        </w:rPr>
        <w:t xml:space="preserve"> </w:t>
      </w:r>
    </w:p>
    <w:p w:rsidR="00C70265" w:rsidRPr="00DE0B4D" w:rsidRDefault="00BC0D8B">
      <w:pPr>
        <w:ind w:left="-5" w:right="-15"/>
        <w:jc w:val="both"/>
        <w:rPr>
          <w:lang w:val="en-US"/>
        </w:rPr>
      </w:pPr>
      <w:r w:rsidRPr="00DE0B4D">
        <w:rPr>
          <w:lang w:val="en-US"/>
        </w:rPr>
        <w:t xml:space="preserve">2013 </w:t>
      </w:r>
      <w:r w:rsidRPr="00DE0B4D">
        <w:rPr>
          <w:i/>
          <w:lang w:val="en-US"/>
        </w:rPr>
        <w:t>Transgressive Pedagogies and Research.</w:t>
      </w:r>
      <w:r w:rsidRPr="00DE0B4D">
        <w:rPr>
          <w:lang w:val="en-US"/>
        </w:rPr>
        <w:t xml:space="preserve"> Contributions by William K. Carroll, Aziz </w:t>
      </w:r>
      <w:proofErr w:type="spellStart"/>
      <w:r w:rsidRPr="00DE0B4D">
        <w:rPr>
          <w:lang w:val="en-US"/>
        </w:rPr>
        <w:t>Choudry</w:t>
      </w:r>
      <w:proofErr w:type="spellEnd"/>
      <w:r w:rsidRPr="00DE0B4D">
        <w:rPr>
          <w:lang w:val="en-US"/>
        </w:rPr>
        <w:t xml:space="preserve">, George </w:t>
      </w:r>
      <w:proofErr w:type="spellStart"/>
      <w:r w:rsidRPr="00DE0B4D">
        <w:rPr>
          <w:lang w:val="en-US"/>
        </w:rPr>
        <w:t>Sefa</w:t>
      </w:r>
      <w:proofErr w:type="spellEnd"/>
      <w:r w:rsidRPr="00DE0B4D">
        <w:rPr>
          <w:lang w:val="en-US"/>
        </w:rPr>
        <w:t xml:space="preserve"> Dei, Catherine O. Fox, Margaret Kovach, Peter McLaren, and </w:t>
      </w:r>
      <w:proofErr w:type="spellStart"/>
      <w:r w:rsidRPr="00DE0B4D">
        <w:rPr>
          <w:lang w:val="en-US"/>
        </w:rPr>
        <w:t>Makere</w:t>
      </w:r>
      <w:proofErr w:type="spellEnd"/>
      <w:r w:rsidRPr="00DE0B4D">
        <w:rPr>
          <w:lang w:val="en-US"/>
        </w:rPr>
        <w:t xml:space="preserve"> Stewart-Harawira. Socialist Studies/ Etudes </w:t>
      </w:r>
      <w:proofErr w:type="spellStart"/>
      <w:r w:rsidRPr="00DE0B4D">
        <w:rPr>
          <w:lang w:val="en-US"/>
        </w:rPr>
        <w:t>Socialistes</w:t>
      </w:r>
      <w:proofErr w:type="spellEnd"/>
      <w:r w:rsidRPr="00DE0B4D">
        <w:rPr>
          <w:lang w:val="en-US"/>
        </w:rPr>
        <w:t xml:space="preserve">. Vol. 9, No.1. Pp.206. </w:t>
      </w:r>
    </w:p>
    <w:p w:rsidR="00EA2C1F" w:rsidRPr="00EA2C1F" w:rsidRDefault="00EA2C1F">
      <w:pPr>
        <w:spacing w:line="259" w:lineRule="auto"/>
        <w:rPr>
          <w:color w:val="1A1A1A"/>
          <w:lang w:val="en-US"/>
        </w:rPr>
      </w:pPr>
    </w:p>
    <w:p w:rsidR="00C70265" w:rsidRPr="00DE0B4D" w:rsidRDefault="00BC0D8B" w:rsidP="00F6272C">
      <w:pPr>
        <w:spacing w:after="313" w:line="249" w:lineRule="auto"/>
        <w:ind w:left="-5"/>
        <w:rPr>
          <w:lang w:val="en-US"/>
        </w:rPr>
      </w:pPr>
      <w:r w:rsidRPr="00DE0B4D">
        <w:rPr>
          <w:color w:val="1A1A1A"/>
          <w:lang w:val="en-US"/>
        </w:rPr>
        <w:t xml:space="preserve">2012 </w:t>
      </w:r>
      <w:r w:rsidRPr="00DE0B4D">
        <w:rPr>
          <w:i/>
          <w:color w:val="1A1A1A"/>
          <w:lang w:val="en-US"/>
        </w:rPr>
        <w:t>The Political Philosophy of GA Cohen.</w:t>
      </w:r>
      <w:r w:rsidRPr="00DE0B4D">
        <w:rPr>
          <w:color w:val="1A1A1A"/>
          <w:lang w:val="en-US"/>
        </w:rPr>
        <w:t xml:space="preserve"> Contributions by Pablo </w:t>
      </w:r>
      <w:proofErr w:type="spellStart"/>
      <w:r w:rsidRPr="00DE0B4D">
        <w:rPr>
          <w:color w:val="1A1A1A"/>
          <w:lang w:val="en-US"/>
        </w:rPr>
        <w:t>Gilabert</w:t>
      </w:r>
      <w:proofErr w:type="spellEnd"/>
      <w:r w:rsidRPr="00DE0B4D">
        <w:rPr>
          <w:color w:val="1A1A1A"/>
          <w:lang w:val="en-US"/>
        </w:rPr>
        <w:t xml:space="preserve">, Daniel </w:t>
      </w:r>
      <w:proofErr w:type="spellStart"/>
      <w:r w:rsidRPr="00DE0B4D">
        <w:rPr>
          <w:color w:val="1A1A1A"/>
          <w:lang w:val="en-US"/>
        </w:rPr>
        <w:t>Kofman</w:t>
      </w:r>
      <w:proofErr w:type="spellEnd"/>
      <w:r w:rsidRPr="00DE0B4D">
        <w:rPr>
          <w:color w:val="1A1A1A"/>
          <w:lang w:val="en-US"/>
        </w:rPr>
        <w:t xml:space="preserve">, Kai Nielsen, Jeffrey Noonan, Alistair Macleod, Colin Macleod, David Rondel, Nicholas </w:t>
      </w:r>
      <w:proofErr w:type="spellStart"/>
      <w:r w:rsidRPr="00DE0B4D">
        <w:rPr>
          <w:color w:val="1A1A1A"/>
          <w:lang w:val="en-US"/>
        </w:rPr>
        <w:t>Vrousalis</w:t>
      </w:r>
      <w:proofErr w:type="spellEnd"/>
      <w:r w:rsidRPr="00DE0B4D">
        <w:rPr>
          <w:color w:val="1A1A1A"/>
          <w:lang w:val="en-US"/>
        </w:rPr>
        <w:t xml:space="preserve">, Lea </w:t>
      </w:r>
      <w:proofErr w:type="spellStart"/>
      <w:r w:rsidRPr="00DE0B4D">
        <w:rPr>
          <w:color w:val="1A1A1A"/>
          <w:lang w:val="en-US"/>
        </w:rPr>
        <w:lastRenderedPageBreak/>
        <w:t>Ypi</w:t>
      </w:r>
      <w:proofErr w:type="spellEnd"/>
      <w:r w:rsidRPr="00DE0B4D">
        <w:rPr>
          <w:color w:val="1A1A1A"/>
          <w:lang w:val="en-US"/>
        </w:rPr>
        <w:t xml:space="preserve">, and Duan </w:t>
      </w:r>
      <w:proofErr w:type="spellStart"/>
      <w:r w:rsidRPr="00DE0B4D">
        <w:rPr>
          <w:color w:val="1A1A1A"/>
          <w:lang w:val="en-US"/>
        </w:rPr>
        <w:t>Zhongqiao</w:t>
      </w:r>
      <w:proofErr w:type="spellEnd"/>
      <w:r w:rsidRPr="00DE0B4D">
        <w:rPr>
          <w:color w:val="1A1A1A"/>
          <w:lang w:val="en-US"/>
        </w:rPr>
        <w:t xml:space="preserve"> and Li Yang. Introduction by Christine </w:t>
      </w:r>
      <w:proofErr w:type="spellStart"/>
      <w:r w:rsidRPr="00DE0B4D">
        <w:rPr>
          <w:color w:val="1A1A1A"/>
          <w:lang w:val="en-US"/>
        </w:rPr>
        <w:t>Sypnowich</w:t>
      </w:r>
      <w:proofErr w:type="spellEnd"/>
      <w:r w:rsidRPr="00DE0B4D">
        <w:rPr>
          <w:color w:val="1A1A1A"/>
          <w:lang w:val="en-US"/>
        </w:rPr>
        <w:t xml:space="preserve"> and comment by Jan </w:t>
      </w:r>
      <w:proofErr w:type="spellStart"/>
      <w:r w:rsidRPr="00DE0B4D">
        <w:rPr>
          <w:color w:val="1A1A1A"/>
          <w:lang w:val="en-US"/>
        </w:rPr>
        <w:t>Narveson</w:t>
      </w:r>
      <w:proofErr w:type="spellEnd"/>
      <w:r w:rsidRPr="00DE0B4D">
        <w:rPr>
          <w:color w:val="1A1A1A"/>
          <w:lang w:val="en-US"/>
        </w:rPr>
        <w:t xml:space="preserve">.  Socialist Studies/ Etudes </w:t>
      </w:r>
      <w:proofErr w:type="spellStart"/>
      <w:r w:rsidRPr="00DE0B4D">
        <w:rPr>
          <w:color w:val="1A1A1A"/>
          <w:lang w:val="en-US"/>
        </w:rPr>
        <w:t>Socialistes</w:t>
      </w:r>
      <w:proofErr w:type="spellEnd"/>
      <w:r w:rsidRPr="00DE0B4D">
        <w:rPr>
          <w:color w:val="1A1A1A"/>
          <w:lang w:val="en-US"/>
        </w:rPr>
        <w:t>. Vol.8, No.1. Pp. 320.</w:t>
      </w:r>
      <w:r w:rsidRPr="00DE0B4D">
        <w:rPr>
          <w:lang w:val="en-US"/>
        </w:rPr>
        <w:t xml:space="preserve"> </w:t>
      </w:r>
      <w:r w:rsidRPr="00DE0B4D">
        <w:rPr>
          <w:b/>
          <w:lang w:val="en-US"/>
        </w:rPr>
        <w:t xml:space="preserve"> </w:t>
      </w:r>
    </w:p>
    <w:p w:rsidR="00C70265" w:rsidRPr="00BC3D78" w:rsidRDefault="00BC0D8B">
      <w:pPr>
        <w:pStyle w:val="Titre2"/>
        <w:ind w:left="-5"/>
        <w:rPr>
          <w:b w:val="0"/>
          <w:bCs/>
          <w:lang w:val="en-US"/>
        </w:rPr>
      </w:pPr>
      <w:r w:rsidRPr="00DE0B4D">
        <w:rPr>
          <w:lang w:val="en-US"/>
        </w:rPr>
        <w:t xml:space="preserve">Symposia </w:t>
      </w:r>
      <w:r w:rsidR="00BC3D78">
        <w:rPr>
          <w:b w:val="0"/>
          <w:bCs/>
          <w:lang w:val="en-US"/>
        </w:rPr>
        <w:t>(4</w:t>
      </w:r>
      <w:r w:rsidR="007F2731">
        <w:rPr>
          <w:b w:val="0"/>
          <w:bCs/>
          <w:lang w:val="en-US"/>
        </w:rPr>
        <w:t xml:space="preserve"> co-edited</w:t>
      </w:r>
      <w:r w:rsidR="00BC3D78">
        <w:rPr>
          <w:b w:val="0"/>
          <w:bCs/>
          <w:lang w:val="en-US"/>
        </w:rPr>
        <w:t>)</w:t>
      </w:r>
    </w:p>
    <w:p w:rsidR="007423AF" w:rsidRPr="00DE0B4D" w:rsidRDefault="007423AF" w:rsidP="007423AF">
      <w:pPr>
        <w:rPr>
          <w:lang w:val="en-US"/>
        </w:rPr>
      </w:pPr>
      <w:r w:rsidRPr="00DE0B4D">
        <w:rPr>
          <w:lang w:val="en-US"/>
        </w:rPr>
        <w:t>2022</w:t>
      </w:r>
      <w:r w:rsidR="00820973" w:rsidRPr="00DE0B4D">
        <w:rPr>
          <w:lang w:val="en-US"/>
        </w:rPr>
        <w:t>.</w:t>
      </w:r>
      <w:r w:rsidRPr="00DE0B4D">
        <w:rPr>
          <w:lang w:val="en-US"/>
        </w:rPr>
        <w:t xml:space="preserve"> </w:t>
      </w:r>
      <w:r w:rsidR="00A763B0" w:rsidRPr="00DE0B4D">
        <w:rPr>
          <w:lang w:val="en-US"/>
        </w:rPr>
        <w:t xml:space="preserve">Coburn, </w:t>
      </w:r>
      <w:r w:rsidR="00DF370C">
        <w:rPr>
          <w:lang w:val="en-US"/>
        </w:rPr>
        <w:t xml:space="preserve">Elaine, </w:t>
      </w:r>
      <w:r w:rsidRPr="00DE0B4D">
        <w:rPr>
          <w:lang w:val="en-US"/>
        </w:rPr>
        <w:t xml:space="preserve">Meg Holden, Harry </w:t>
      </w:r>
      <w:proofErr w:type="spellStart"/>
      <w:r w:rsidRPr="00DE0B4D">
        <w:rPr>
          <w:lang w:val="en-US"/>
        </w:rPr>
        <w:t>Glasbeek</w:t>
      </w:r>
      <w:proofErr w:type="spellEnd"/>
      <w:r w:rsidRPr="00DE0B4D">
        <w:rPr>
          <w:lang w:val="en-US"/>
        </w:rPr>
        <w:t>, Charles Mills and Frank Cunningham. “</w:t>
      </w:r>
      <w:r w:rsidRPr="00DE0B4D">
        <w:rPr>
          <w:i/>
          <w:iCs/>
          <w:lang w:val="en-US"/>
        </w:rPr>
        <w:t>Ideas in Context</w:t>
      </w:r>
      <w:r w:rsidRPr="00DE0B4D">
        <w:rPr>
          <w:lang w:val="en-US"/>
        </w:rPr>
        <w:t xml:space="preserve">: </w:t>
      </w:r>
      <w:r w:rsidRPr="00DE0B4D">
        <w:rPr>
          <w:i/>
          <w:iCs/>
          <w:lang w:val="en-US"/>
        </w:rPr>
        <w:t>A Conversation with Frank Cunningham</w:t>
      </w:r>
      <w:r w:rsidRPr="00DE0B4D">
        <w:rPr>
          <w:lang w:val="en-US"/>
        </w:rPr>
        <w:t xml:space="preserve">.” </w:t>
      </w:r>
      <w:r w:rsidRPr="00DE0B4D">
        <w:rPr>
          <w:i/>
          <w:iCs/>
          <w:lang w:val="en-US"/>
        </w:rPr>
        <w:t xml:space="preserve">Socialist Studies/Etudes </w:t>
      </w:r>
      <w:proofErr w:type="spellStart"/>
      <w:r w:rsidRPr="00DE0B4D">
        <w:rPr>
          <w:i/>
          <w:iCs/>
          <w:lang w:val="en-US"/>
        </w:rPr>
        <w:t>Socialistes</w:t>
      </w:r>
      <w:proofErr w:type="spellEnd"/>
      <w:r w:rsidRPr="00DE0B4D">
        <w:rPr>
          <w:i/>
          <w:iCs/>
          <w:lang w:val="en-US"/>
        </w:rPr>
        <w:t>.</w:t>
      </w:r>
      <w:r w:rsidRPr="00DE0B4D">
        <w:rPr>
          <w:lang w:val="en-US"/>
        </w:rPr>
        <w:t xml:space="preserve"> 16</w:t>
      </w:r>
      <w:r w:rsidR="00DE0B4D">
        <w:rPr>
          <w:lang w:val="en-US"/>
        </w:rPr>
        <w:t xml:space="preserve"> </w:t>
      </w:r>
      <w:r w:rsidRPr="00DE0B4D">
        <w:rPr>
          <w:lang w:val="en-US"/>
        </w:rPr>
        <w:t>(1):1-24.</w:t>
      </w:r>
      <w:r w:rsidR="00510023">
        <w:rPr>
          <w:rStyle w:val="Appelnotedebasdep"/>
          <w:lang w:val="en-US"/>
        </w:rPr>
        <w:footnoteReference w:id="3"/>
      </w:r>
    </w:p>
    <w:p w:rsidR="007423AF" w:rsidRPr="00DE0B4D" w:rsidRDefault="007423AF" w:rsidP="00625091">
      <w:pPr>
        <w:rPr>
          <w:lang w:val="en-US"/>
        </w:rPr>
      </w:pPr>
    </w:p>
    <w:p w:rsidR="00353453" w:rsidRPr="00DE0B4D" w:rsidRDefault="00625091" w:rsidP="00625091">
      <w:pPr>
        <w:rPr>
          <w:color w:val="1A1A1A"/>
          <w:lang w:val="en-US"/>
        </w:rPr>
      </w:pPr>
      <w:r w:rsidRPr="00DE0B4D">
        <w:rPr>
          <w:lang w:val="en-US"/>
        </w:rPr>
        <w:t>2021.</w:t>
      </w:r>
      <w:r w:rsidR="00A763B0" w:rsidRPr="00DE0B4D">
        <w:rPr>
          <w:lang w:val="en-US"/>
        </w:rPr>
        <w:t xml:space="preserve"> </w:t>
      </w:r>
      <w:proofErr w:type="spellStart"/>
      <w:r w:rsidR="00353453" w:rsidRPr="00DE0B4D">
        <w:rPr>
          <w:lang w:val="en-US"/>
        </w:rPr>
        <w:t>Cattapan</w:t>
      </w:r>
      <w:proofErr w:type="spellEnd"/>
      <w:r w:rsidR="00353453" w:rsidRPr="00DE0B4D">
        <w:rPr>
          <w:lang w:val="en-US"/>
        </w:rPr>
        <w:t xml:space="preserve">, Alana and Elaine Coburn. “Remembering Ann Denis.” </w:t>
      </w:r>
      <w:r w:rsidR="00353453" w:rsidRPr="00DE0B4D">
        <w:rPr>
          <w:i/>
          <w:iCs/>
          <w:lang w:val="en-US"/>
        </w:rPr>
        <w:t xml:space="preserve">Canadian Review of Sociology. </w:t>
      </w:r>
      <w:r w:rsidR="00CF28E8" w:rsidRPr="00DE0B4D">
        <w:rPr>
          <w:lang w:val="en-US"/>
        </w:rPr>
        <w:t xml:space="preserve">58 (1). </w:t>
      </w:r>
      <w:r w:rsidR="00F7252F" w:rsidRPr="00DE0B4D">
        <w:rPr>
          <w:color w:val="1A1A1A"/>
          <w:lang w:val="en-US"/>
        </w:rPr>
        <w:t xml:space="preserve">Contributions by Alana </w:t>
      </w:r>
      <w:proofErr w:type="spellStart"/>
      <w:r w:rsidR="00F7252F" w:rsidRPr="00DE0B4D">
        <w:rPr>
          <w:color w:val="1A1A1A"/>
          <w:lang w:val="en-US"/>
        </w:rPr>
        <w:t>Cattapan</w:t>
      </w:r>
      <w:proofErr w:type="spellEnd"/>
      <w:r w:rsidR="00F7252F" w:rsidRPr="00DE0B4D">
        <w:rPr>
          <w:color w:val="1A1A1A"/>
          <w:lang w:val="en-US"/>
        </w:rPr>
        <w:t xml:space="preserve"> and Angela Cameron, Leah </w:t>
      </w:r>
      <w:proofErr w:type="spellStart"/>
      <w:r w:rsidR="00F7252F" w:rsidRPr="00DE0B4D">
        <w:rPr>
          <w:color w:val="1A1A1A"/>
          <w:lang w:val="en-US"/>
        </w:rPr>
        <w:t>Levac</w:t>
      </w:r>
      <w:proofErr w:type="spellEnd"/>
      <w:r w:rsidR="00F7252F" w:rsidRPr="00DE0B4D">
        <w:rPr>
          <w:color w:val="1A1A1A"/>
          <w:lang w:val="en-US"/>
        </w:rPr>
        <w:t xml:space="preserve">, </w:t>
      </w:r>
      <w:proofErr w:type="spellStart"/>
      <w:r w:rsidR="00F7252F" w:rsidRPr="00DE0B4D">
        <w:rPr>
          <w:color w:val="1A1A1A"/>
          <w:lang w:val="en-US"/>
        </w:rPr>
        <w:t>Peruvemba</w:t>
      </w:r>
      <w:proofErr w:type="spellEnd"/>
      <w:r w:rsidR="00F7252F" w:rsidRPr="00DE0B4D">
        <w:rPr>
          <w:color w:val="1A1A1A"/>
          <w:lang w:val="en-US"/>
        </w:rPr>
        <w:t xml:space="preserve"> Jaya, Marilyn Porter, Rhoda Reddock, and Terry </w:t>
      </w:r>
      <w:proofErr w:type="spellStart"/>
      <w:r w:rsidR="00F7252F" w:rsidRPr="00DE0B4D">
        <w:rPr>
          <w:color w:val="1A1A1A"/>
          <w:lang w:val="en-US"/>
        </w:rPr>
        <w:t>Wotherspoon</w:t>
      </w:r>
      <w:proofErr w:type="spellEnd"/>
      <w:r w:rsidR="00F7252F" w:rsidRPr="00DE0B4D">
        <w:rPr>
          <w:color w:val="1A1A1A"/>
          <w:lang w:val="en-US"/>
        </w:rPr>
        <w:t>.</w:t>
      </w:r>
      <w:r w:rsidR="00CF28E8" w:rsidRPr="00DE0B4D">
        <w:rPr>
          <w:color w:val="1A1A1A"/>
          <w:lang w:val="en-US"/>
        </w:rPr>
        <w:t xml:space="preserve"> Pp.118-189.</w:t>
      </w:r>
    </w:p>
    <w:p w:rsidR="00F7252F" w:rsidRPr="00DE0B4D" w:rsidRDefault="00F7252F">
      <w:pPr>
        <w:ind w:left="-5"/>
        <w:rPr>
          <w:lang w:val="en-US"/>
        </w:rPr>
      </w:pPr>
    </w:p>
    <w:p w:rsidR="00C70265" w:rsidRPr="00DE0B4D" w:rsidRDefault="00BC0D8B">
      <w:pPr>
        <w:ind w:left="-5"/>
        <w:rPr>
          <w:lang w:val="en-US"/>
        </w:rPr>
      </w:pPr>
      <w:r w:rsidRPr="00DE0B4D">
        <w:rPr>
          <w:lang w:val="en-US"/>
        </w:rPr>
        <w:t>2020. Coburn, Elaine and Wesley Crichlow. “Challenging Anti</w:t>
      </w:r>
      <w:r w:rsidR="00547E4E" w:rsidRPr="00DE0B4D">
        <w:rPr>
          <w:lang w:val="en-US"/>
        </w:rPr>
        <w:t>-</w:t>
      </w:r>
      <w:r w:rsidRPr="00DE0B4D">
        <w:rPr>
          <w:lang w:val="en-US"/>
        </w:rPr>
        <w:t xml:space="preserve">Black Racisms and Sociology for Black Liberation”. </w:t>
      </w:r>
      <w:r w:rsidRPr="00DE0B4D">
        <w:rPr>
          <w:i/>
          <w:lang w:val="en-US"/>
        </w:rPr>
        <w:t>Canadian Review of Sociology.</w:t>
      </w:r>
      <w:r w:rsidRPr="00DE0B4D">
        <w:rPr>
          <w:lang w:val="en-US"/>
        </w:rPr>
        <w:t xml:space="preserve"> 57 (3). Symposium contributions by Carl James, Erica Lawson, Amal </w:t>
      </w:r>
      <w:proofErr w:type="spellStart"/>
      <w:r w:rsidRPr="00DE0B4D">
        <w:rPr>
          <w:lang w:val="en-US"/>
        </w:rPr>
        <w:t>Madibbo</w:t>
      </w:r>
      <w:proofErr w:type="spellEnd"/>
      <w:r w:rsidRPr="00DE0B4D">
        <w:rPr>
          <w:lang w:val="en-US"/>
        </w:rPr>
        <w:t xml:space="preserve">, Gertrude </w:t>
      </w:r>
      <w:proofErr w:type="spellStart"/>
      <w:r w:rsidRPr="00DE0B4D">
        <w:rPr>
          <w:lang w:val="en-US"/>
        </w:rPr>
        <w:t>Mianda</w:t>
      </w:r>
      <w:proofErr w:type="spellEnd"/>
      <w:r w:rsidRPr="00DE0B4D">
        <w:rPr>
          <w:lang w:val="en-US"/>
        </w:rPr>
        <w:t xml:space="preserve">, </w:t>
      </w:r>
      <w:proofErr w:type="spellStart"/>
      <w:r w:rsidRPr="00DE0B4D">
        <w:rPr>
          <w:lang w:val="en-US"/>
        </w:rPr>
        <w:t>Philomina</w:t>
      </w:r>
      <w:proofErr w:type="spellEnd"/>
      <w:r w:rsidRPr="00DE0B4D">
        <w:rPr>
          <w:lang w:val="en-US"/>
        </w:rPr>
        <w:t xml:space="preserve"> Okeke-</w:t>
      </w:r>
      <w:proofErr w:type="spellStart"/>
      <w:r w:rsidRPr="00DE0B4D">
        <w:rPr>
          <w:lang w:val="en-US"/>
        </w:rPr>
        <w:t>Ihejirika</w:t>
      </w:r>
      <w:proofErr w:type="spellEnd"/>
      <w:r w:rsidRPr="00DE0B4D">
        <w:rPr>
          <w:lang w:val="en-US"/>
        </w:rPr>
        <w:t>, and Rinaldo Walcott</w:t>
      </w:r>
      <w:r w:rsidR="00F7252F" w:rsidRPr="00DE0B4D">
        <w:rPr>
          <w:lang w:val="en-US"/>
        </w:rPr>
        <w:t>.</w:t>
      </w:r>
      <w:r w:rsidR="00022151" w:rsidRPr="00DE0B4D">
        <w:rPr>
          <w:lang w:val="en-US"/>
        </w:rPr>
        <w:t xml:space="preserve"> Pp.473-501.</w:t>
      </w:r>
    </w:p>
    <w:p w:rsidR="00C70265" w:rsidRPr="00DE0B4D" w:rsidRDefault="00BC0D8B">
      <w:pPr>
        <w:spacing w:line="259" w:lineRule="auto"/>
        <w:rPr>
          <w:lang w:val="en-US"/>
        </w:rPr>
      </w:pPr>
      <w:r w:rsidRPr="00DE0B4D">
        <w:rPr>
          <w:lang w:val="en-US"/>
        </w:rPr>
        <w:t xml:space="preserve"> </w:t>
      </w:r>
    </w:p>
    <w:p w:rsidR="00C50202" w:rsidRDefault="00F13E53" w:rsidP="002F2110">
      <w:pPr>
        <w:ind w:left="-5"/>
        <w:rPr>
          <w:lang w:val="en-US"/>
        </w:rPr>
      </w:pPr>
      <w:r w:rsidRPr="00DE0B4D">
        <w:rPr>
          <w:lang w:val="en-US"/>
        </w:rPr>
        <w:t>2020.</w:t>
      </w:r>
      <w:r w:rsidR="00BC0D8B" w:rsidRPr="00DE0B4D">
        <w:rPr>
          <w:lang w:val="en-US"/>
        </w:rPr>
        <w:t xml:space="preserve"> Coburn, Elaine and Wesley Crichlow. “Black Humanity: Bearing Witness to Covid-19</w:t>
      </w:r>
      <w:r w:rsidR="00AE6C06" w:rsidRPr="00DE0B4D">
        <w:rPr>
          <w:lang w:val="en-US"/>
        </w:rPr>
        <w:t>.</w:t>
      </w:r>
      <w:r w:rsidR="009465F3" w:rsidRPr="00DE0B4D">
        <w:rPr>
          <w:lang w:val="en-US"/>
        </w:rPr>
        <w:t>”</w:t>
      </w:r>
      <w:r w:rsidR="00BC0D8B" w:rsidRPr="00DE0B4D">
        <w:rPr>
          <w:lang w:val="en-US"/>
        </w:rPr>
        <w:t xml:space="preserve"> </w:t>
      </w:r>
      <w:r w:rsidR="00BC0D8B" w:rsidRPr="00DE0B4D">
        <w:rPr>
          <w:i/>
          <w:lang w:val="en-US"/>
        </w:rPr>
        <w:t>Antipode: A Radical Journal of Geography</w:t>
      </w:r>
      <w:r w:rsidR="00BC0D8B" w:rsidRPr="00DE0B4D">
        <w:rPr>
          <w:lang w:val="en-US"/>
        </w:rPr>
        <w:t xml:space="preserve">. Contributions by George Dei and Kathy Lewis, </w:t>
      </w:r>
      <w:r w:rsidR="00620B74" w:rsidRPr="00DE0B4D">
        <w:rPr>
          <w:lang w:val="en-US"/>
        </w:rPr>
        <w:t xml:space="preserve">Emma Joseph, </w:t>
      </w:r>
      <w:r w:rsidR="00BC0D8B" w:rsidRPr="00DE0B4D">
        <w:rPr>
          <w:lang w:val="en-US"/>
        </w:rPr>
        <w:t xml:space="preserve">Tamari </w:t>
      </w:r>
      <w:proofErr w:type="spellStart"/>
      <w:r w:rsidR="00BC0D8B" w:rsidRPr="00DE0B4D">
        <w:rPr>
          <w:lang w:val="en-US"/>
        </w:rPr>
        <w:t>Kitossa</w:t>
      </w:r>
      <w:proofErr w:type="spellEnd"/>
      <w:r w:rsidR="00BC0D8B" w:rsidRPr="00DE0B4D">
        <w:rPr>
          <w:lang w:val="en-US"/>
        </w:rPr>
        <w:t xml:space="preserve">, Myrna Lashley, Joseph Mensah, Gertrude </w:t>
      </w:r>
      <w:proofErr w:type="spellStart"/>
      <w:r w:rsidR="00BC0D8B" w:rsidRPr="00DE0B4D">
        <w:rPr>
          <w:lang w:val="en-US"/>
        </w:rPr>
        <w:t>Mianda</w:t>
      </w:r>
      <w:proofErr w:type="spellEnd"/>
      <w:r w:rsidR="00BC0D8B" w:rsidRPr="00DE0B4D">
        <w:rPr>
          <w:lang w:val="en-US"/>
        </w:rPr>
        <w:t xml:space="preserve"> and Wisdom </w:t>
      </w:r>
      <w:proofErr w:type="spellStart"/>
      <w:r w:rsidR="00BC0D8B" w:rsidRPr="00DE0B4D">
        <w:rPr>
          <w:lang w:val="en-US"/>
        </w:rPr>
        <w:t>Tetty</w:t>
      </w:r>
      <w:proofErr w:type="spellEnd"/>
      <w:r w:rsidR="00BC0D8B" w:rsidRPr="00DE0B4D">
        <w:rPr>
          <w:lang w:val="en-US"/>
        </w:rPr>
        <w:t xml:space="preserve">. </w:t>
      </w:r>
    </w:p>
    <w:p w:rsidR="00C50202" w:rsidRDefault="00A974A1" w:rsidP="002F2110">
      <w:pPr>
        <w:ind w:left="-5"/>
        <w:rPr>
          <w:lang w:val="en-US"/>
        </w:rPr>
      </w:pPr>
      <w:hyperlink r:id="rId8" w:history="1">
        <w:r w:rsidR="00CB2F57" w:rsidRPr="008209D8">
          <w:rPr>
            <w:rStyle w:val="Hyperlien"/>
            <w:lang w:val="en-US"/>
          </w:rPr>
          <w:t>https://antipodeonline.org/2020/12/04/black-humanity-bearing-witness-to-covid-19/</w:t>
        </w:r>
      </w:hyperlink>
    </w:p>
    <w:p w:rsidR="00CB2F57" w:rsidRDefault="00CB2F57" w:rsidP="002F2110">
      <w:pPr>
        <w:ind w:left="-5"/>
        <w:rPr>
          <w:lang w:val="en-US"/>
        </w:rPr>
      </w:pPr>
    </w:p>
    <w:p w:rsidR="00CB2F57" w:rsidRPr="00BC3D78" w:rsidRDefault="00CB2F57" w:rsidP="00CB2F57">
      <w:pPr>
        <w:spacing w:line="249" w:lineRule="auto"/>
        <w:rPr>
          <w:rFonts w:ascii="Arial" w:hAnsi="Arial" w:cs="Arial"/>
          <w:bCs/>
          <w:lang w:val="en-US"/>
        </w:rPr>
      </w:pPr>
      <w:r w:rsidRPr="00DE0B4D">
        <w:rPr>
          <w:rFonts w:ascii="Arial" w:hAnsi="Arial" w:cs="Arial"/>
          <w:b/>
          <w:lang w:val="en-US"/>
        </w:rPr>
        <w:t>Chapters</w:t>
      </w:r>
      <w:r>
        <w:rPr>
          <w:rFonts w:ascii="Arial" w:hAnsi="Arial" w:cs="Arial"/>
          <w:b/>
          <w:lang w:val="en-US"/>
        </w:rPr>
        <w:t xml:space="preserve"> </w:t>
      </w:r>
      <w:r>
        <w:rPr>
          <w:rFonts w:ascii="Arial" w:hAnsi="Arial" w:cs="Arial"/>
          <w:bCs/>
          <w:lang w:val="en-US"/>
        </w:rPr>
        <w:t>(15 + 2 in translation; 7 sole-authored)</w:t>
      </w:r>
    </w:p>
    <w:p w:rsidR="00CB2F57" w:rsidRPr="00DE0B4D" w:rsidRDefault="00CB2F57" w:rsidP="00CB2F57">
      <w:pPr>
        <w:rPr>
          <w:lang w:val="en-US"/>
        </w:rPr>
      </w:pPr>
      <w:r w:rsidRPr="00DE0B4D">
        <w:rPr>
          <w:lang w:val="en-US"/>
        </w:rPr>
        <w:t xml:space="preserve">2022. “Not So Fragile: White Power in Canada.” </w:t>
      </w:r>
      <w:r w:rsidRPr="00DE0B4D">
        <w:rPr>
          <w:i/>
          <w:iCs/>
          <w:lang w:val="en-US"/>
        </w:rPr>
        <w:t>Reading Sociology</w:t>
      </w:r>
      <w:r w:rsidRPr="00DE0B4D">
        <w:rPr>
          <w:lang w:val="en-US"/>
        </w:rPr>
        <w:t xml:space="preserve">. Fourth edition. Oxford University Press. Chapter </w:t>
      </w:r>
      <w:proofErr w:type="gramStart"/>
      <w:r w:rsidRPr="00DE0B4D">
        <w:rPr>
          <w:lang w:val="en-US"/>
        </w:rPr>
        <w:t>31.</w:t>
      </w:r>
      <w:r>
        <w:rPr>
          <w:lang w:val="en-US"/>
        </w:rPr>
        <w:t>*</w:t>
      </w:r>
      <w:proofErr w:type="gramEnd"/>
      <w:r>
        <w:rPr>
          <w:lang w:val="en-US"/>
        </w:rPr>
        <w:t>cross-listed under pedagogy.</w:t>
      </w:r>
    </w:p>
    <w:p w:rsidR="00CB2F57" w:rsidRPr="00DE0B4D" w:rsidRDefault="00CB2F57" w:rsidP="00CB2F57">
      <w:pPr>
        <w:rPr>
          <w:lang w:val="en-US"/>
        </w:rPr>
      </w:pPr>
    </w:p>
    <w:p w:rsidR="00CB2F57" w:rsidRPr="00DE0B4D" w:rsidRDefault="00CB2F57" w:rsidP="00CB2F57">
      <w:pPr>
        <w:rPr>
          <w:lang w:val="en-US"/>
        </w:rPr>
      </w:pPr>
      <w:r w:rsidRPr="00DE0B4D">
        <w:rPr>
          <w:lang w:val="en-US"/>
        </w:rPr>
        <w:t xml:space="preserve">2020. Gina </w:t>
      </w:r>
      <w:proofErr w:type="spellStart"/>
      <w:r w:rsidRPr="00DE0B4D">
        <w:rPr>
          <w:lang w:val="en-US"/>
        </w:rPr>
        <w:t>Starblanket</w:t>
      </w:r>
      <w:proofErr w:type="spellEnd"/>
      <w:r w:rsidRPr="00DE0B4D">
        <w:rPr>
          <w:lang w:val="en-US"/>
        </w:rPr>
        <w:t xml:space="preserve"> and Elaine Coburn. </w:t>
      </w:r>
      <w:r w:rsidRPr="00DE0B4D">
        <w:rPr>
          <w:b/>
          <w:lang w:val="en-US"/>
        </w:rPr>
        <w:t>“</w:t>
      </w:r>
      <w:r w:rsidRPr="00DE0B4D">
        <w:rPr>
          <w:lang w:val="en-US"/>
        </w:rPr>
        <w:t xml:space="preserve">This Country has Another Story”: Indigenous Women’s Scholarship and Agency on Turtle Island.” Edited by Heather Whiteside. Canadian Political Economy: Changes, Crises, Conflict. University of Toronto Press. Pp.86-102. </w:t>
      </w:r>
    </w:p>
    <w:p w:rsidR="00CB2F57" w:rsidRPr="00DE0B4D" w:rsidRDefault="00CB2F57" w:rsidP="00CB2F57">
      <w:pPr>
        <w:spacing w:line="259" w:lineRule="auto"/>
        <w:rPr>
          <w:lang w:val="en-US"/>
        </w:rPr>
      </w:pPr>
      <w:r w:rsidRPr="00DE0B4D">
        <w:rPr>
          <w:lang w:val="en-US"/>
        </w:rPr>
        <w:t xml:space="preserve"> </w:t>
      </w:r>
    </w:p>
    <w:p w:rsidR="00CB2F57" w:rsidRPr="00DE0B4D" w:rsidRDefault="00CB2F57" w:rsidP="00CB2F57">
      <w:pPr>
        <w:spacing w:after="6"/>
        <w:ind w:left="-5"/>
        <w:rPr>
          <w:color w:val="1A1A1A"/>
          <w:lang w:val="en-US"/>
        </w:rPr>
      </w:pPr>
      <w:r w:rsidRPr="00DE0B4D">
        <w:rPr>
          <w:color w:val="1A1A1A"/>
          <w:lang w:val="en-US"/>
        </w:rPr>
        <w:t xml:space="preserve">2020. Elaine Coburn with Emma LaRocque. “Indigenous Perspectives on Gender: A Feminist Inquiry”. Edited by Joanna Everitt and Manon Tremblay. </w:t>
      </w:r>
      <w:r w:rsidRPr="00526D34">
        <w:rPr>
          <w:i/>
          <w:iCs/>
          <w:color w:val="1A1A1A"/>
          <w:lang w:val="en-US"/>
        </w:rPr>
        <w:t>The Palgrave Handbook of Gender and Canadian Politics</w:t>
      </w:r>
      <w:r w:rsidRPr="00DE0B4D">
        <w:rPr>
          <w:color w:val="1A1A1A"/>
          <w:lang w:val="en-US"/>
        </w:rPr>
        <w:t xml:space="preserve">. Palgrave. Pp.101-119. </w:t>
      </w:r>
    </w:p>
    <w:p w:rsidR="00CB2F57" w:rsidRPr="00DE0B4D" w:rsidRDefault="00CB2F57" w:rsidP="00CB2F57">
      <w:pPr>
        <w:spacing w:line="259" w:lineRule="auto"/>
        <w:rPr>
          <w:lang w:val="en-US"/>
        </w:rPr>
      </w:pPr>
    </w:p>
    <w:p w:rsidR="00CB2F57" w:rsidRPr="00DE0B4D" w:rsidRDefault="00CB2F57" w:rsidP="00CB2F57">
      <w:pPr>
        <w:spacing w:after="6"/>
        <w:ind w:left="-5"/>
        <w:rPr>
          <w:lang w:val="en-US"/>
        </w:rPr>
      </w:pPr>
      <w:r w:rsidRPr="00DE0B4D">
        <w:rPr>
          <w:color w:val="1A1A1A"/>
          <w:lang w:val="en-US"/>
        </w:rPr>
        <w:t xml:space="preserve">2017 Carroll, William K. and Elaine Coburn. “Counterhegemonic and Cognitive Practice in Transnational Alternative Policy Groups”. </w:t>
      </w:r>
      <w:r w:rsidRPr="00DE0B4D">
        <w:rPr>
          <w:i/>
          <w:color w:val="1A1A1A"/>
          <w:lang w:val="en-US"/>
        </w:rPr>
        <w:t>Think Tanks: Key Spaces in the Global Production of Power</w:t>
      </w:r>
      <w:r w:rsidRPr="00DE0B4D">
        <w:rPr>
          <w:color w:val="1A1A1A"/>
          <w:lang w:val="en-US"/>
        </w:rPr>
        <w:t xml:space="preserve">. Edited by Alexandra </w:t>
      </w:r>
      <w:proofErr w:type="spellStart"/>
      <w:r w:rsidRPr="00DE0B4D">
        <w:rPr>
          <w:color w:val="1A1A1A"/>
          <w:lang w:val="en-US"/>
        </w:rPr>
        <w:t>Sallas</w:t>
      </w:r>
      <w:proofErr w:type="spellEnd"/>
      <w:r w:rsidRPr="00DE0B4D">
        <w:rPr>
          <w:color w:val="1A1A1A"/>
          <w:lang w:val="en-US"/>
        </w:rPr>
        <w:t xml:space="preserve">-Porras and Georgina Murray. Palgrave Macmillan. Pp.187-217. </w:t>
      </w:r>
    </w:p>
    <w:p w:rsidR="00CB2F57" w:rsidRPr="00DE0B4D" w:rsidRDefault="00CB2F57" w:rsidP="00CB2F57">
      <w:pPr>
        <w:spacing w:after="6"/>
        <w:ind w:left="-5"/>
        <w:rPr>
          <w:lang w:val="en-US"/>
        </w:rPr>
      </w:pPr>
      <w:r w:rsidRPr="00DE0B4D">
        <w:rPr>
          <w:color w:val="1A1A1A"/>
          <w:lang w:val="en-US"/>
        </w:rPr>
        <w:t xml:space="preserve">*This is a substantially revised version of Carroll and Coburn 2016. </w:t>
      </w:r>
    </w:p>
    <w:p w:rsidR="00CB2F57" w:rsidRPr="00DE0B4D" w:rsidRDefault="00CB2F57" w:rsidP="00CB2F57">
      <w:pPr>
        <w:spacing w:line="259" w:lineRule="auto"/>
        <w:rPr>
          <w:lang w:val="en-US"/>
        </w:rPr>
      </w:pPr>
      <w:r w:rsidRPr="00DE0B4D">
        <w:rPr>
          <w:lang w:val="en-US"/>
        </w:rPr>
        <w:t xml:space="preserve"> </w:t>
      </w:r>
    </w:p>
    <w:p w:rsidR="00CB2F57" w:rsidRPr="00DE0B4D" w:rsidRDefault="00CB2F57" w:rsidP="00CB2F57">
      <w:pPr>
        <w:spacing w:after="6"/>
        <w:rPr>
          <w:lang w:val="en-US"/>
        </w:rPr>
      </w:pPr>
      <w:r w:rsidRPr="00DE0B4D">
        <w:rPr>
          <w:lang w:val="en-US"/>
        </w:rPr>
        <w:t>2016</w:t>
      </w:r>
      <w:r w:rsidRPr="00DE0B4D">
        <w:rPr>
          <w:color w:val="1A1A1A"/>
          <w:lang w:val="en-US"/>
        </w:rPr>
        <w:t xml:space="preserve"> Coburn, Elaine and Clifford (</w:t>
      </w:r>
      <w:proofErr w:type="spellStart"/>
      <w:r w:rsidRPr="00DE0B4D">
        <w:rPr>
          <w:color w:val="1A1A1A"/>
          <w:lang w:val="en-US"/>
        </w:rPr>
        <w:t>Kam'ayaam</w:t>
      </w:r>
      <w:proofErr w:type="spellEnd"/>
      <w:r w:rsidRPr="00DE0B4D">
        <w:rPr>
          <w:color w:val="1A1A1A"/>
          <w:lang w:val="en-US"/>
        </w:rPr>
        <w:t>/</w:t>
      </w:r>
      <w:proofErr w:type="spellStart"/>
      <w:r w:rsidRPr="00DE0B4D">
        <w:rPr>
          <w:color w:val="1A1A1A"/>
          <w:lang w:val="en-US"/>
        </w:rPr>
        <w:t>Chachim'multhnii</w:t>
      </w:r>
      <w:proofErr w:type="spellEnd"/>
      <w:r w:rsidRPr="00DE0B4D">
        <w:rPr>
          <w:color w:val="1A1A1A"/>
          <w:lang w:val="en-US"/>
        </w:rPr>
        <w:t xml:space="preserve">) </w:t>
      </w:r>
      <w:proofErr w:type="spellStart"/>
      <w:r w:rsidRPr="00DE0B4D">
        <w:rPr>
          <w:color w:val="1A1A1A"/>
          <w:lang w:val="en-US"/>
        </w:rPr>
        <w:t>Atleo</w:t>
      </w:r>
      <w:proofErr w:type="spellEnd"/>
      <w:r w:rsidRPr="00DE0B4D">
        <w:rPr>
          <w:color w:val="1A1A1A"/>
          <w:lang w:val="en-US"/>
        </w:rPr>
        <w:t xml:space="preserve">.  Not Just Another Social Movement: Indigenous Resistance and Resurgence. </w:t>
      </w:r>
      <w:r w:rsidRPr="00DE0B4D">
        <w:rPr>
          <w:i/>
          <w:color w:val="1A1A1A"/>
          <w:lang w:val="en-US"/>
        </w:rPr>
        <w:t>A World to Win</w:t>
      </w:r>
      <w:r w:rsidRPr="00DE0B4D">
        <w:rPr>
          <w:color w:val="1A1A1A"/>
          <w:lang w:val="en-US"/>
        </w:rPr>
        <w:t xml:space="preserve">. Edited by William K. Carroll and Kanchan </w:t>
      </w:r>
      <w:proofErr w:type="spellStart"/>
      <w:r w:rsidRPr="00DE0B4D">
        <w:rPr>
          <w:color w:val="1A1A1A"/>
          <w:lang w:val="en-US"/>
        </w:rPr>
        <w:t>Sarker</w:t>
      </w:r>
      <w:proofErr w:type="spellEnd"/>
      <w:r w:rsidRPr="00DE0B4D">
        <w:rPr>
          <w:color w:val="1A1A1A"/>
          <w:lang w:val="en-US"/>
        </w:rPr>
        <w:t xml:space="preserve">. Winnipeg: </w:t>
      </w:r>
      <w:proofErr w:type="spellStart"/>
      <w:r w:rsidRPr="00DE0B4D">
        <w:rPr>
          <w:color w:val="1A1A1A"/>
          <w:lang w:val="en-US"/>
        </w:rPr>
        <w:t>Arbeiter</w:t>
      </w:r>
      <w:proofErr w:type="spellEnd"/>
      <w:r w:rsidRPr="00DE0B4D">
        <w:rPr>
          <w:color w:val="1A1A1A"/>
          <w:lang w:val="en-US"/>
        </w:rPr>
        <w:t xml:space="preserve"> Ring Press. Pp. 176-195. </w:t>
      </w:r>
    </w:p>
    <w:p w:rsidR="00CB2F57" w:rsidRPr="00DE0B4D" w:rsidRDefault="00CB2F57" w:rsidP="00CB2F57">
      <w:pPr>
        <w:spacing w:line="259" w:lineRule="auto"/>
        <w:rPr>
          <w:lang w:val="en-US"/>
        </w:rPr>
      </w:pPr>
      <w:r w:rsidRPr="00DE0B4D">
        <w:rPr>
          <w:color w:val="1A1A1A"/>
          <w:lang w:val="en-US"/>
        </w:rPr>
        <w:t xml:space="preserve"> </w:t>
      </w:r>
    </w:p>
    <w:p w:rsidR="00CB2F57" w:rsidRPr="00DE0B4D" w:rsidRDefault="00CB2F57" w:rsidP="00CB2F57">
      <w:pPr>
        <w:spacing w:after="6"/>
        <w:ind w:left="-5"/>
        <w:rPr>
          <w:lang w:val="en-US"/>
        </w:rPr>
      </w:pPr>
      <w:r w:rsidRPr="00DE0B4D">
        <w:rPr>
          <w:color w:val="1A1A1A"/>
          <w:lang w:val="en-US"/>
        </w:rPr>
        <w:lastRenderedPageBreak/>
        <w:t xml:space="preserve">2016. Carroll, William K. with Elaine Coburn.  “Alternative Knowledge Projects and Cognitive Praxis.” </w:t>
      </w:r>
      <w:proofErr w:type="gramStart"/>
      <w:r w:rsidRPr="00DE0B4D">
        <w:rPr>
          <w:i/>
          <w:color w:val="1A1A1A"/>
          <w:lang w:val="en-US"/>
        </w:rPr>
        <w:t>Expose,</w:t>
      </w:r>
      <w:proofErr w:type="gramEnd"/>
      <w:r w:rsidRPr="00DE0B4D">
        <w:rPr>
          <w:i/>
          <w:color w:val="1A1A1A"/>
          <w:lang w:val="en-US"/>
        </w:rPr>
        <w:t xml:space="preserve"> Oppose Propose: Alternative Policy Groups and the Struggle for Global Justice</w:t>
      </w:r>
      <w:r w:rsidRPr="00DE0B4D">
        <w:rPr>
          <w:color w:val="1A1A1A"/>
          <w:lang w:val="en-US"/>
        </w:rPr>
        <w:t xml:space="preserve"> by William. K. Carroll. Halifax: Fernwood Press. </w:t>
      </w:r>
    </w:p>
    <w:p w:rsidR="00CB2F57" w:rsidRPr="00DE0B4D" w:rsidRDefault="00CB2F57" w:rsidP="00CB2F57">
      <w:pPr>
        <w:spacing w:line="259" w:lineRule="auto"/>
        <w:rPr>
          <w:lang w:val="en-US"/>
        </w:rPr>
      </w:pPr>
      <w:r w:rsidRPr="00DE0B4D">
        <w:rPr>
          <w:lang w:val="en-US"/>
        </w:rPr>
        <w:t xml:space="preserve"> </w:t>
      </w:r>
    </w:p>
    <w:p w:rsidR="00CB2F57" w:rsidRPr="00DE0B4D" w:rsidRDefault="00CB2F57" w:rsidP="00CB2F57">
      <w:pPr>
        <w:ind w:left="-5" w:right="-15"/>
        <w:jc w:val="both"/>
        <w:rPr>
          <w:lang w:val="en-US"/>
        </w:rPr>
      </w:pPr>
      <w:r w:rsidRPr="00DE0B4D">
        <w:rPr>
          <w:lang w:val="en-US"/>
        </w:rPr>
        <w:t xml:space="preserve">2015. “Indigenous Resistance and Resurgence: An Introduction”. </w:t>
      </w:r>
      <w:r w:rsidRPr="00DE0B4D">
        <w:rPr>
          <w:i/>
          <w:lang w:val="en-US"/>
        </w:rPr>
        <w:t>More Will Sing Their Way to Freedom: Indigenous Resistance and Resurgence.</w:t>
      </w:r>
      <w:r w:rsidRPr="00DE0B4D">
        <w:rPr>
          <w:lang w:val="en-US"/>
        </w:rPr>
        <w:t xml:space="preserve"> Edited by Elaine Coburn. Halifax: Fernwood Press. Pp.24-44.</w:t>
      </w:r>
      <w:r w:rsidRPr="00DE0B4D">
        <w:rPr>
          <w:b/>
          <w:lang w:val="en-US"/>
        </w:rPr>
        <w:t xml:space="preserve"> </w:t>
      </w:r>
    </w:p>
    <w:p w:rsidR="00CB2F57" w:rsidRPr="00DE0B4D" w:rsidRDefault="00CB2F57" w:rsidP="00CB2F57">
      <w:pPr>
        <w:spacing w:line="259" w:lineRule="auto"/>
        <w:rPr>
          <w:lang w:val="en-US"/>
        </w:rPr>
      </w:pPr>
      <w:r w:rsidRPr="00DE0B4D">
        <w:rPr>
          <w:lang w:val="en-US"/>
        </w:rPr>
        <w:t xml:space="preserve"> </w:t>
      </w:r>
    </w:p>
    <w:p w:rsidR="00CB2F57" w:rsidRPr="00DE0B4D" w:rsidRDefault="00CB2F57" w:rsidP="00CB2F57">
      <w:pPr>
        <w:ind w:left="-5" w:right="-15"/>
        <w:jc w:val="both"/>
        <w:rPr>
          <w:lang w:val="en-US"/>
        </w:rPr>
      </w:pPr>
      <w:r w:rsidRPr="00DE0B4D">
        <w:rPr>
          <w:lang w:val="en-US"/>
        </w:rPr>
        <w:t xml:space="preserve">2015. Durst, Douglas and Elaine Coburn. “Who Is Ready to Listen?”: Aboriginal Persons with Disabilities.” </w:t>
      </w:r>
      <w:r w:rsidRPr="00DE0B4D">
        <w:rPr>
          <w:i/>
          <w:lang w:val="en-US"/>
        </w:rPr>
        <w:t>More Will Sing Their Way to Freedom: Indigenous Resistance and Resurgence</w:t>
      </w:r>
      <w:r w:rsidRPr="00DE0B4D">
        <w:rPr>
          <w:lang w:val="en-US"/>
        </w:rPr>
        <w:t xml:space="preserve">. Edited by Elaine Coburn. Halifax: Fernwood Press. Pp.88-104. </w:t>
      </w:r>
    </w:p>
    <w:p w:rsidR="00CB2F57" w:rsidRPr="00DE0B4D" w:rsidRDefault="00CB2F57" w:rsidP="00CB2F57">
      <w:pPr>
        <w:spacing w:line="259" w:lineRule="auto"/>
        <w:rPr>
          <w:lang w:val="en-US"/>
        </w:rPr>
      </w:pPr>
      <w:r w:rsidRPr="00DE0B4D">
        <w:rPr>
          <w:b/>
          <w:color w:val="1A1A1A"/>
          <w:lang w:val="en-US"/>
        </w:rPr>
        <w:t xml:space="preserve"> </w:t>
      </w:r>
    </w:p>
    <w:p w:rsidR="00CB2F57" w:rsidRPr="00DE0B4D" w:rsidRDefault="00CB2F57" w:rsidP="00CB2F57">
      <w:pPr>
        <w:ind w:left="-5"/>
        <w:rPr>
          <w:lang w:val="en-US"/>
        </w:rPr>
      </w:pPr>
      <w:r w:rsidRPr="00DE0B4D">
        <w:rPr>
          <w:lang w:val="en-US"/>
        </w:rPr>
        <w:t xml:space="preserve">2011. “Globalization and Women: A Marxist Feminist Introduction”. </w:t>
      </w:r>
      <w:r w:rsidRPr="00526D34">
        <w:rPr>
          <w:i/>
          <w:iCs/>
          <w:lang w:val="en-US"/>
        </w:rPr>
        <w:t>Gendered Intersections.</w:t>
      </w:r>
      <w:r w:rsidRPr="00DE0B4D">
        <w:rPr>
          <w:lang w:val="en-US"/>
        </w:rPr>
        <w:t xml:space="preserve"> Second Edition. Edited by Lesley Biggs, Pamela </w:t>
      </w:r>
      <w:proofErr w:type="spellStart"/>
      <w:r w:rsidRPr="00DE0B4D">
        <w:rPr>
          <w:lang w:val="en-US"/>
        </w:rPr>
        <w:t>Downe</w:t>
      </w:r>
      <w:proofErr w:type="spellEnd"/>
      <w:r w:rsidRPr="00DE0B4D">
        <w:rPr>
          <w:lang w:val="en-US"/>
        </w:rPr>
        <w:t xml:space="preserve"> and Susan </w:t>
      </w:r>
      <w:proofErr w:type="spellStart"/>
      <w:r w:rsidRPr="00DE0B4D">
        <w:rPr>
          <w:lang w:val="en-US"/>
        </w:rPr>
        <w:t>Gingell</w:t>
      </w:r>
      <w:proofErr w:type="spellEnd"/>
      <w:r w:rsidRPr="00DE0B4D">
        <w:rPr>
          <w:lang w:val="en-US"/>
        </w:rPr>
        <w:t xml:space="preserve">. Halifax: Fernwood Press. Pp.379-384. </w:t>
      </w:r>
    </w:p>
    <w:p w:rsidR="00CB2F57" w:rsidRPr="00DE0B4D" w:rsidRDefault="00CB2F57" w:rsidP="00CB2F57">
      <w:pPr>
        <w:spacing w:line="259" w:lineRule="auto"/>
        <w:rPr>
          <w:lang w:val="en-US"/>
        </w:rPr>
      </w:pPr>
      <w:r w:rsidRPr="00DE0B4D">
        <w:rPr>
          <w:color w:val="1A1A1A"/>
          <w:lang w:val="en-US"/>
        </w:rPr>
        <w:t xml:space="preserve"> </w:t>
      </w:r>
    </w:p>
    <w:p w:rsidR="00CB2F57" w:rsidRPr="00DE0B4D" w:rsidRDefault="00CB2F57" w:rsidP="00CB2F57">
      <w:pPr>
        <w:ind w:left="-5"/>
        <w:rPr>
          <w:lang w:val="en-US"/>
        </w:rPr>
      </w:pPr>
      <w:r w:rsidRPr="00DE0B4D">
        <w:rPr>
          <w:lang w:val="en-US"/>
        </w:rPr>
        <w:t xml:space="preserve">2011. “Resisting Neoliberal Capitalism: Insights from Political Economy.” </w:t>
      </w:r>
      <w:r w:rsidRPr="00526D34">
        <w:rPr>
          <w:i/>
          <w:iCs/>
          <w:lang w:val="en-US"/>
        </w:rPr>
        <w:t>Relations of Global Power: Neoliberal Order and Disorder.</w:t>
      </w:r>
      <w:r w:rsidRPr="00DE0B4D">
        <w:rPr>
          <w:lang w:val="en-US"/>
        </w:rPr>
        <w:t xml:space="preserve"> Edited by Stephen McBride and Gary </w:t>
      </w:r>
      <w:proofErr w:type="spellStart"/>
      <w:r w:rsidRPr="00DE0B4D">
        <w:rPr>
          <w:lang w:val="en-US"/>
        </w:rPr>
        <w:t>Teeple</w:t>
      </w:r>
      <w:proofErr w:type="spellEnd"/>
      <w:r w:rsidRPr="00DE0B4D">
        <w:rPr>
          <w:lang w:val="en-US"/>
        </w:rPr>
        <w:t xml:space="preserve">. Toronto: University of Toronto Press. Pp.194-226. </w:t>
      </w:r>
    </w:p>
    <w:p w:rsidR="00CB2F57" w:rsidRPr="00DE0B4D" w:rsidRDefault="00CB2F57" w:rsidP="00CB2F57">
      <w:pPr>
        <w:spacing w:line="259" w:lineRule="auto"/>
        <w:rPr>
          <w:lang w:val="en-US"/>
        </w:rPr>
      </w:pPr>
      <w:r w:rsidRPr="00DE0B4D">
        <w:rPr>
          <w:color w:val="1A1A1A"/>
          <w:lang w:val="en-US"/>
        </w:rPr>
        <w:t xml:space="preserve"> </w:t>
      </w:r>
    </w:p>
    <w:p w:rsidR="00CB2F57" w:rsidRPr="00DE0B4D" w:rsidRDefault="00CB2F57" w:rsidP="00CB2F57">
      <w:pPr>
        <w:spacing w:after="6"/>
        <w:ind w:left="-5"/>
        <w:rPr>
          <w:lang w:val="en-US"/>
        </w:rPr>
      </w:pPr>
      <w:r w:rsidRPr="00DE0B4D">
        <w:rPr>
          <w:color w:val="1A1A1A"/>
          <w:lang w:val="en-US"/>
        </w:rPr>
        <w:t xml:space="preserve">2007. Coburn, David and Elaine Coburn. “Health and Health Inequalities in a Neo-Liberal Global World.” </w:t>
      </w:r>
      <w:r w:rsidRPr="00526D34">
        <w:rPr>
          <w:i/>
          <w:iCs/>
          <w:color w:val="1A1A1A"/>
          <w:lang w:val="en-US"/>
        </w:rPr>
        <w:t>Economics and Health Equity.</w:t>
      </w:r>
      <w:r w:rsidRPr="00DE0B4D">
        <w:rPr>
          <w:color w:val="1A1A1A"/>
          <w:lang w:val="en-US"/>
        </w:rPr>
        <w:t xml:space="preserve"> Edited by Gavin Mooney and Diane McIntyre. Cambridge: Cambridge University Press. Pp.13-35. </w:t>
      </w:r>
    </w:p>
    <w:p w:rsidR="00CB2F57" w:rsidRPr="00DE0B4D" w:rsidRDefault="00CB2F57" w:rsidP="00CB2F57">
      <w:pPr>
        <w:spacing w:line="259" w:lineRule="auto"/>
        <w:rPr>
          <w:lang w:val="en-US"/>
        </w:rPr>
      </w:pPr>
      <w:r w:rsidRPr="00DE0B4D">
        <w:rPr>
          <w:color w:val="1A1A1A"/>
          <w:lang w:val="en-US"/>
        </w:rPr>
        <w:t xml:space="preserve"> </w:t>
      </w:r>
    </w:p>
    <w:p w:rsidR="00CB2F57" w:rsidRPr="00DE0B4D" w:rsidRDefault="00CB2F57" w:rsidP="00CB2F57">
      <w:pPr>
        <w:ind w:left="-5"/>
        <w:rPr>
          <w:lang w:val="en-US"/>
        </w:rPr>
      </w:pPr>
      <w:r w:rsidRPr="00DE0B4D">
        <w:rPr>
          <w:color w:val="1A1A1A"/>
          <w:lang w:val="en-US"/>
        </w:rPr>
        <w:t>Reprinted in translation in 2012</w:t>
      </w:r>
      <w:r w:rsidRPr="00DE0B4D">
        <w:rPr>
          <w:lang w:val="en-US"/>
        </w:rPr>
        <w:t>. “</w:t>
      </w:r>
      <w:proofErr w:type="spellStart"/>
      <w:r w:rsidRPr="00DE0B4D">
        <w:rPr>
          <w:lang w:val="en-US"/>
        </w:rPr>
        <w:t>Saúde</w:t>
      </w:r>
      <w:proofErr w:type="spellEnd"/>
      <w:r w:rsidRPr="00DE0B4D">
        <w:rPr>
          <w:lang w:val="en-US"/>
        </w:rPr>
        <w:t xml:space="preserve"> e </w:t>
      </w:r>
      <w:proofErr w:type="spellStart"/>
      <w:r w:rsidRPr="00DE0B4D">
        <w:rPr>
          <w:lang w:val="en-US"/>
        </w:rPr>
        <w:t>Desigualdades</w:t>
      </w:r>
      <w:proofErr w:type="spellEnd"/>
      <w:r w:rsidRPr="00DE0B4D">
        <w:rPr>
          <w:lang w:val="en-US"/>
        </w:rPr>
        <w:t xml:space="preserve"> </w:t>
      </w:r>
      <w:proofErr w:type="spellStart"/>
      <w:r w:rsidRPr="00DE0B4D">
        <w:rPr>
          <w:lang w:val="en-US"/>
        </w:rPr>
        <w:t>em</w:t>
      </w:r>
      <w:proofErr w:type="spellEnd"/>
      <w:r w:rsidRPr="00DE0B4D">
        <w:rPr>
          <w:lang w:val="en-US"/>
        </w:rPr>
        <w:t xml:space="preserve"> </w:t>
      </w:r>
      <w:proofErr w:type="spellStart"/>
      <w:r w:rsidRPr="00DE0B4D">
        <w:rPr>
          <w:lang w:val="en-US"/>
        </w:rPr>
        <w:t>Saúde</w:t>
      </w:r>
      <w:proofErr w:type="spellEnd"/>
      <w:r w:rsidRPr="00DE0B4D">
        <w:rPr>
          <w:lang w:val="en-US"/>
        </w:rPr>
        <w:t xml:space="preserve"> </w:t>
      </w:r>
      <w:proofErr w:type="spellStart"/>
      <w:r w:rsidRPr="00DE0B4D">
        <w:rPr>
          <w:lang w:val="en-US"/>
        </w:rPr>
        <w:t>em</w:t>
      </w:r>
      <w:proofErr w:type="spellEnd"/>
      <w:r w:rsidRPr="00DE0B4D">
        <w:rPr>
          <w:lang w:val="en-US"/>
        </w:rPr>
        <w:t xml:space="preserve"> um Mundo </w:t>
      </w:r>
      <w:proofErr w:type="spellStart"/>
      <w:r w:rsidRPr="00DE0B4D">
        <w:rPr>
          <w:lang w:val="en-US"/>
        </w:rPr>
        <w:t>Globalizado</w:t>
      </w:r>
      <w:proofErr w:type="spellEnd"/>
      <w:r w:rsidRPr="00DE0B4D">
        <w:rPr>
          <w:lang w:val="en-US"/>
        </w:rPr>
        <w:t xml:space="preserve"> Neoliberal. </w:t>
      </w:r>
      <w:proofErr w:type="spellStart"/>
      <w:r w:rsidRPr="00526D34">
        <w:rPr>
          <w:i/>
          <w:iCs/>
          <w:lang w:val="en-US"/>
        </w:rPr>
        <w:t>Aspectos</w:t>
      </w:r>
      <w:proofErr w:type="spellEnd"/>
      <w:r w:rsidRPr="00526D34">
        <w:rPr>
          <w:i/>
          <w:iCs/>
          <w:lang w:val="en-US"/>
        </w:rPr>
        <w:t xml:space="preserve"> </w:t>
      </w:r>
      <w:proofErr w:type="spellStart"/>
      <w:r w:rsidRPr="00526D34">
        <w:rPr>
          <w:i/>
          <w:iCs/>
          <w:lang w:val="en-US"/>
        </w:rPr>
        <w:t>Econômicos</w:t>
      </w:r>
      <w:proofErr w:type="spellEnd"/>
      <w:r w:rsidRPr="00526D34">
        <w:rPr>
          <w:i/>
          <w:iCs/>
          <w:lang w:val="en-US"/>
        </w:rPr>
        <w:t xml:space="preserve"> da </w:t>
      </w:r>
      <w:proofErr w:type="spellStart"/>
      <w:r w:rsidRPr="00526D34">
        <w:rPr>
          <w:i/>
          <w:iCs/>
          <w:lang w:val="en-US"/>
        </w:rPr>
        <w:t>Equidade</w:t>
      </w:r>
      <w:proofErr w:type="spellEnd"/>
      <w:r w:rsidRPr="00526D34">
        <w:rPr>
          <w:i/>
          <w:iCs/>
          <w:lang w:val="en-US"/>
        </w:rPr>
        <w:t xml:space="preserve"> </w:t>
      </w:r>
      <w:proofErr w:type="spellStart"/>
      <w:r w:rsidRPr="00526D34">
        <w:rPr>
          <w:i/>
          <w:iCs/>
          <w:lang w:val="en-US"/>
        </w:rPr>
        <w:t>em</w:t>
      </w:r>
      <w:proofErr w:type="spellEnd"/>
      <w:r w:rsidRPr="00526D34">
        <w:rPr>
          <w:i/>
          <w:iCs/>
          <w:lang w:val="en-US"/>
        </w:rPr>
        <w:t xml:space="preserve"> </w:t>
      </w:r>
      <w:proofErr w:type="spellStart"/>
      <w:r w:rsidRPr="00526D34">
        <w:rPr>
          <w:i/>
          <w:iCs/>
          <w:lang w:val="en-US"/>
        </w:rPr>
        <w:t>Saúde</w:t>
      </w:r>
      <w:proofErr w:type="spellEnd"/>
      <w:r w:rsidRPr="00DE0B4D">
        <w:rPr>
          <w:lang w:val="en-US"/>
        </w:rPr>
        <w:t xml:space="preserve">. Pp.25-53. </w:t>
      </w:r>
      <w:proofErr w:type="spellStart"/>
      <w:r w:rsidRPr="00DE0B4D">
        <w:rPr>
          <w:lang w:val="en-US"/>
        </w:rPr>
        <w:t>Editora</w:t>
      </w:r>
      <w:proofErr w:type="spellEnd"/>
      <w:r w:rsidRPr="00DE0B4D">
        <w:rPr>
          <w:lang w:val="en-US"/>
        </w:rPr>
        <w:t xml:space="preserve"> </w:t>
      </w:r>
      <w:proofErr w:type="spellStart"/>
      <w:r w:rsidRPr="00DE0B4D">
        <w:rPr>
          <w:lang w:val="en-US"/>
        </w:rPr>
        <w:t>Fiocruz</w:t>
      </w:r>
      <w:proofErr w:type="spellEnd"/>
      <w:r w:rsidRPr="00DE0B4D">
        <w:rPr>
          <w:lang w:val="en-US"/>
        </w:rPr>
        <w:t xml:space="preserve">. </w:t>
      </w:r>
    </w:p>
    <w:p w:rsidR="00CB2F57" w:rsidRPr="00DE0B4D" w:rsidRDefault="00CB2F57" w:rsidP="00CB2F57">
      <w:pPr>
        <w:spacing w:line="259" w:lineRule="auto"/>
        <w:rPr>
          <w:lang w:val="en-US"/>
        </w:rPr>
      </w:pPr>
      <w:r w:rsidRPr="00DE0B4D">
        <w:rPr>
          <w:lang w:val="en-US"/>
        </w:rPr>
        <w:t xml:space="preserve"> </w:t>
      </w:r>
    </w:p>
    <w:p w:rsidR="00CB2F57" w:rsidRPr="00DE0B4D" w:rsidRDefault="00CB2F57" w:rsidP="00CB2F57">
      <w:pPr>
        <w:ind w:left="-5"/>
        <w:rPr>
          <w:lang w:val="en-US"/>
        </w:rPr>
      </w:pPr>
      <w:r w:rsidRPr="00DE0B4D">
        <w:rPr>
          <w:lang w:val="en-US"/>
        </w:rPr>
        <w:t xml:space="preserve">2007. “Commodification or Rationalization? Yes </w:t>
      </w:r>
      <w:r w:rsidRPr="00DE0B4D">
        <w:rPr>
          <w:color w:val="1A1A1A"/>
          <w:lang w:val="en-US"/>
        </w:rPr>
        <w:t xml:space="preserve">Please! Technology Transfer Talk in the Canadian Context”. </w:t>
      </w:r>
      <w:r w:rsidRPr="00526D34">
        <w:rPr>
          <w:i/>
          <w:iCs/>
          <w:color w:val="1A1A1A"/>
          <w:lang w:val="en-US"/>
        </w:rPr>
        <w:t>Towards a Multiversity? Universities Between Global Trends and National Traditions</w:t>
      </w:r>
      <w:r w:rsidRPr="00DE0B4D">
        <w:rPr>
          <w:color w:val="1A1A1A"/>
          <w:lang w:val="en-US"/>
        </w:rPr>
        <w:t xml:space="preserve">. Edited by Georg </w:t>
      </w:r>
      <w:proofErr w:type="spellStart"/>
      <w:r w:rsidRPr="00DE0B4D">
        <w:rPr>
          <w:color w:val="1A1A1A"/>
          <w:lang w:val="en-US"/>
        </w:rPr>
        <w:t>Krücken</w:t>
      </w:r>
      <w:proofErr w:type="spellEnd"/>
      <w:r w:rsidRPr="00DE0B4D">
        <w:rPr>
          <w:color w:val="1A1A1A"/>
          <w:lang w:val="en-US"/>
        </w:rPr>
        <w:t xml:space="preserve">, Anna </w:t>
      </w:r>
      <w:proofErr w:type="spellStart"/>
      <w:r w:rsidRPr="00DE0B4D">
        <w:rPr>
          <w:color w:val="1A1A1A"/>
          <w:lang w:val="en-US"/>
        </w:rPr>
        <w:t>Kosmützky</w:t>
      </w:r>
      <w:proofErr w:type="spellEnd"/>
      <w:r w:rsidRPr="00DE0B4D">
        <w:rPr>
          <w:color w:val="1A1A1A"/>
          <w:lang w:val="en-US"/>
        </w:rPr>
        <w:t xml:space="preserve">, and Marc </w:t>
      </w:r>
      <w:proofErr w:type="spellStart"/>
      <w:r w:rsidRPr="00DE0B4D">
        <w:rPr>
          <w:color w:val="1A1A1A"/>
          <w:lang w:val="en-US"/>
        </w:rPr>
        <w:t>Torka</w:t>
      </w:r>
      <w:proofErr w:type="spellEnd"/>
      <w:r w:rsidRPr="00DE0B4D">
        <w:rPr>
          <w:color w:val="1A1A1A"/>
          <w:lang w:val="en-US"/>
        </w:rPr>
        <w:t xml:space="preserve">. Bielefeld: Transcript Verlag. Pp.235-259. </w:t>
      </w:r>
    </w:p>
    <w:p w:rsidR="00CB2F57" w:rsidRPr="00DE0B4D" w:rsidRDefault="00CB2F57" w:rsidP="00CB2F57">
      <w:pPr>
        <w:spacing w:line="259" w:lineRule="auto"/>
        <w:rPr>
          <w:lang w:val="en-US"/>
        </w:rPr>
      </w:pPr>
      <w:r w:rsidRPr="00DE0B4D">
        <w:rPr>
          <w:color w:val="1A1A1A"/>
          <w:lang w:val="en-US"/>
        </w:rPr>
        <w:t xml:space="preserve"> </w:t>
      </w:r>
    </w:p>
    <w:p w:rsidR="00CB2F57" w:rsidRPr="00DE0B4D" w:rsidRDefault="00CB2F57" w:rsidP="00CB2F57">
      <w:pPr>
        <w:ind w:left="-5" w:right="-15"/>
        <w:jc w:val="both"/>
        <w:rPr>
          <w:lang w:val="en-US"/>
        </w:rPr>
      </w:pPr>
      <w:r w:rsidRPr="00DE0B4D">
        <w:rPr>
          <w:lang w:val="en-US"/>
        </w:rPr>
        <w:t>2005.</w:t>
      </w:r>
      <w:r w:rsidRPr="00DE0B4D">
        <w:rPr>
          <w:b/>
          <w:lang w:val="en-US"/>
        </w:rPr>
        <w:t xml:space="preserve"> </w:t>
      </w:r>
      <w:r w:rsidRPr="00DE0B4D">
        <w:rPr>
          <w:lang w:val="en-US"/>
        </w:rPr>
        <w:t xml:space="preserve">“Globalization and Women.” </w:t>
      </w:r>
      <w:r w:rsidRPr="00526D34">
        <w:rPr>
          <w:i/>
          <w:iCs/>
          <w:lang w:val="en-US"/>
        </w:rPr>
        <w:t>Gendered Intersections: A Collection of Readings for Women’s and Gender Studies</w:t>
      </w:r>
      <w:r w:rsidRPr="00DE0B4D">
        <w:rPr>
          <w:lang w:val="en-US"/>
        </w:rPr>
        <w:t xml:space="preserve">. Edited by Lesley Biggs and Pamela </w:t>
      </w:r>
      <w:proofErr w:type="spellStart"/>
      <w:r w:rsidRPr="00DE0B4D">
        <w:rPr>
          <w:lang w:val="en-US"/>
        </w:rPr>
        <w:t>Downe</w:t>
      </w:r>
      <w:proofErr w:type="spellEnd"/>
      <w:r w:rsidRPr="00DE0B4D">
        <w:rPr>
          <w:lang w:val="en-US"/>
        </w:rPr>
        <w:t xml:space="preserve">. Halifax: Fernwood Press. Pp.393-398. </w:t>
      </w:r>
    </w:p>
    <w:p w:rsidR="00CB2F57" w:rsidRPr="00DE0B4D" w:rsidRDefault="00CB2F57" w:rsidP="00CB2F57">
      <w:pPr>
        <w:spacing w:line="259" w:lineRule="auto"/>
        <w:rPr>
          <w:lang w:val="en-US"/>
        </w:rPr>
      </w:pPr>
      <w:r w:rsidRPr="00DE0B4D">
        <w:rPr>
          <w:color w:val="1A1A1A"/>
          <w:lang w:val="en-US"/>
        </w:rPr>
        <w:t xml:space="preserve"> </w:t>
      </w:r>
    </w:p>
    <w:p w:rsidR="00CB2F57" w:rsidRPr="00DE0B4D" w:rsidRDefault="00CB2F57" w:rsidP="00CB2F57">
      <w:pPr>
        <w:ind w:left="-5"/>
      </w:pPr>
      <w:r w:rsidRPr="00DE0B4D">
        <w:rPr>
          <w:lang w:val="en-US"/>
        </w:rPr>
        <w:t xml:space="preserve">2003.  Carroll, William K. and Elaine Coburn. “Social Movements and Transformation.” </w:t>
      </w:r>
      <w:r w:rsidRPr="00526D34">
        <w:rPr>
          <w:i/>
          <w:iCs/>
          <w:lang w:val="en-US"/>
        </w:rPr>
        <w:t>Changing Canada: Political Economy as Transformation</w:t>
      </w:r>
      <w:r w:rsidRPr="00DE0B4D">
        <w:rPr>
          <w:lang w:val="en-US"/>
        </w:rPr>
        <w:t xml:space="preserve">. Edited by Wallace Clement and Leah F. </w:t>
      </w:r>
      <w:proofErr w:type="spellStart"/>
      <w:r w:rsidRPr="00DE0B4D">
        <w:rPr>
          <w:lang w:val="en-US"/>
        </w:rPr>
        <w:t>Vosko</w:t>
      </w:r>
      <w:proofErr w:type="spellEnd"/>
      <w:r w:rsidRPr="00DE0B4D">
        <w:rPr>
          <w:lang w:val="en-US"/>
        </w:rPr>
        <w:t xml:space="preserve">. </w:t>
      </w:r>
      <w:proofErr w:type="spellStart"/>
      <w:r w:rsidRPr="007F7A53">
        <w:t>Montreal</w:t>
      </w:r>
      <w:proofErr w:type="spellEnd"/>
      <w:r w:rsidRPr="007F7A53">
        <w:t>: McGill-</w:t>
      </w:r>
      <w:proofErr w:type="spellStart"/>
      <w:r w:rsidRPr="007F7A53">
        <w:t>Queen’s</w:t>
      </w:r>
      <w:proofErr w:type="spellEnd"/>
      <w:r w:rsidRPr="007F7A53">
        <w:t xml:space="preserve"> </w:t>
      </w:r>
      <w:proofErr w:type="spellStart"/>
      <w:r w:rsidRPr="007F7A53">
        <w:t>University</w:t>
      </w:r>
      <w:proofErr w:type="spellEnd"/>
      <w:r w:rsidRPr="007F7A53">
        <w:t xml:space="preserve"> </w:t>
      </w:r>
      <w:proofErr w:type="spellStart"/>
      <w:r w:rsidRPr="007F7A53">
        <w:t>Press</w:t>
      </w:r>
      <w:proofErr w:type="spellEnd"/>
      <w:r w:rsidRPr="007F7A53">
        <w:t xml:space="preserve">. </w:t>
      </w:r>
      <w:r w:rsidRPr="00DE0B4D">
        <w:t xml:space="preserve">Pp.79-105. </w:t>
      </w:r>
    </w:p>
    <w:p w:rsidR="00CB2F57" w:rsidRPr="00DE0B4D" w:rsidRDefault="00CB2F57" w:rsidP="00CB2F57">
      <w:pPr>
        <w:spacing w:line="259" w:lineRule="auto"/>
      </w:pPr>
      <w:r w:rsidRPr="00DE0B4D">
        <w:rPr>
          <w:color w:val="1A1A1A"/>
        </w:rPr>
        <w:t xml:space="preserve"> </w:t>
      </w:r>
    </w:p>
    <w:p w:rsidR="00CB2F57" w:rsidRPr="00DE0B4D" w:rsidRDefault="00CB2F57" w:rsidP="00CB2F57">
      <w:pPr>
        <w:spacing w:after="6"/>
        <w:ind w:left="-5"/>
        <w:rPr>
          <w:lang w:val="en-US"/>
        </w:rPr>
      </w:pPr>
      <w:r w:rsidRPr="00DE0B4D">
        <w:t xml:space="preserve">2003. </w:t>
      </w:r>
      <w:r w:rsidRPr="00DE0B4D">
        <w:rPr>
          <w:color w:val="1A1A1A"/>
        </w:rPr>
        <w:t xml:space="preserve">“La Bataille de Seattle: Portrait d’une manifestation en mouvement.” </w:t>
      </w:r>
      <w:r w:rsidRPr="00526D34">
        <w:rPr>
          <w:i/>
          <w:iCs/>
          <w:color w:val="1A1A1A"/>
        </w:rPr>
        <w:t>Un autre monde est possible. Contestations, dérives et surprises dans l’altermondialisation</w:t>
      </w:r>
      <w:r w:rsidRPr="00DE0B4D">
        <w:rPr>
          <w:color w:val="1A1A1A"/>
        </w:rPr>
        <w:t xml:space="preserve">. </w:t>
      </w:r>
      <w:r w:rsidRPr="00966720">
        <w:rPr>
          <w:color w:val="1A1A1A"/>
          <w:lang w:val="en-US"/>
        </w:rPr>
        <w:t xml:space="preserve">Edited by Michel </w:t>
      </w:r>
      <w:proofErr w:type="spellStart"/>
      <w:r w:rsidRPr="00966720">
        <w:rPr>
          <w:color w:val="1A1A1A"/>
          <w:lang w:val="en-US"/>
        </w:rPr>
        <w:t>Wieviorka</w:t>
      </w:r>
      <w:proofErr w:type="spellEnd"/>
      <w:r w:rsidRPr="00966720">
        <w:rPr>
          <w:color w:val="1A1A1A"/>
          <w:lang w:val="en-US"/>
        </w:rPr>
        <w:t xml:space="preserve">. </w:t>
      </w:r>
      <w:r w:rsidRPr="00DE0B4D">
        <w:rPr>
          <w:color w:val="1A1A1A"/>
          <w:lang w:val="en-US"/>
        </w:rPr>
        <w:t xml:space="preserve">Paris: </w:t>
      </w:r>
      <w:proofErr w:type="spellStart"/>
      <w:r w:rsidRPr="00DE0B4D">
        <w:rPr>
          <w:color w:val="1A1A1A"/>
          <w:lang w:val="en-US"/>
        </w:rPr>
        <w:t>Balland</w:t>
      </w:r>
      <w:proofErr w:type="spellEnd"/>
      <w:r w:rsidRPr="00DE0B4D">
        <w:rPr>
          <w:color w:val="1A1A1A"/>
          <w:lang w:val="en-US"/>
        </w:rPr>
        <w:t xml:space="preserve"> Press. Pp.155-176. </w:t>
      </w:r>
    </w:p>
    <w:p w:rsidR="00CB2F57" w:rsidRPr="00DE0B4D" w:rsidRDefault="00CB2F57" w:rsidP="00CB2F57">
      <w:pPr>
        <w:spacing w:line="259" w:lineRule="auto"/>
        <w:rPr>
          <w:lang w:val="en-US"/>
        </w:rPr>
      </w:pPr>
      <w:r w:rsidRPr="00DE0B4D">
        <w:rPr>
          <w:color w:val="1A1A1A"/>
          <w:lang w:val="en-US"/>
        </w:rPr>
        <w:t xml:space="preserve"> </w:t>
      </w:r>
    </w:p>
    <w:p w:rsidR="00CB2F57" w:rsidRPr="00DE0B4D" w:rsidRDefault="00CB2F57" w:rsidP="00CB2F57">
      <w:pPr>
        <w:spacing w:after="6"/>
        <w:ind w:left="-5"/>
        <w:rPr>
          <w:color w:val="1A1A1A"/>
          <w:lang w:val="en-US"/>
        </w:rPr>
      </w:pPr>
      <w:r w:rsidRPr="00DE0B4D">
        <w:rPr>
          <w:color w:val="1A1A1A"/>
          <w:lang w:val="en-US"/>
        </w:rPr>
        <w:t xml:space="preserve">Reprinted in translation in 2009. </w:t>
      </w:r>
      <w:r w:rsidRPr="00526D34">
        <w:rPr>
          <w:color w:val="1A1A1A"/>
          <w:lang w:val="en-US"/>
        </w:rPr>
        <w:t xml:space="preserve">“La </w:t>
      </w:r>
      <w:proofErr w:type="spellStart"/>
      <w:r w:rsidRPr="00526D34">
        <w:rPr>
          <w:color w:val="1A1A1A"/>
          <w:lang w:val="en-US"/>
        </w:rPr>
        <w:t>Batalla</w:t>
      </w:r>
      <w:proofErr w:type="spellEnd"/>
      <w:r w:rsidRPr="00526D34">
        <w:rPr>
          <w:color w:val="1A1A1A"/>
          <w:lang w:val="en-US"/>
        </w:rPr>
        <w:t xml:space="preserve"> de Seattle”. </w:t>
      </w:r>
      <w:proofErr w:type="spellStart"/>
      <w:r w:rsidRPr="00526D34">
        <w:rPr>
          <w:i/>
          <w:iCs/>
          <w:color w:val="1A1A1A"/>
          <w:lang w:val="en-US"/>
        </w:rPr>
        <w:t>Otro</w:t>
      </w:r>
      <w:proofErr w:type="spellEnd"/>
      <w:r w:rsidRPr="00526D34">
        <w:rPr>
          <w:i/>
          <w:iCs/>
          <w:color w:val="1A1A1A"/>
          <w:lang w:val="en-US"/>
        </w:rPr>
        <w:t xml:space="preserve"> </w:t>
      </w:r>
      <w:proofErr w:type="spellStart"/>
      <w:r w:rsidRPr="00526D34">
        <w:rPr>
          <w:i/>
          <w:iCs/>
          <w:color w:val="1A1A1A"/>
          <w:lang w:val="en-US"/>
        </w:rPr>
        <w:t>mundo</w:t>
      </w:r>
      <w:proofErr w:type="spellEnd"/>
      <w:proofErr w:type="gramStart"/>
      <w:r w:rsidRPr="00526D34">
        <w:rPr>
          <w:i/>
          <w:iCs/>
          <w:color w:val="1A1A1A"/>
          <w:lang w:val="en-US"/>
        </w:rPr>
        <w:t>…:</w:t>
      </w:r>
      <w:proofErr w:type="spellStart"/>
      <w:r w:rsidRPr="00526D34">
        <w:rPr>
          <w:i/>
          <w:iCs/>
          <w:color w:val="1A1A1A"/>
          <w:lang w:val="en-US"/>
        </w:rPr>
        <w:t>Discrepancias</w:t>
      </w:r>
      <w:proofErr w:type="spellEnd"/>
      <w:proofErr w:type="gramEnd"/>
      <w:r w:rsidRPr="00526D34">
        <w:rPr>
          <w:i/>
          <w:iCs/>
          <w:color w:val="1A1A1A"/>
          <w:lang w:val="en-US"/>
        </w:rPr>
        <w:t xml:space="preserve">, </w:t>
      </w:r>
      <w:proofErr w:type="spellStart"/>
      <w:r w:rsidRPr="00526D34">
        <w:rPr>
          <w:i/>
          <w:iCs/>
          <w:color w:val="1A1A1A"/>
          <w:lang w:val="en-US"/>
        </w:rPr>
        <w:t>sorpresas</w:t>
      </w:r>
      <w:proofErr w:type="spellEnd"/>
      <w:r w:rsidRPr="00526D34">
        <w:rPr>
          <w:i/>
          <w:iCs/>
          <w:color w:val="1A1A1A"/>
          <w:lang w:val="en-US"/>
        </w:rPr>
        <w:t xml:space="preserve"> y derives </w:t>
      </w:r>
      <w:proofErr w:type="spellStart"/>
      <w:r w:rsidRPr="00526D34">
        <w:rPr>
          <w:i/>
          <w:iCs/>
          <w:color w:val="1A1A1A"/>
          <w:lang w:val="en-US"/>
        </w:rPr>
        <w:t>en</w:t>
      </w:r>
      <w:proofErr w:type="spellEnd"/>
      <w:r w:rsidRPr="00526D34">
        <w:rPr>
          <w:i/>
          <w:iCs/>
          <w:color w:val="1A1A1A"/>
          <w:lang w:val="en-US"/>
        </w:rPr>
        <w:t xml:space="preserve"> al </w:t>
      </w:r>
      <w:proofErr w:type="spellStart"/>
      <w:r w:rsidRPr="00526D34">
        <w:rPr>
          <w:i/>
          <w:iCs/>
          <w:color w:val="1A1A1A"/>
          <w:lang w:val="en-US"/>
        </w:rPr>
        <w:t>antimundializacion</w:t>
      </w:r>
      <w:proofErr w:type="spellEnd"/>
      <w:r w:rsidRPr="00526D34">
        <w:rPr>
          <w:color w:val="1A1A1A"/>
          <w:lang w:val="en-US"/>
        </w:rPr>
        <w:t xml:space="preserve">. Fundo de </w:t>
      </w:r>
      <w:proofErr w:type="spellStart"/>
      <w:r w:rsidRPr="00526D34">
        <w:rPr>
          <w:color w:val="1A1A1A"/>
          <w:lang w:val="en-US"/>
        </w:rPr>
        <w:t>cultura</w:t>
      </w:r>
      <w:proofErr w:type="spellEnd"/>
      <w:r w:rsidRPr="00526D34">
        <w:rPr>
          <w:color w:val="1A1A1A"/>
          <w:lang w:val="en-US"/>
        </w:rPr>
        <w:t xml:space="preserve"> </w:t>
      </w:r>
      <w:proofErr w:type="spellStart"/>
      <w:r w:rsidRPr="00526D34">
        <w:rPr>
          <w:color w:val="1A1A1A"/>
          <w:lang w:val="en-US"/>
        </w:rPr>
        <w:t>economica</w:t>
      </w:r>
      <w:proofErr w:type="spellEnd"/>
      <w:r w:rsidRPr="00526D34">
        <w:rPr>
          <w:color w:val="1A1A1A"/>
          <w:lang w:val="en-US"/>
        </w:rPr>
        <w:t xml:space="preserve">. </w:t>
      </w:r>
      <w:r w:rsidRPr="00DE0B4D">
        <w:rPr>
          <w:color w:val="1A1A1A"/>
          <w:lang w:val="en-US"/>
        </w:rPr>
        <w:t xml:space="preserve">Pp.186-211. </w:t>
      </w:r>
    </w:p>
    <w:p w:rsidR="00C70265" w:rsidRPr="00DE0B4D" w:rsidRDefault="00C70265">
      <w:pPr>
        <w:spacing w:line="259" w:lineRule="auto"/>
        <w:rPr>
          <w:lang w:val="en-US"/>
        </w:rPr>
      </w:pPr>
    </w:p>
    <w:p w:rsidR="000E19EC" w:rsidRPr="00BC3D78" w:rsidRDefault="000E19EC" w:rsidP="000E19EC">
      <w:pPr>
        <w:pStyle w:val="Titre2"/>
        <w:ind w:left="-5"/>
        <w:rPr>
          <w:b w:val="0"/>
          <w:bCs/>
          <w:lang w:val="en-US"/>
        </w:rPr>
      </w:pPr>
      <w:r w:rsidRPr="00DE0B4D">
        <w:rPr>
          <w:lang w:val="en-US"/>
        </w:rPr>
        <w:lastRenderedPageBreak/>
        <w:t>Articles</w:t>
      </w:r>
      <w:r w:rsidR="00BC3D78">
        <w:rPr>
          <w:lang w:val="en-US"/>
        </w:rPr>
        <w:t xml:space="preserve"> </w:t>
      </w:r>
      <w:r w:rsidR="00BC3D78">
        <w:rPr>
          <w:b w:val="0"/>
          <w:bCs/>
          <w:lang w:val="en-US"/>
        </w:rPr>
        <w:t>(9; 6 sole-authored)</w:t>
      </w:r>
    </w:p>
    <w:p w:rsidR="002A472F" w:rsidRPr="00D002D6" w:rsidRDefault="00D34AAE" w:rsidP="002A472F">
      <w:pPr>
        <w:rPr>
          <w:lang w:val="en-US"/>
        </w:rPr>
      </w:pPr>
      <w:r>
        <w:rPr>
          <w:lang w:val="en-US"/>
        </w:rPr>
        <w:t>2023.</w:t>
      </w:r>
      <w:r w:rsidRPr="00D34AAE">
        <w:rPr>
          <w:lang w:val="en-US"/>
        </w:rPr>
        <w:t xml:space="preserve"> “</w:t>
      </w:r>
      <w:r w:rsidRPr="00D34AAE">
        <w:rPr>
          <w:i/>
          <w:iCs/>
          <w:lang w:val="en-US"/>
        </w:rPr>
        <w:t>Contradiction Set Free</w:t>
      </w:r>
      <w:r w:rsidRPr="00D34AAE">
        <w:rPr>
          <w:lang w:val="en-US"/>
        </w:rPr>
        <w:t xml:space="preserve">: Reflections on Contemporary Being-All-Together.” </w:t>
      </w:r>
      <w:r w:rsidRPr="00D34AAE">
        <w:rPr>
          <w:i/>
          <w:iCs/>
          <w:lang w:val="en-US"/>
        </w:rPr>
        <w:t xml:space="preserve">Philosophy Today: An International Journal of Contemporary Theory. </w:t>
      </w:r>
      <w:r w:rsidRPr="00D34AAE">
        <w:rPr>
          <w:lang w:val="en-US"/>
        </w:rPr>
        <w:t xml:space="preserve">Edited by Willi </w:t>
      </w:r>
      <w:proofErr w:type="spellStart"/>
      <w:r w:rsidRPr="00D34AAE">
        <w:rPr>
          <w:lang w:val="en-US"/>
        </w:rPr>
        <w:t>Goetschel</w:t>
      </w:r>
      <w:proofErr w:type="spellEnd"/>
      <w:r w:rsidRPr="00D34AAE">
        <w:rPr>
          <w:lang w:val="en-US"/>
        </w:rPr>
        <w:t>. By invitation. 67.3 summer 2023</w:t>
      </w:r>
      <w:r>
        <w:rPr>
          <w:lang w:val="en-US"/>
        </w:rPr>
        <w:t>, pp.</w:t>
      </w:r>
      <w:r w:rsidR="00602D01">
        <w:rPr>
          <w:lang w:val="en-US"/>
        </w:rPr>
        <w:t>515-526</w:t>
      </w:r>
      <w:r>
        <w:rPr>
          <w:lang w:val="en-US"/>
        </w:rPr>
        <w:t>.</w:t>
      </w:r>
    </w:p>
    <w:p w:rsidR="00D34AAE" w:rsidRDefault="00D34AAE" w:rsidP="005F40A5">
      <w:pPr>
        <w:rPr>
          <w:lang w:val="en-US"/>
        </w:rPr>
      </w:pPr>
    </w:p>
    <w:p w:rsidR="005F40A5" w:rsidRDefault="00625091" w:rsidP="005F40A5">
      <w:pPr>
        <w:rPr>
          <w:lang w:val="en-US"/>
        </w:rPr>
      </w:pPr>
      <w:r w:rsidRPr="00DE0B4D">
        <w:rPr>
          <w:lang w:val="en-US"/>
        </w:rPr>
        <w:t>202</w:t>
      </w:r>
      <w:r w:rsidR="00E732B0">
        <w:rPr>
          <w:lang w:val="en-US"/>
        </w:rPr>
        <w:t>3</w:t>
      </w:r>
      <w:r w:rsidR="00F13E53" w:rsidRPr="00DE0B4D">
        <w:rPr>
          <w:lang w:val="en-US"/>
        </w:rPr>
        <w:t>.</w:t>
      </w:r>
      <w:r w:rsidRPr="00DE0B4D">
        <w:rPr>
          <w:lang w:val="en-US"/>
        </w:rPr>
        <w:t xml:space="preserve"> </w:t>
      </w:r>
      <w:r w:rsidR="005F40A5" w:rsidRPr="00DE0B4D">
        <w:rPr>
          <w:lang w:val="en-US"/>
        </w:rPr>
        <w:t>Allard-Tremblay</w:t>
      </w:r>
      <w:r w:rsidR="00163701" w:rsidRPr="00DE0B4D">
        <w:rPr>
          <w:lang w:val="en-US"/>
        </w:rPr>
        <w:t>, Yann</w:t>
      </w:r>
      <w:r w:rsidR="005F40A5" w:rsidRPr="00DE0B4D">
        <w:rPr>
          <w:lang w:val="en-US"/>
        </w:rPr>
        <w:t xml:space="preserve"> and Elaine Coburn. “The Flying Heads of Settler Colonialism: Recurrent Erasures of Indigenous Political Thought”. </w:t>
      </w:r>
      <w:r w:rsidR="005F40A5" w:rsidRPr="00DE0B4D">
        <w:rPr>
          <w:i/>
          <w:lang w:val="en-US"/>
        </w:rPr>
        <w:t>Political Studies</w:t>
      </w:r>
      <w:r w:rsidR="005F40A5" w:rsidRPr="00DE0B4D">
        <w:rPr>
          <w:lang w:val="en-US"/>
        </w:rPr>
        <w:t>.</w:t>
      </w:r>
      <w:r w:rsidR="005F40A5" w:rsidRPr="00DE0B4D">
        <w:rPr>
          <w:vertAlign w:val="superscript"/>
          <w:lang w:val="en-US"/>
        </w:rPr>
        <w:footnoteReference w:id="4"/>
      </w:r>
      <w:r w:rsidR="005F40A5" w:rsidRPr="00DE0B4D">
        <w:rPr>
          <w:lang w:val="en-US"/>
        </w:rPr>
        <w:t xml:space="preserve"> </w:t>
      </w:r>
      <w:r w:rsidR="00E732B0" w:rsidRPr="00002194">
        <w:rPr>
          <w:i/>
          <w:iCs/>
          <w:lang w:val="en-US"/>
        </w:rPr>
        <w:t>71</w:t>
      </w:r>
      <w:r w:rsidR="00E732B0" w:rsidRPr="00002194">
        <w:rPr>
          <w:lang w:val="en-US"/>
        </w:rPr>
        <w:t>(2), 359-378.</w:t>
      </w:r>
      <w:r w:rsidR="00E732B0">
        <w:rPr>
          <w:lang w:val="en-US"/>
        </w:rPr>
        <w:t xml:space="preserve"> [Online first: 2021]</w:t>
      </w:r>
    </w:p>
    <w:p w:rsidR="00E732B0" w:rsidRPr="00002194" w:rsidRDefault="00E732B0" w:rsidP="005F40A5">
      <w:pPr>
        <w:rPr>
          <w:lang w:val="en-US"/>
        </w:rPr>
      </w:pPr>
      <w:r w:rsidRPr="00DE0B4D">
        <w:rPr>
          <w:lang w:val="en-US"/>
        </w:rPr>
        <w:t>DOI: 10.1177/00323217211018127</w:t>
      </w:r>
      <w:r>
        <w:rPr>
          <w:lang w:val="en-US"/>
        </w:rPr>
        <w:t>.</w:t>
      </w:r>
    </w:p>
    <w:p w:rsidR="00EA39A7" w:rsidRPr="00DE0B4D" w:rsidRDefault="00EA39A7" w:rsidP="005F40A5">
      <w:pPr>
        <w:rPr>
          <w:u w:val="single"/>
          <w:lang w:val="en-US"/>
        </w:rPr>
      </w:pPr>
    </w:p>
    <w:p w:rsidR="000E19EC" w:rsidRPr="00DE0B4D" w:rsidRDefault="000E19EC" w:rsidP="000E19EC">
      <w:pPr>
        <w:ind w:left="-5"/>
        <w:rPr>
          <w:lang w:val="en-US"/>
        </w:rPr>
      </w:pPr>
      <w:r w:rsidRPr="00DE0B4D">
        <w:rPr>
          <w:lang w:val="en-US"/>
        </w:rPr>
        <w:t>2020</w:t>
      </w:r>
      <w:r w:rsidR="00F13E53" w:rsidRPr="00DE0B4D">
        <w:rPr>
          <w:lang w:val="en-US"/>
        </w:rPr>
        <w:t>.</w:t>
      </w:r>
      <w:r w:rsidRPr="00DE0B4D">
        <w:rPr>
          <w:lang w:val="en-US"/>
        </w:rPr>
        <w:t xml:space="preserve"> “Theorizing Our Place”: Indigenous Feminist Scholarship from 1985</w:t>
      </w:r>
      <w:r w:rsidR="00EF3080" w:rsidRPr="00DE0B4D">
        <w:rPr>
          <w:lang w:val="en-US"/>
        </w:rPr>
        <w:t>-</w:t>
      </w:r>
      <w:r w:rsidRPr="00DE0B4D">
        <w:rPr>
          <w:lang w:val="en-US"/>
        </w:rPr>
        <w:t xml:space="preserve">2020”. Special issue of </w:t>
      </w:r>
      <w:r w:rsidRPr="00DE0B4D">
        <w:rPr>
          <w:i/>
          <w:lang w:val="en-US"/>
        </w:rPr>
        <w:t>Social Justice Studies</w:t>
      </w:r>
      <w:r w:rsidRPr="00DE0B4D">
        <w:rPr>
          <w:lang w:val="en-US"/>
        </w:rPr>
        <w:t>, edited by Soma Chatterjee and Tania Das Gupta. By Invitation. Vol.14, No.2, Pp.429-453. </w:t>
      </w:r>
    </w:p>
    <w:p w:rsidR="000E19EC" w:rsidRPr="00DE0B4D" w:rsidRDefault="000E19EC" w:rsidP="000E19EC">
      <w:pPr>
        <w:rPr>
          <w:lang w:val="en-US"/>
        </w:rPr>
      </w:pPr>
    </w:p>
    <w:p w:rsidR="000E19EC" w:rsidRPr="00DE0B4D" w:rsidRDefault="000E19EC" w:rsidP="00796373">
      <w:pPr>
        <w:ind w:left="-5"/>
        <w:rPr>
          <w:lang w:val="en-US"/>
        </w:rPr>
      </w:pPr>
      <w:r w:rsidRPr="00DE0B4D">
        <w:rPr>
          <w:lang w:val="en-US"/>
        </w:rPr>
        <w:t>2019</w:t>
      </w:r>
      <w:r w:rsidR="00F13E53" w:rsidRPr="00DE0B4D">
        <w:rPr>
          <w:lang w:val="en-US"/>
        </w:rPr>
        <w:t>.</w:t>
      </w:r>
      <w:r w:rsidRPr="00DE0B4D">
        <w:rPr>
          <w:lang w:val="en-US"/>
        </w:rPr>
        <w:t xml:space="preserve"> “Trickle-Down Gender at the International Monetary Fund: The Contradictions of </w:t>
      </w:r>
      <w:proofErr w:type="spellStart"/>
      <w:r w:rsidRPr="00DE0B4D">
        <w:rPr>
          <w:lang w:val="en-US"/>
        </w:rPr>
        <w:t>Femina</w:t>
      </w:r>
      <w:proofErr w:type="spellEnd"/>
      <w:r w:rsidRPr="00DE0B4D">
        <w:rPr>
          <w:lang w:val="en-US"/>
        </w:rPr>
        <w:t xml:space="preserve"> </w:t>
      </w:r>
      <w:proofErr w:type="spellStart"/>
      <w:r w:rsidRPr="00DE0B4D">
        <w:rPr>
          <w:lang w:val="en-US"/>
        </w:rPr>
        <w:t>Economica</w:t>
      </w:r>
      <w:proofErr w:type="spellEnd"/>
      <w:r w:rsidRPr="00DE0B4D">
        <w:rPr>
          <w:lang w:val="en-US"/>
        </w:rPr>
        <w:t xml:space="preserve"> in Global Capitalist Governance”. </w:t>
      </w:r>
      <w:r w:rsidRPr="00DE0B4D">
        <w:rPr>
          <w:i/>
          <w:iCs/>
          <w:lang w:val="en-US"/>
        </w:rPr>
        <w:t>The International Feminist Journal of Politics</w:t>
      </w:r>
      <w:r w:rsidRPr="00DE0B4D">
        <w:rPr>
          <w:lang w:val="en-US"/>
        </w:rPr>
        <w:t xml:space="preserve">. 21(5): 768-788. DOI: </w:t>
      </w:r>
      <w:r w:rsidRPr="00DE0B4D">
        <w:rPr>
          <w:color w:val="0000FF"/>
          <w:u w:val="single" w:color="0000FF"/>
          <w:lang w:val="en-US"/>
        </w:rPr>
        <w:t>10.1080/14616742.2019.1607764</w:t>
      </w:r>
      <w:r w:rsidRPr="00DE0B4D">
        <w:rPr>
          <w:lang w:val="en-US"/>
        </w:rPr>
        <w:t xml:space="preserve"> </w:t>
      </w:r>
    </w:p>
    <w:p w:rsidR="000E19EC" w:rsidRPr="00DE0B4D" w:rsidRDefault="000E19EC" w:rsidP="000E19EC">
      <w:pPr>
        <w:spacing w:line="259" w:lineRule="auto"/>
        <w:rPr>
          <w:lang w:val="en-US"/>
        </w:rPr>
      </w:pPr>
      <w:r w:rsidRPr="00DE0B4D">
        <w:rPr>
          <w:color w:val="1A1A1A"/>
          <w:lang w:val="en-US"/>
        </w:rPr>
        <w:t xml:space="preserve"> </w:t>
      </w:r>
    </w:p>
    <w:p w:rsidR="000E19EC" w:rsidRPr="00DE0B4D" w:rsidRDefault="000E19EC" w:rsidP="000E19EC">
      <w:pPr>
        <w:rPr>
          <w:lang w:val="en-US"/>
        </w:rPr>
      </w:pPr>
      <w:r w:rsidRPr="00DE0B4D">
        <w:rPr>
          <w:color w:val="1A1A1A"/>
          <w:lang w:val="en-US"/>
        </w:rPr>
        <w:t>2017</w:t>
      </w:r>
      <w:r w:rsidR="00F13E53" w:rsidRPr="00DE0B4D">
        <w:rPr>
          <w:color w:val="1A1A1A"/>
          <w:lang w:val="en-US"/>
        </w:rPr>
        <w:t>.</w:t>
      </w:r>
      <w:r w:rsidRPr="00DE0B4D">
        <w:rPr>
          <w:color w:val="1A1A1A"/>
          <w:lang w:val="en-US"/>
        </w:rPr>
        <w:t xml:space="preserve"> </w:t>
      </w:r>
      <w:r w:rsidRPr="00DE0B4D">
        <w:rPr>
          <w:lang w:val="en-US"/>
        </w:rPr>
        <w:t xml:space="preserve">“Against the Grain: Sociology from the Standpoint of Roxana Ng.” </w:t>
      </w:r>
      <w:r w:rsidRPr="00DE0B4D">
        <w:rPr>
          <w:i/>
          <w:lang w:val="en-US"/>
        </w:rPr>
        <w:t>Social Justice Studies</w:t>
      </w:r>
      <w:r w:rsidRPr="00DE0B4D">
        <w:rPr>
          <w:lang w:val="en-US"/>
        </w:rPr>
        <w:t>. Vol. 11, No. 1. Pp.136-159.</w:t>
      </w:r>
      <w:r w:rsidRPr="00DE0B4D">
        <w:rPr>
          <w:color w:val="1A1A1A"/>
          <w:lang w:val="en-US"/>
        </w:rPr>
        <w:t xml:space="preserve"> </w:t>
      </w:r>
    </w:p>
    <w:p w:rsidR="000E19EC" w:rsidRPr="00DE0B4D" w:rsidRDefault="000E19EC" w:rsidP="000E19EC">
      <w:pPr>
        <w:spacing w:line="259" w:lineRule="auto"/>
        <w:rPr>
          <w:lang w:val="en-US"/>
        </w:rPr>
      </w:pPr>
      <w:r w:rsidRPr="00DE0B4D">
        <w:rPr>
          <w:lang w:val="en-US"/>
        </w:rPr>
        <w:t xml:space="preserve"> </w:t>
      </w:r>
    </w:p>
    <w:p w:rsidR="000E19EC" w:rsidRPr="00DE0B4D" w:rsidRDefault="000E19EC" w:rsidP="000E19EC">
      <w:pPr>
        <w:spacing w:after="6"/>
        <w:ind w:left="-5"/>
        <w:rPr>
          <w:rFonts w:ascii="Calibri" w:eastAsia="Calibri" w:hAnsi="Calibri" w:cs="Calibri"/>
          <w:lang w:val="en-US"/>
        </w:rPr>
      </w:pPr>
      <w:r w:rsidRPr="00DE0B4D">
        <w:rPr>
          <w:color w:val="1A1A1A"/>
          <w:lang w:val="en-US"/>
        </w:rPr>
        <w:t>2016</w:t>
      </w:r>
      <w:r w:rsidR="00F13E53" w:rsidRPr="00DE0B4D">
        <w:rPr>
          <w:color w:val="1A1A1A"/>
          <w:lang w:val="en-US"/>
        </w:rPr>
        <w:t>.</w:t>
      </w:r>
      <w:r w:rsidRPr="00DE0B4D">
        <w:rPr>
          <w:color w:val="1A1A1A"/>
          <w:lang w:val="en-US"/>
        </w:rPr>
        <w:t xml:space="preserve"> “Theorizing Colonial Capitalism and Indigenous Liberation: Contemporary Indigenous Scholarship from Lands Claimed by Canada.”  </w:t>
      </w:r>
      <w:r w:rsidRPr="00DE0B4D">
        <w:rPr>
          <w:i/>
          <w:color w:val="1A1A1A"/>
          <w:lang w:val="en-US"/>
        </w:rPr>
        <w:t>Studies in Political Economy</w:t>
      </w:r>
      <w:r w:rsidRPr="00DE0B4D">
        <w:rPr>
          <w:color w:val="1A1A1A"/>
          <w:lang w:val="en-US"/>
        </w:rPr>
        <w:t xml:space="preserve">. Vol. 97, No. 3. Pp. 285-307. </w:t>
      </w:r>
      <w:r w:rsidRPr="00DE0B4D">
        <w:rPr>
          <w:rFonts w:ascii="Calibri" w:eastAsia="Calibri" w:hAnsi="Calibri" w:cs="Calibri"/>
          <w:lang w:val="en-US"/>
        </w:rPr>
        <w:t xml:space="preserve"> </w:t>
      </w:r>
    </w:p>
    <w:p w:rsidR="000E19EC" w:rsidRPr="00DE0B4D" w:rsidRDefault="000E19EC" w:rsidP="000E19EC">
      <w:pPr>
        <w:spacing w:after="6"/>
        <w:ind w:left="-5"/>
        <w:rPr>
          <w:rFonts w:ascii="Calibri" w:eastAsia="Calibri" w:hAnsi="Calibri" w:cs="Calibri"/>
          <w:lang w:val="en-US"/>
        </w:rPr>
      </w:pPr>
    </w:p>
    <w:p w:rsidR="000E19EC" w:rsidRPr="00DE0B4D" w:rsidRDefault="000E19EC" w:rsidP="000E19EC">
      <w:pPr>
        <w:ind w:left="-5"/>
        <w:rPr>
          <w:lang w:val="en-US"/>
        </w:rPr>
      </w:pPr>
      <w:r w:rsidRPr="00DE0B4D">
        <w:rPr>
          <w:lang w:val="en-US"/>
        </w:rPr>
        <w:t>2013</w:t>
      </w:r>
      <w:r w:rsidR="00F13E53" w:rsidRPr="00DE0B4D">
        <w:rPr>
          <w:lang w:val="en-US"/>
        </w:rPr>
        <w:t>.</w:t>
      </w:r>
      <w:r w:rsidRPr="00DE0B4D">
        <w:rPr>
          <w:lang w:val="en-US"/>
        </w:rPr>
        <w:t xml:space="preserve"> Coburn Elaine, Aileen Moreton-Robinson, George </w:t>
      </w:r>
      <w:proofErr w:type="spellStart"/>
      <w:r w:rsidRPr="00DE0B4D">
        <w:rPr>
          <w:lang w:val="en-US"/>
        </w:rPr>
        <w:t>Sefa</w:t>
      </w:r>
      <w:proofErr w:type="spellEnd"/>
      <w:r w:rsidRPr="00DE0B4D">
        <w:rPr>
          <w:lang w:val="en-US"/>
        </w:rPr>
        <w:t xml:space="preserve"> Dei and </w:t>
      </w:r>
      <w:proofErr w:type="spellStart"/>
      <w:r w:rsidRPr="00DE0B4D">
        <w:rPr>
          <w:lang w:val="en-US"/>
        </w:rPr>
        <w:t>Makere</w:t>
      </w:r>
      <w:proofErr w:type="spellEnd"/>
      <w:r w:rsidRPr="00DE0B4D">
        <w:rPr>
          <w:lang w:val="en-US"/>
        </w:rPr>
        <w:t xml:space="preserve"> Stewart-Harawira. “‘Unspeakable Things’: Indigenous Research and Social Science”: </w:t>
      </w:r>
      <w:r w:rsidRPr="00DE0B4D">
        <w:rPr>
          <w:i/>
          <w:lang w:val="en-US"/>
        </w:rPr>
        <w:t>Socio.</w:t>
      </w:r>
      <w:r w:rsidRPr="00DE0B4D">
        <w:rPr>
          <w:lang w:val="en-US"/>
        </w:rPr>
        <w:t xml:space="preserve"> No. 2. Pp. 331-347. </w:t>
      </w:r>
    </w:p>
    <w:p w:rsidR="000E19EC" w:rsidRPr="00DE0B4D" w:rsidRDefault="000E19EC" w:rsidP="000E19EC">
      <w:pPr>
        <w:spacing w:line="259" w:lineRule="auto"/>
        <w:rPr>
          <w:lang w:val="en-US"/>
        </w:rPr>
      </w:pPr>
      <w:r w:rsidRPr="00DE0B4D">
        <w:rPr>
          <w:lang w:val="en-US"/>
        </w:rPr>
        <w:t xml:space="preserve"> </w:t>
      </w:r>
    </w:p>
    <w:p w:rsidR="000E19EC" w:rsidRPr="00DE0B4D" w:rsidRDefault="000E19EC" w:rsidP="000E19EC">
      <w:pPr>
        <w:spacing w:after="6"/>
        <w:ind w:left="-5"/>
        <w:rPr>
          <w:color w:val="1A1A1A"/>
          <w:lang w:val="en-US"/>
        </w:rPr>
      </w:pPr>
      <w:r w:rsidRPr="00DE0B4D">
        <w:rPr>
          <w:lang w:val="en-US"/>
        </w:rPr>
        <w:t>2012</w:t>
      </w:r>
      <w:r w:rsidRPr="00DE0B4D">
        <w:rPr>
          <w:color w:val="1A1A1A"/>
          <w:lang w:val="en-US"/>
        </w:rPr>
        <w:t xml:space="preserve">. “Thinking About Class, Race, Gender: </w:t>
      </w:r>
      <w:proofErr w:type="spellStart"/>
      <w:r w:rsidRPr="00DE0B4D">
        <w:rPr>
          <w:color w:val="1A1A1A"/>
          <w:lang w:val="en-US"/>
        </w:rPr>
        <w:t>Himani</w:t>
      </w:r>
      <w:proofErr w:type="spellEnd"/>
      <w:r w:rsidRPr="00DE0B4D">
        <w:rPr>
          <w:color w:val="1A1A1A"/>
          <w:lang w:val="en-US"/>
        </w:rPr>
        <w:t xml:space="preserve"> </w:t>
      </w:r>
      <w:proofErr w:type="spellStart"/>
      <w:r w:rsidRPr="00DE0B4D">
        <w:rPr>
          <w:color w:val="1A1A1A"/>
          <w:lang w:val="en-US"/>
        </w:rPr>
        <w:t>Bannerji</w:t>
      </w:r>
      <w:proofErr w:type="spellEnd"/>
      <w:r w:rsidRPr="00DE0B4D">
        <w:rPr>
          <w:color w:val="1A1A1A"/>
          <w:lang w:val="en-US"/>
        </w:rPr>
        <w:t xml:space="preserve"> and G.A. Cohen on Capitalism and Socialism.” </w:t>
      </w:r>
      <w:r w:rsidRPr="00DE0B4D">
        <w:rPr>
          <w:i/>
          <w:color w:val="1A1A1A"/>
          <w:lang w:val="en-US"/>
        </w:rPr>
        <w:t xml:space="preserve">Socialist Studies/Etudes </w:t>
      </w:r>
      <w:proofErr w:type="spellStart"/>
      <w:r w:rsidRPr="00DE0B4D">
        <w:rPr>
          <w:i/>
          <w:color w:val="1A1A1A"/>
          <w:lang w:val="en-US"/>
        </w:rPr>
        <w:t>Socialistes</w:t>
      </w:r>
      <w:proofErr w:type="spellEnd"/>
      <w:r w:rsidRPr="00DE0B4D">
        <w:rPr>
          <w:color w:val="1A1A1A"/>
          <w:lang w:val="en-US"/>
        </w:rPr>
        <w:t xml:space="preserve">. Vol.8, No.1, Pp.1-19. </w:t>
      </w:r>
    </w:p>
    <w:p w:rsidR="000E19EC" w:rsidRPr="00DE0B4D" w:rsidRDefault="000E19EC" w:rsidP="000E19EC">
      <w:pPr>
        <w:spacing w:line="259" w:lineRule="auto"/>
        <w:rPr>
          <w:lang w:val="en-US"/>
        </w:rPr>
      </w:pPr>
    </w:p>
    <w:p w:rsidR="000E19EC" w:rsidRPr="00DE0B4D" w:rsidRDefault="000E19EC" w:rsidP="000E19EC">
      <w:pPr>
        <w:spacing w:after="6"/>
        <w:ind w:left="-5"/>
        <w:rPr>
          <w:color w:val="1A1A1A"/>
          <w:lang w:val="en-US"/>
        </w:rPr>
      </w:pPr>
      <w:r w:rsidRPr="00DE0B4D">
        <w:rPr>
          <w:color w:val="1A1A1A"/>
          <w:lang w:val="en-US"/>
        </w:rPr>
        <w:t>1999</w:t>
      </w:r>
      <w:r w:rsidR="00F13E53" w:rsidRPr="00DE0B4D">
        <w:rPr>
          <w:color w:val="1A1A1A"/>
          <w:lang w:val="en-US"/>
        </w:rPr>
        <w:t>.</w:t>
      </w:r>
      <w:r w:rsidRPr="00DE0B4D">
        <w:rPr>
          <w:color w:val="1A1A1A"/>
          <w:lang w:val="en-US"/>
        </w:rPr>
        <w:t xml:space="preserve"> Coburn, Elaine with Robert Bright, Julie Faye, Derek </w:t>
      </w:r>
      <w:proofErr w:type="spellStart"/>
      <w:r w:rsidRPr="00DE0B4D">
        <w:rPr>
          <w:color w:val="1A1A1A"/>
          <w:lang w:val="en-US"/>
        </w:rPr>
        <w:t>Gafijczuk</w:t>
      </w:r>
      <w:proofErr w:type="spellEnd"/>
      <w:r w:rsidRPr="00DE0B4D">
        <w:rPr>
          <w:color w:val="1A1A1A"/>
          <w:lang w:val="en-US"/>
        </w:rPr>
        <w:t xml:space="preserve">, Karen Hollander, Janny Jung and Helen </w:t>
      </w:r>
      <w:proofErr w:type="spellStart"/>
      <w:r w:rsidRPr="00DE0B4D">
        <w:rPr>
          <w:color w:val="1A1A1A"/>
          <w:lang w:val="en-US"/>
        </w:rPr>
        <w:t>Syrmbos</w:t>
      </w:r>
      <w:proofErr w:type="spellEnd"/>
      <w:r w:rsidRPr="00DE0B4D">
        <w:rPr>
          <w:color w:val="1A1A1A"/>
          <w:lang w:val="en-US"/>
        </w:rPr>
        <w:t>.</w:t>
      </w:r>
      <w:r w:rsidR="00BE5D18" w:rsidRPr="00DE0B4D">
        <w:rPr>
          <w:color w:val="1A1A1A"/>
          <w:lang w:val="en-US"/>
        </w:rPr>
        <w:t xml:space="preserve"> </w:t>
      </w:r>
      <w:r w:rsidRPr="00DE0B4D">
        <w:rPr>
          <w:color w:val="1A1A1A"/>
          <w:lang w:val="en-US"/>
        </w:rPr>
        <w:t>“Mainstream and Marginal Newspaper Coverage of the 1995 Quebec Referendum: An Inquiry into the Functioning of the Canadian Public Sphere”</w:t>
      </w:r>
      <w:r w:rsidR="000D55D8" w:rsidRPr="00DE0B4D">
        <w:rPr>
          <w:color w:val="1A1A1A"/>
          <w:lang w:val="en-US"/>
        </w:rPr>
        <w:t xml:space="preserve"> </w:t>
      </w:r>
      <w:r w:rsidRPr="00DE0B4D">
        <w:rPr>
          <w:color w:val="1A1A1A"/>
          <w:lang w:val="en-US"/>
        </w:rPr>
        <w:t xml:space="preserve">in the </w:t>
      </w:r>
      <w:r w:rsidRPr="00DE0B4D">
        <w:rPr>
          <w:i/>
          <w:color w:val="1A1A1A"/>
          <w:lang w:val="en-US"/>
        </w:rPr>
        <w:t>Canadian Review of Sociology and Anthropology</w:t>
      </w:r>
      <w:r w:rsidRPr="00DE0B4D">
        <w:rPr>
          <w:color w:val="1A1A1A"/>
          <w:lang w:val="en-US"/>
        </w:rPr>
        <w:t xml:space="preserve">. 36:3, pp.313-330. </w:t>
      </w:r>
    </w:p>
    <w:p w:rsidR="0031082F" w:rsidRPr="00DE0B4D" w:rsidRDefault="0031082F" w:rsidP="000E19EC">
      <w:pPr>
        <w:spacing w:after="6"/>
        <w:ind w:left="-5"/>
        <w:rPr>
          <w:color w:val="1A1A1A"/>
          <w:lang w:val="en-US"/>
        </w:rPr>
      </w:pPr>
    </w:p>
    <w:p w:rsidR="0063347F" w:rsidRPr="00BC3D78" w:rsidRDefault="0063347F" w:rsidP="0063347F">
      <w:pPr>
        <w:spacing w:line="259" w:lineRule="auto"/>
        <w:rPr>
          <w:rFonts w:ascii="Arial" w:hAnsi="Arial" w:cs="Arial"/>
          <w:lang w:val="en-US"/>
        </w:rPr>
      </w:pPr>
      <w:r w:rsidRPr="00DE0B4D">
        <w:rPr>
          <w:rFonts w:ascii="Arial" w:hAnsi="Arial" w:cs="Arial"/>
          <w:b/>
          <w:bCs/>
          <w:lang w:val="en-US"/>
        </w:rPr>
        <w:t>Conference Proceeding</w:t>
      </w:r>
      <w:r>
        <w:rPr>
          <w:rFonts w:ascii="Arial" w:hAnsi="Arial" w:cs="Arial"/>
          <w:b/>
          <w:bCs/>
          <w:lang w:val="en-US"/>
        </w:rPr>
        <w:t xml:space="preserve"> </w:t>
      </w:r>
      <w:r>
        <w:rPr>
          <w:rFonts w:ascii="Arial" w:hAnsi="Arial" w:cs="Arial"/>
          <w:lang w:val="en-US"/>
        </w:rPr>
        <w:t>(1)</w:t>
      </w:r>
    </w:p>
    <w:p w:rsidR="0063347F" w:rsidRPr="00DE0B4D" w:rsidRDefault="0063347F" w:rsidP="0063347F">
      <w:pPr>
        <w:spacing w:line="259" w:lineRule="auto"/>
        <w:rPr>
          <w:lang w:val="en-US"/>
        </w:rPr>
      </w:pPr>
      <w:r w:rsidRPr="00DE0B4D">
        <w:rPr>
          <w:lang w:val="en-US"/>
        </w:rPr>
        <w:t xml:space="preserve">1998. The Ontario </w:t>
      </w:r>
      <w:proofErr w:type="spellStart"/>
      <w:r w:rsidRPr="00DE0B4D">
        <w:rPr>
          <w:lang w:val="en-US"/>
        </w:rPr>
        <w:t>Labour</w:t>
      </w:r>
      <w:proofErr w:type="spellEnd"/>
      <w:r w:rsidRPr="00DE0B4D">
        <w:rPr>
          <w:lang w:val="en-US"/>
        </w:rPr>
        <w:t xml:space="preserve"> Split: The Role of the State in Shaping </w:t>
      </w:r>
      <w:proofErr w:type="spellStart"/>
      <w:r w:rsidRPr="00DE0B4D">
        <w:rPr>
          <w:lang w:val="en-US"/>
        </w:rPr>
        <w:t>Labour</w:t>
      </w:r>
      <w:proofErr w:type="spellEnd"/>
      <w:r w:rsidRPr="00DE0B4D">
        <w:rPr>
          <w:lang w:val="en-US"/>
        </w:rPr>
        <w:t xml:space="preserve"> Struggle in an Era of Globalization”. </w:t>
      </w:r>
      <w:r w:rsidRPr="00DE0B4D">
        <w:rPr>
          <w:i/>
          <w:lang w:val="en-US"/>
        </w:rPr>
        <w:t xml:space="preserve">Work Difference and Social Change: New Perspectives on Work and Workers Two Decades after Braverman’s </w:t>
      </w:r>
      <w:proofErr w:type="spellStart"/>
      <w:r w:rsidRPr="00DE0B4D">
        <w:rPr>
          <w:i/>
          <w:lang w:val="en-US"/>
        </w:rPr>
        <w:t>Labour</w:t>
      </w:r>
      <w:proofErr w:type="spellEnd"/>
      <w:r w:rsidRPr="00DE0B4D">
        <w:rPr>
          <w:i/>
          <w:lang w:val="en-US"/>
        </w:rPr>
        <w:t xml:space="preserve"> and Monopoly Capital</w:t>
      </w:r>
      <w:r w:rsidRPr="00DE0B4D">
        <w:rPr>
          <w:lang w:val="en-US"/>
        </w:rPr>
        <w:t xml:space="preserve">. </w:t>
      </w:r>
    </w:p>
    <w:p w:rsidR="0063347F" w:rsidRPr="00DE0B4D" w:rsidRDefault="0063347F">
      <w:pPr>
        <w:spacing w:line="259" w:lineRule="auto"/>
        <w:rPr>
          <w:lang w:val="en-US"/>
        </w:rPr>
      </w:pPr>
    </w:p>
    <w:p w:rsidR="00C70265" w:rsidRPr="00BC3D78" w:rsidRDefault="00BC0D8B">
      <w:pPr>
        <w:pStyle w:val="Titre2"/>
        <w:ind w:left="-5"/>
        <w:rPr>
          <w:b w:val="0"/>
          <w:bCs/>
          <w:lang w:val="en-US"/>
        </w:rPr>
      </w:pPr>
      <w:r w:rsidRPr="00DE0B4D">
        <w:rPr>
          <w:lang w:val="en-US"/>
        </w:rPr>
        <w:lastRenderedPageBreak/>
        <w:t xml:space="preserve">Book Review Essays </w:t>
      </w:r>
      <w:r w:rsidR="00BC3D78">
        <w:rPr>
          <w:b w:val="0"/>
          <w:bCs/>
          <w:lang w:val="en-US"/>
        </w:rPr>
        <w:t>(10 + 1 reprint)</w:t>
      </w:r>
    </w:p>
    <w:p w:rsidR="00567C4B" w:rsidRPr="00DE0B4D" w:rsidRDefault="00567C4B" w:rsidP="00567C4B">
      <w:pPr>
        <w:rPr>
          <w:lang w:val="en-US"/>
        </w:rPr>
      </w:pPr>
      <w:r w:rsidRPr="00DE0B4D">
        <w:rPr>
          <w:lang w:val="en-US"/>
        </w:rPr>
        <w:t xml:space="preserve">2021. “Sociology vs. Economics: Economic Life as Social Fact and Social Struggle.” Review essay of Mark </w:t>
      </w:r>
      <w:proofErr w:type="spellStart"/>
      <w:r w:rsidRPr="00DE0B4D">
        <w:rPr>
          <w:lang w:val="en-US"/>
        </w:rPr>
        <w:t>Granovetter’s</w:t>
      </w:r>
      <w:proofErr w:type="spellEnd"/>
      <w:r w:rsidRPr="00DE0B4D">
        <w:rPr>
          <w:lang w:val="en-US"/>
        </w:rPr>
        <w:t xml:space="preserve"> Society and Economy: Framework and Principles and Thomas Piketty’s Capital et </w:t>
      </w:r>
      <w:proofErr w:type="spellStart"/>
      <w:r w:rsidRPr="00DE0B4D">
        <w:rPr>
          <w:lang w:val="en-US"/>
        </w:rPr>
        <w:t>idéologie</w:t>
      </w:r>
      <w:proofErr w:type="spellEnd"/>
      <w:r w:rsidRPr="00DE0B4D">
        <w:rPr>
          <w:i/>
          <w:lang w:val="en-US"/>
        </w:rPr>
        <w:t>. International Sociology</w:t>
      </w:r>
      <w:r w:rsidRPr="00DE0B4D">
        <w:rPr>
          <w:lang w:val="en-US"/>
        </w:rPr>
        <w:t xml:space="preserve">. </w:t>
      </w:r>
      <w:r w:rsidR="00F2570A" w:rsidRPr="00DE0B4D">
        <w:rPr>
          <w:lang w:val="en-US"/>
        </w:rPr>
        <w:t xml:space="preserve">Vol. 36(5) 720–731. </w:t>
      </w:r>
      <w:r w:rsidRPr="00DE0B4D">
        <w:rPr>
          <w:lang w:val="en-US"/>
        </w:rPr>
        <w:t xml:space="preserve">5000 words. </w:t>
      </w:r>
    </w:p>
    <w:p w:rsidR="00567C4B" w:rsidRPr="00DE0B4D" w:rsidRDefault="00567C4B" w:rsidP="00567C4B">
      <w:pPr>
        <w:rPr>
          <w:lang w:val="en-US"/>
        </w:rPr>
      </w:pPr>
      <w:r w:rsidRPr="00DE0B4D">
        <w:rPr>
          <w:lang w:val="en-US"/>
        </w:rPr>
        <w:t>DOI: 10.1.77/0268509211057474</w:t>
      </w:r>
    </w:p>
    <w:p w:rsidR="00567C4B" w:rsidRPr="00DE0B4D" w:rsidRDefault="00567C4B" w:rsidP="00567C4B">
      <w:pPr>
        <w:rPr>
          <w:lang w:val="en-US"/>
        </w:rPr>
      </w:pPr>
    </w:p>
    <w:p w:rsidR="00FB43D0" w:rsidRPr="00DE0B4D" w:rsidRDefault="00BC0D8B" w:rsidP="00FB43D0">
      <w:pPr>
        <w:spacing w:after="6"/>
        <w:ind w:left="-5"/>
        <w:rPr>
          <w:color w:val="1A1A1A"/>
          <w:lang w:val="en-US"/>
        </w:rPr>
      </w:pPr>
      <w:r w:rsidRPr="00DE0B4D">
        <w:rPr>
          <w:color w:val="1A1A1A"/>
          <w:lang w:val="en-US"/>
        </w:rPr>
        <w:t xml:space="preserve">2020. Review essay of Darryl R. J. Leroux’s Distorted Descent: White Claims to Indigenous Identity. </w:t>
      </w:r>
      <w:r w:rsidRPr="00DE0B4D">
        <w:rPr>
          <w:i/>
          <w:color w:val="1A1A1A"/>
          <w:lang w:val="en-US"/>
        </w:rPr>
        <w:t>Social Identities: Journal for the Study of Race, Nation and Culture.</w:t>
      </w:r>
      <w:r w:rsidRPr="00DE0B4D">
        <w:rPr>
          <w:color w:val="1A1A1A"/>
          <w:lang w:val="en-US"/>
        </w:rPr>
        <w:t xml:space="preserve"> </w:t>
      </w:r>
      <w:r w:rsidR="002C3D3C" w:rsidRPr="00DE0B4D">
        <w:rPr>
          <w:color w:val="1A1A1A"/>
          <w:lang w:val="en-US"/>
        </w:rPr>
        <w:t xml:space="preserve">26 (3). Pp. 419-427 </w:t>
      </w:r>
      <w:r w:rsidR="005130D4" w:rsidRPr="00DE0B4D">
        <w:rPr>
          <w:color w:val="1A1A1A"/>
          <w:lang w:val="en-US"/>
        </w:rPr>
        <w:t>5000 words.</w:t>
      </w:r>
      <w:r w:rsidR="00FB43D0" w:rsidRPr="00DE0B4D">
        <w:rPr>
          <w:color w:val="1A1A1A"/>
          <w:lang w:val="en-US"/>
        </w:rPr>
        <w:t xml:space="preserve"> DOI: 10.1080/13504630.2020.1770585.</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2"/>
        <w:ind w:left="-5" w:right="-15"/>
        <w:jc w:val="both"/>
        <w:rPr>
          <w:lang w:val="en-US"/>
        </w:rPr>
      </w:pPr>
      <w:r w:rsidRPr="00DE0B4D">
        <w:rPr>
          <w:color w:val="1A1A1A"/>
          <w:lang w:val="en-US"/>
        </w:rPr>
        <w:t>2016</w:t>
      </w:r>
      <w:r w:rsidR="00F13E53" w:rsidRPr="00DE0B4D">
        <w:rPr>
          <w:color w:val="1A1A1A"/>
          <w:lang w:val="en-US"/>
        </w:rPr>
        <w:t>.</w:t>
      </w:r>
      <w:r w:rsidRPr="00DE0B4D">
        <w:rPr>
          <w:color w:val="1A1A1A"/>
          <w:lang w:val="en-US"/>
        </w:rPr>
        <w:t xml:space="preserve"> Review essay of Glen </w:t>
      </w:r>
      <w:proofErr w:type="spellStart"/>
      <w:r w:rsidRPr="00DE0B4D">
        <w:rPr>
          <w:color w:val="1A1A1A"/>
          <w:lang w:val="en-US"/>
        </w:rPr>
        <w:t>Coulthard’s</w:t>
      </w:r>
      <w:proofErr w:type="spellEnd"/>
      <w:r w:rsidRPr="00DE0B4D">
        <w:rPr>
          <w:color w:val="1A1A1A"/>
          <w:lang w:val="en-US"/>
        </w:rPr>
        <w:t xml:space="preserve"> Red Skin, White Mask: Rejecting the Colonial Politics of Recognition. </w:t>
      </w:r>
      <w:proofErr w:type="spellStart"/>
      <w:r w:rsidRPr="00DE0B4D">
        <w:rPr>
          <w:i/>
          <w:color w:val="1A1A1A"/>
          <w:lang w:val="en-US"/>
        </w:rPr>
        <w:t>Theoria</w:t>
      </w:r>
      <w:proofErr w:type="spellEnd"/>
      <w:r w:rsidRPr="00DE0B4D">
        <w:rPr>
          <w:i/>
          <w:color w:val="1A1A1A"/>
          <w:lang w:val="en-US"/>
        </w:rPr>
        <w:t>: A Journal of Social and Political Theory</w:t>
      </w:r>
      <w:r w:rsidRPr="00DE0B4D">
        <w:rPr>
          <w:color w:val="1A1A1A"/>
          <w:lang w:val="en-US"/>
        </w:rPr>
        <w:t>. 63</w:t>
      </w:r>
      <w:r w:rsidR="002C3D3C" w:rsidRPr="00DE0B4D">
        <w:rPr>
          <w:color w:val="1A1A1A"/>
          <w:lang w:val="en-US"/>
        </w:rPr>
        <w:t xml:space="preserve"> (</w:t>
      </w:r>
      <w:r w:rsidRPr="00DE0B4D">
        <w:rPr>
          <w:color w:val="1A1A1A"/>
          <w:lang w:val="en-US"/>
        </w:rPr>
        <w:t>148</w:t>
      </w:r>
      <w:r w:rsidR="002C3D3C" w:rsidRPr="00DE0B4D">
        <w:rPr>
          <w:color w:val="1A1A1A"/>
          <w:lang w:val="en-US"/>
        </w:rPr>
        <w:t>). Pp.</w:t>
      </w:r>
      <w:r w:rsidRPr="00DE0B4D">
        <w:rPr>
          <w:color w:val="1A1A1A"/>
          <w:lang w:val="en-US"/>
        </w:rPr>
        <w:t xml:space="preserve">72-85. 4000 words. </w:t>
      </w:r>
    </w:p>
    <w:p w:rsidR="00C70265" w:rsidRPr="00DE0B4D" w:rsidRDefault="00BC0D8B">
      <w:pPr>
        <w:spacing w:line="259" w:lineRule="auto"/>
        <w:rPr>
          <w:lang w:val="en-US"/>
        </w:rPr>
      </w:pPr>
      <w:r w:rsidRPr="00DE0B4D">
        <w:rPr>
          <w:color w:val="1A1A1A"/>
          <w:lang w:val="en-US"/>
        </w:rPr>
        <w:t xml:space="preserve"> </w:t>
      </w:r>
    </w:p>
    <w:p w:rsidR="00C70265" w:rsidRPr="00DE0B4D" w:rsidRDefault="00F13E53">
      <w:pPr>
        <w:spacing w:after="2"/>
        <w:ind w:left="-5" w:right="-15"/>
        <w:jc w:val="both"/>
        <w:rPr>
          <w:lang w:val="en-US"/>
        </w:rPr>
      </w:pPr>
      <w:r w:rsidRPr="00DE0B4D">
        <w:rPr>
          <w:color w:val="1A1A1A"/>
          <w:lang w:val="en-US"/>
        </w:rPr>
        <w:t>2016.</w:t>
      </w:r>
      <w:r w:rsidR="00BC0D8B" w:rsidRPr="00DE0B4D">
        <w:rPr>
          <w:color w:val="1A1A1A"/>
          <w:lang w:val="en-US"/>
        </w:rPr>
        <w:t xml:space="preserve"> Review essay of Abigail </w:t>
      </w:r>
      <w:proofErr w:type="spellStart"/>
      <w:r w:rsidR="00BC0D8B" w:rsidRPr="00DE0B4D">
        <w:rPr>
          <w:color w:val="1A1A1A"/>
          <w:lang w:val="en-US"/>
        </w:rPr>
        <w:t>Bakan</w:t>
      </w:r>
      <w:proofErr w:type="spellEnd"/>
      <w:r w:rsidR="00BC0D8B" w:rsidRPr="00DE0B4D">
        <w:rPr>
          <w:color w:val="1A1A1A"/>
          <w:lang w:val="en-US"/>
        </w:rPr>
        <w:t xml:space="preserve"> and </w:t>
      </w:r>
      <w:proofErr w:type="spellStart"/>
      <w:r w:rsidR="00BC0D8B" w:rsidRPr="00DE0B4D">
        <w:rPr>
          <w:color w:val="1A1A1A"/>
          <w:lang w:val="en-US"/>
        </w:rPr>
        <w:t>Enakshi</w:t>
      </w:r>
      <w:proofErr w:type="spellEnd"/>
      <w:r w:rsidR="00BC0D8B" w:rsidRPr="00DE0B4D">
        <w:rPr>
          <w:color w:val="1A1A1A"/>
          <w:lang w:val="en-US"/>
        </w:rPr>
        <w:t xml:space="preserve"> </w:t>
      </w:r>
      <w:proofErr w:type="spellStart"/>
      <w:r w:rsidR="00BC0D8B" w:rsidRPr="00DE0B4D">
        <w:rPr>
          <w:color w:val="1A1A1A"/>
          <w:lang w:val="en-US"/>
        </w:rPr>
        <w:t>Dua’s</w:t>
      </w:r>
      <w:proofErr w:type="spellEnd"/>
      <w:r w:rsidR="00BC0D8B" w:rsidRPr="00DE0B4D">
        <w:rPr>
          <w:color w:val="1A1A1A"/>
          <w:lang w:val="en-US"/>
        </w:rPr>
        <w:t xml:space="preserve"> Theorizing Anti-Racism: Linkages in Marxism and Critical Race Theories. </w:t>
      </w:r>
      <w:r w:rsidR="00BC0D8B" w:rsidRPr="00DE0B4D">
        <w:rPr>
          <w:i/>
          <w:color w:val="1A1A1A"/>
          <w:lang w:val="en-US"/>
        </w:rPr>
        <w:t xml:space="preserve">Canadian Review of Sociology. </w:t>
      </w:r>
      <w:r w:rsidR="00BC0D8B" w:rsidRPr="00DE0B4D">
        <w:rPr>
          <w:color w:val="1A1A1A"/>
          <w:lang w:val="en-US"/>
        </w:rPr>
        <w:t>53 (2). Pp.</w:t>
      </w:r>
      <w:r w:rsidR="00BC0D8B" w:rsidRPr="00DE0B4D">
        <w:rPr>
          <w:i/>
          <w:color w:val="1A1A1A"/>
          <w:lang w:val="en-US"/>
        </w:rPr>
        <w:t xml:space="preserve"> </w:t>
      </w:r>
      <w:r w:rsidR="00BC0D8B" w:rsidRPr="00DE0B4D">
        <w:rPr>
          <w:color w:val="1A1A1A"/>
          <w:lang w:val="en-US"/>
        </w:rPr>
        <w:t xml:space="preserve">253-263. 4000 words. </w:t>
      </w:r>
    </w:p>
    <w:p w:rsidR="00C70265" w:rsidRPr="00DE0B4D" w:rsidRDefault="00BC0D8B">
      <w:pPr>
        <w:spacing w:line="259" w:lineRule="auto"/>
        <w:rPr>
          <w:lang w:val="en-US"/>
        </w:rPr>
      </w:pPr>
      <w:r w:rsidRPr="00DE0B4D">
        <w:rPr>
          <w:i/>
          <w:color w:val="1A1A1A"/>
          <w:lang w:val="en-US"/>
        </w:rPr>
        <w:t xml:space="preserve"> </w:t>
      </w:r>
    </w:p>
    <w:p w:rsidR="00C70265" w:rsidRPr="00DE0B4D" w:rsidRDefault="00F13E53">
      <w:pPr>
        <w:spacing w:after="2"/>
        <w:ind w:left="-5" w:right="-15"/>
        <w:jc w:val="both"/>
        <w:rPr>
          <w:lang w:val="en-US"/>
        </w:rPr>
      </w:pPr>
      <w:r w:rsidRPr="00DE0B4D">
        <w:rPr>
          <w:color w:val="1A1A1A"/>
          <w:lang w:val="en-US"/>
        </w:rPr>
        <w:t>2016.</w:t>
      </w:r>
      <w:r w:rsidR="00BC0D8B" w:rsidRPr="00DE0B4D">
        <w:rPr>
          <w:color w:val="1A1A1A"/>
          <w:lang w:val="en-US"/>
        </w:rPr>
        <w:t xml:space="preserve"> Review essay of Colin Barker, Laurence Cox, John </w:t>
      </w:r>
      <w:proofErr w:type="spellStart"/>
      <w:r w:rsidR="00BC0D8B" w:rsidRPr="00DE0B4D">
        <w:rPr>
          <w:color w:val="1A1A1A"/>
          <w:lang w:val="en-US"/>
        </w:rPr>
        <w:t>Krinsky</w:t>
      </w:r>
      <w:proofErr w:type="spellEnd"/>
      <w:r w:rsidR="00BC0D8B" w:rsidRPr="00DE0B4D">
        <w:rPr>
          <w:color w:val="1A1A1A"/>
          <w:lang w:val="en-US"/>
        </w:rPr>
        <w:t xml:space="preserve"> and Alf </w:t>
      </w:r>
      <w:proofErr w:type="spellStart"/>
      <w:r w:rsidR="00BC0D8B" w:rsidRPr="00DE0B4D">
        <w:rPr>
          <w:color w:val="1A1A1A"/>
          <w:lang w:val="en-US"/>
        </w:rPr>
        <w:t>Gunvald</w:t>
      </w:r>
      <w:proofErr w:type="spellEnd"/>
      <w:r w:rsidR="00BC0D8B" w:rsidRPr="00DE0B4D">
        <w:rPr>
          <w:color w:val="1A1A1A"/>
          <w:lang w:val="en-US"/>
        </w:rPr>
        <w:t xml:space="preserve"> Nilsen. Marxism and Social Movements. </w:t>
      </w:r>
      <w:r w:rsidR="00BC0D8B" w:rsidRPr="00DE0B4D">
        <w:rPr>
          <w:i/>
          <w:color w:val="1A1A1A"/>
          <w:lang w:val="en-US"/>
        </w:rPr>
        <w:t xml:space="preserve">Socialist Studies/Etudes </w:t>
      </w:r>
      <w:proofErr w:type="spellStart"/>
      <w:r w:rsidR="00BC0D8B" w:rsidRPr="00DE0B4D">
        <w:rPr>
          <w:i/>
          <w:color w:val="1A1A1A"/>
          <w:lang w:val="en-US"/>
        </w:rPr>
        <w:t>Socialistes</w:t>
      </w:r>
      <w:proofErr w:type="spellEnd"/>
      <w:r w:rsidR="00BC0D8B" w:rsidRPr="00DE0B4D">
        <w:rPr>
          <w:color w:val="1A1A1A"/>
          <w:lang w:val="en-US"/>
        </w:rPr>
        <w:t>. 11</w:t>
      </w:r>
      <w:r w:rsidR="002C3D3C" w:rsidRPr="00DE0B4D">
        <w:rPr>
          <w:color w:val="1A1A1A"/>
          <w:lang w:val="en-US"/>
        </w:rPr>
        <w:t xml:space="preserve"> (1)</w:t>
      </w:r>
      <w:r w:rsidR="00BC0D8B" w:rsidRPr="00DE0B4D">
        <w:rPr>
          <w:color w:val="1A1A1A"/>
          <w:lang w:val="en-US"/>
        </w:rPr>
        <w:t xml:space="preserve">. Pp. 237-250. 4000 words. </w:t>
      </w:r>
    </w:p>
    <w:p w:rsidR="00C70265" w:rsidRPr="00DE0B4D" w:rsidRDefault="00BC0D8B">
      <w:pPr>
        <w:spacing w:line="259" w:lineRule="auto"/>
        <w:rPr>
          <w:color w:val="1A1A1A"/>
          <w:lang w:val="en-US"/>
        </w:rPr>
      </w:pPr>
      <w:r w:rsidRPr="00DE0B4D">
        <w:rPr>
          <w:color w:val="1A1A1A"/>
          <w:lang w:val="en-US"/>
        </w:rPr>
        <w:t xml:space="preserve"> </w:t>
      </w:r>
    </w:p>
    <w:p w:rsidR="001D0185" w:rsidRPr="00DE0B4D" w:rsidRDefault="00F13E53" w:rsidP="001D0185">
      <w:pPr>
        <w:spacing w:line="259" w:lineRule="auto"/>
        <w:rPr>
          <w:color w:val="1A1A1A"/>
          <w:lang w:val="en-US"/>
        </w:rPr>
      </w:pPr>
      <w:r w:rsidRPr="00DE0B4D">
        <w:rPr>
          <w:color w:val="1A1A1A"/>
          <w:lang w:val="en-US"/>
        </w:rPr>
        <w:t>2016</w:t>
      </w:r>
      <w:r w:rsidR="001D0185" w:rsidRPr="00DE0B4D">
        <w:rPr>
          <w:color w:val="1A1A1A"/>
          <w:lang w:val="en-US"/>
        </w:rPr>
        <w:t xml:space="preserve">. “Economic Inequality Matters: Reflections on Piketty’s </w:t>
      </w:r>
      <w:r w:rsidR="001D0185" w:rsidRPr="00DE0B4D">
        <w:rPr>
          <w:i/>
          <w:color w:val="1A1A1A"/>
          <w:lang w:val="en-US"/>
        </w:rPr>
        <w:t>Capital in the 21</w:t>
      </w:r>
      <w:r w:rsidR="001D0185" w:rsidRPr="00DE0B4D">
        <w:rPr>
          <w:i/>
          <w:color w:val="1A1A1A"/>
          <w:vertAlign w:val="superscript"/>
          <w:lang w:val="en-US"/>
        </w:rPr>
        <w:t>st</w:t>
      </w:r>
      <w:r w:rsidR="001D0185" w:rsidRPr="00DE0B4D">
        <w:rPr>
          <w:i/>
          <w:color w:val="1A1A1A"/>
          <w:lang w:val="en-US"/>
        </w:rPr>
        <w:t xml:space="preserve"> Century”. Socialist Studies/Etudes </w:t>
      </w:r>
      <w:proofErr w:type="spellStart"/>
      <w:r w:rsidR="001D0185" w:rsidRPr="00DE0B4D">
        <w:rPr>
          <w:i/>
          <w:color w:val="1A1A1A"/>
          <w:lang w:val="en-US"/>
        </w:rPr>
        <w:t>Socialistes</w:t>
      </w:r>
      <w:proofErr w:type="spellEnd"/>
      <w:r w:rsidR="001D0185" w:rsidRPr="00DE0B4D">
        <w:rPr>
          <w:i/>
          <w:color w:val="1A1A1A"/>
          <w:lang w:val="en-US"/>
        </w:rPr>
        <w:t>.</w:t>
      </w:r>
      <w:r w:rsidR="001D0185" w:rsidRPr="00DE0B4D">
        <w:rPr>
          <w:color w:val="1A1A1A"/>
          <w:lang w:val="en-US"/>
        </w:rPr>
        <w:t xml:space="preserve"> 11</w:t>
      </w:r>
      <w:r w:rsidR="002C3D3C" w:rsidRPr="00DE0B4D">
        <w:rPr>
          <w:color w:val="1A1A1A"/>
          <w:lang w:val="en-US"/>
        </w:rPr>
        <w:t xml:space="preserve"> (</w:t>
      </w:r>
      <w:r w:rsidR="001D0185" w:rsidRPr="00DE0B4D">
        <w:rPr>
          <w:color w:val="1A1A1A"/>
          <w:lang w:val="en-US"/>
        </w:rPr>
        <w:t>1</w:t>
      </w:r>
      <w:r w:rsidR="002C3D3C" w:rsidRPr="00DE0B4D">
        <w:rPr>
          <w:color w:val="1A1A1A"/>
          <w:lang w:val="en-US"/>
        </w:rPr>
        <w:t>)</w:t>
      </w:r>
      <w:r w:rsidR="001D0185" w:rsidRPr="00DE0B4D">
        <w:rPr>
          <w:color w:val="1A1A1A"/>
          <w:lang w:val="en-US"/>
        </w:rPr>
        <w:t xml:space="preserve">. Pp.193-204. </w:t>
      </w:r>
      <w:r w:rsidR="00983F07" w:rsidRPr="00DE0B4D">
        <w:rPr>
          <w:color w:val="1A1A1A"/>
          <w:lang w:val="en-US"/>
        </w:rPr>
        <w:t>5000 words.</w:t>
      </w:r>
    </w:p>
    <w:p w:rsidR="001D0185" w:rsidRPr="00DE0B4D" w:rsidRDefault="001D0185">
      <w:pPr>
        <w:spacing w:line="259" w:lineRule="auto"/>
        <w:rPr>
          <w:lang w:val="en-US"/>
        </w:rPr>
      </w:pPr>
    </w:p>
    <w:p w:rsidR="00C70265" w:rsidRPr="00DE0B4D" w:rsidRDefault="00BC0D8B">
      <w:pPr>
        <w:spacing w:after="2"/>
        <w:ind w:left="-5" w:right="-15"/>
        <w:jc w:val="both"/>
        <w:rPr>
          <w:lang w:val="en-US"/>
        </w:rPr>
      </w:pPr>
      <w:r w:rsidRPr="00DE0B4D">
        <w:rPr>
          <w:color w:val="1A1A1A"/>
          <w:lang w:val="en-US"/>
        </w:rPr>
        <w:t>2015</w:t>
      </w:r>
      <w:r w:rsidR="00F13E53" w:rsidRPr="00DE0B4D">
        <w:rPr>
          <w:color w:val="1A1A1A"/>
          <w:lang w:val="en-US"/>
        </w:rPr>
        <w:t>.</w:t>
      </w:r>
      <w:r w:rsidRPr="00DE0B4D">
        <w:rPr>
          <w:color w:val="1A1A1A"/>
          <w:lang w:val="en-US"/>
        </w:rPr>
        <w:t xml:space="preserve"> Review essay of Maggie Walter and Chris Andersen’s Indigenous Statistics: A Quantitative Research Methodology.  </w:t>
      </w:r>
      <w:r w:rsidRPr="00DE0B4D">
        <w:rPr>
          <w:i/>
          <w:color w:val="1A1A1A"/>
          <w:lang w:val="en-US"/>
        </w:rPr>
        <w:t>Decolonization: Indigeneity, Education and Society</w:t>
      </w:r>
      <w:r w:rsidRPr="00DE0B4D">
        <w:rPr>
          <w:color w:val="1A1A1A"/>
          <w:lang w:val="en-US"/>
        </w:rPr>
        <w:t xml:space="preserve">. 4 (2). Pp. 123-133. 4000 words. </w:t>
      </w:r>
    </w:p>
    <w:p w:rsidR="00C70265" w:rsidRPr="00DE0B4D" w:rsidRDefault="00BC0D8B">
      <w:pPr>
        <w:spacing w:line="259" w:lineRule="auto"/>
        <w:rPr>
          <w:lang w:val="en-US"/>
        </w:rPr>
      </w:pPr>
      <w:r w:rsidRPr="00DE0B4D">
        <w:rPr>
          <w:color w:val="1A1A1A"/>
          <w:lang w:val="en-US"/>
        </w:rPr>
        <w:t xml:space="preserve"> </w:t>
      </w:r>
    </w:p>
    <w:p w:rsidR="00C70265" w:rsidRPr="00DE0B4D" w:rsidRDefault="00F13E53">
      <w:pPr>
        <w:spacing w:after="2"/>
        <w:ind w:left="-5" w:right="-15"/>
        <w:jc w:val="both"/>
        <w:rPr>
          <w:lang w:val="en-US"/>
        </w:rPr>
      </w:pPr>
      <w:r w:rsidRPr="00DE0B4D">
        <w:rPr>
          <w:color w:val="1A1A1A"/>
          <w:lang w:val="en-US"/>
        </w:rPr>
        <w:t>2015.</w:t>
      </w:r>
      <w:r w:rsidR="00BC0D8B" w:rsidRPr="00DE0B4D">
        <w:rPr>
          <w:color w:val="1A1A1A"/>
          <w:lang w:val="en-US"/>
        </w:rPr>
        <w:t xml:space="preserve"> Review essay of Nancy Fraser’s Fortunes of Feminism: From State-Managed Capitalism to Neoliberal Crisis. </w:t>
      </w:r>
      <w:r w:rsidR="00BC0D8B" w:rsidRPr="00DE0B4D">
        <w:rPr>
          <w:i/>
          <w:color w:val="1A1A1A"/>
          <w:lang w:val="en-US"/>
        </w:rPr>
        <w:t>International Critical Thought</w:t>
      </w:r>
      <w:r w:rsidR="00BC0D8B" w:rsidRPr="00DE0B4D">
        <w:rPr>
          <w:color w:val="1A1A1A"/>
          <w:lang w:val="en-US"/>
        </w:rPr>
        <w:t xml:space="preserve">. 5 (4). Pp. 509-517. 4000 words.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2"/>
        <w:ind w:left="-5" w:right="-15"/>
        <w:jc w:val="both"/>
        <w:rPr>
          <w:lang w:val="en-US"/>
        </w:rPr>
      </w:pPr>
      <w:r w:rsidRPr="00DE0B4D">
        <w:rPr>
          <w:color w:val="1A1A1A"/>
          <w:lang w:val="en-US"/>
        </w:rPr>
        <w:t>2014</w:t>
      </w:r>
      <w:r w:rsidR="00F13E53" w:rsidRPr="00DE0B4D">
        <w:rPr>
          <w:color w:val="1A1A1A"/>
          <w:lang w:val="en-US"/>
        </w:rPr>
        <w:t>.</w:t>
      </w:r>
      <w:r w:rsidRPr="00DE0B4D">
        <w:rPr>
          <w:color w:val="1A1A1A"/>
          <w:lang w:val="en-US"/>
        </w:rPr>
        <w:t xml:space="preserve"> </w:t>
      </w:r>
      <w:r w:rsidRPr="007F7A53">
        <w:rPr>
          <w:color w:val="1A1A1A"/>
          <w:lang w:val="en-US"/>
        </w:rPr>
        <w:t xml:space="preserve">Review essay of Achille </w:t>
      </w:r>
      <w:proofErr w:type="spellStart"/>
      <w:r w:rsidRPr="007F7A53">
        <w:rPr>
          <w:color w:val="1A1A1A"/>
          <w:lang w:val="en-US"/>
        </w:rPr>
        <w:t>Mbembe’s</w:t>
      </w:r>
      <w:proofErr w:type="spellEnd"/>
      <w:r w:rsidRPr="007F7A53">
        <w:rPr>
          <w:color w:val="1A1A1A"/>
          <w:lang w:val="en-US"/>
        </w:rPr>
        <w:t xml:space="preserve"> Critique de la raison </w:t>
      </w:r>
      <w:proofErr w:type="spellStart"/>
      <w:r w:rsidRPr="007F7A53">
        <w:rPr>
          <w:color w:val="1A1A1A"/>
          <w:lang w:val="en-US"/>
        </w:rPr>
        <w:t>nègre</w:t>
      </w:r>
      <w:proofErr w:type="spellEnd"/>
      <w:r w:rsidRPr="007F7A53">
        <w:rPr>
          <w:color w:val="1A1A1A"/>
          <w:lang w:val="en-US"/>
        </w:rPr>
        <w:t xml:space="preserve">. </w:t>
      </w:r>
      <w:r w:rsidRPr="00DE0B4D">
        <w:rPr>
          <w:i/>
          <w:color w:val="1A1A1A"/>
          <w:lang w:val="en-US"/>
        </w:rPr>
        <w:t>Decolonization: Indigeneity, Education and Society</w:t>
      </w:r>
      <w:r w:rsidRPr="00DE0B4D">
        <w:rPr>
          <w:color w:val="1A1A1A"/>
          <w:lang w:val="en-US"/>
        </w:rPr>
        <w:t>. 3</w:t>
      </w:r>
      <w:r w:rsidR="002C3D3C" w:rsidRPr="00DE0B4D">
        <w:rPr>
          <w:color w:val="1A1A1A"/>
          <w:lang w:val="en-US"/>
        </w:rPr>
        <w:t>(</w:t>
      </w:r>
      <w:r w:rsidRPr="00DE0B4D">
        <w:rPr>
          <w:color w:val="1A1A1A"/>
          <w:lang w:val="en-US"/>
        </w:rPr>
        <w:t>2</w:t>
      </w:r>
      <w:r w:rsidR="002C3D3C" w:rsidRPr="00DE0B4D">
        <w:rPr>
          <w:color w:val="1A1A1A"/>
          <w:lang w:val="en-US"/>
        </w:rPr>
        <w:t>)</w:t>
      </w:r>
      <w:r w:rsidRPr="00DE0B4D">
        <w:rPr>
          <w:color w:val="1A1A1A"/>
          <w:lang w:val="en-US"/>
        </w:rPr>
        <w:t xml:space="preserve">. Pp. 176-186. 4000 words.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 xml:space="preserve">Reprinted January 28, 2015. African Studies Association. http://www.africanstudies.org/blog </w:t>
      </w:r>
    </w:p>
    <w:p w:rsidR="00C70265" w:rsidRPr="00DE0B4D" w:rsidRDefault="00BC0D8B">
      <w:pPr>
        <w:spacing w:line="259" w:lineRule="auto"/>
        <w:rPr>
          <w:lang w:val="en-US"/>
        </w:rPr>
      </w:pPr>
      <w:r w:rsidRPr="00DE0B4D">
        <w:rPr>
          <w:b/>
          <w:color w:val="1A1A1A"/>
          <w:lang w:val="en-US"/>
        </w:rPr>
        <w:t xml:space="preserve"> </w:t>
      </w:r>
    </w:p>
    <w:p w:rsidR="00C70265" w:rsidRPr="00DE0B4D" w:rsidRDefault="00BC0D8B">
      <w:pPr>
        <w:spacing w:after="2"/>
        <w:ind w:left="-5" w:right="-15"/>
        <w:jc w:val="both"/>
        <w:rPr>
          <w:color w:val="1A1A1A"/>
          <w:lang w:val="en-US"/>
        </w:rPr>
      </w:pPr>
      <w:r w:rsidRPr="00DE0B4D">
        <w:rPr>
          <w:color w:val="1A1A1A"/>
          <w:lang w:val="en-US"/>
        </w:rPr>
        <w:t xml:space="preserve">2003 Review essay of Anne Hansen’s, Direct Action: Memoirs of an Urban Guerrilla and David McNally’s Another World is Possible: Globalization and Anti-Imperialism in the 21st Century. </w:t>
      </w:r>
      <w:r w:rsidRPr="00DE0B4D">
        <w:rPr>
          <w:i/>
          <w:color w:val="1A1A1A"/>
          <w:lang w:val="en-US"/>
        </w:rPr>
        <w:t xml:space="preserve">Socialist Studies Bulletin/ Bulletin </w:t>
      </w:r>
      <w:proofErr w:type="spellStart"/>
      <w:r w:rsidRPr="00DE0B4D">
        <w:rPr>
          <w:i/>
          <w:color w:val="1A1A1A"/>
          <w:lang w:val="en-US"/>
        </w:rPr>
        <w:t>d’Etudes</w:t>
      </w:r>
      <w:proofErr w:type="spellEnd"/>
      <w:r w:rsidRPr="00DE0B4D">
        <w:rPr>
          <w:i/>
          <w:color w:val="1A1A1A"/>
          <w:lang w:val="en-US"/>
        </w:rPr>
        <w:t xml:space="preserve"> </w:t>
      </w:r>
      <w:proofErr w:type="spellStart"/>
      <w:r w:rsidRPr="00DE0B4D">
        <w:rPr>
          <w:i/>
          <w:color w:val="1A1A1A"/>
          <w:lang w:val="en-US"/>
        </w:rPr>
        <w:t>Socialistes</w:t>
      </w:r>
      <w:proofErr w:type="spellEnd"/>
      <w:r w:rsidRPr="00DE0B4D">
        <w:rPr>
          <w:color w:val="1A1A1A"/>
          <w:lang w:val="en-US"/>
        </w:rPr>
        <w:t xml:space="preserve">. 69. Pp.35-39 </w:t>
      </w:r>
    </w:p>
    <w:p w:rsidR="00C70265" w:rsidRPr="00DE0B4D" w:rsidRDefault="00C70265">
      <w:pPr>
        <w:spacing w:line="259" w:lineRule="auto"/>
        <w:rPr>
          <w:lang w:val="en-US"/>
        </w:rPr>
      </w:pPr>
    </w:p>
    <w:p w:rsidR="00C70265" w:rsidRDefault="00BC0D8B">
      <w:pPr>
        <w:pStyle w:val="Titre2"/>
        <w:ind w:left="-5"/>
        <w:rPr>
          <w:b w:val="0"/>
          <w:bCs/>
          <w:lang w:val="en-US"/>
        </w:rPr>
      </w:pPr>
      <w:r w:rsidRPr="00DE0B4D">
        <w:rPr>
          <w:lang w:val="en-US"/>
        </w:rPr>
        <w:t>Book Reviews</w:t>
      </w:r>
      <w:r w:rsidR="00531846" w:rsidRPr="00DE0B4D">
        <w:rPr>
          <w:lang w:val="en-US"/>
        </w:rPr>
        <w:t>: Academic</w:t>
      </w:r>
      <w:r w:rsidR="00B539EF" w:rsidRPr="00DE0B4D">
        <w:rPr>
          <w:lang w:val="en-US"/>
        </w:rPr>
        <w:t xml:space="preserve"> Journals</w:t>
      </w:r>
      <w:r w:rsidR="00BC3D78">
        <w:rPr>
          <w:lang w:val="en-US"/>
        </w:rPr>
        <w:t xml:space="preserve"> </w:t>
      </w:r>
      <w:r w:rsidR="00BC3D78">
        <w:rPr>
          <w:b w:val="0"/>
          <w:bCs/>
          <w:lang w:val="en-US"/>
        </w:rPr>
        <w:t>(1</w:t>
      </w:r>
      <w:r w:rsidR="00A233F5">
        <w:rPr>
          <w:b w:val="0"/>
          <w:bCs/>
          <w:lang w:val="en-US"/>
        </w:rPr>
        <w:t>6</w:t>
      </w:r>
      <w:r w:rsidR="00BC3D78">
        <w:rPr>
          <w:b w:val="0"/>
          <w:bCs/>
          <w:lang w:val="en-US"/>
        </w:rPr>
        <w:t>)</w:t>
      </w:r>
    </w:p>
    <w:p w:rsidR="00A233F5" w:rsidRPr="00A233F5" w:rsidRDefault="00A233F5" w:rsidP="00A233F5">
      <w:pPr>
        <w:pStyle w:val="dx-doi"/>
        <w:numPr>
          <w:ilvl w:val="0"/>
          <w:numId w:val="6"/>
        </w:numPr>
        <w:spacing w:before="0" w:after="0"/>
        <w:ind w:left="0"/>
        <w:rPr>
          <w:rFonts w:ascii="Open Sans" w:hAnsi="Open Sans" w:cs="Open Sans"/>
          <w:color w:val="333333"/>
          <w:sz w:val="20"/>
          <w:szCs w:val="20"/>
        </w:rPr>
      </w:pPr>
      <w:r>
        <w:rPr>
          <w:lang w:val="en-US"/>
        </w:rPr>
        <w:t xml:space="preserve">2023. [Online First] </w:t>
      </w:r>
      <w:r>
        <w:rPr>
          <w:color w:val="1A1A1A"/>
          <w:lang w:val="en-US"/>
        </w:rPr>
        <w:t xml:space="preserve">Review of </w:t>
      </w:r>
      <w:proofErr w:type="spellStart"/>
      <w:r>
        <w:rPr>
          <w:color w:val="1A1A1A"/>
          <w:lang w:val="en-US"/>
        </w:rPr>
        <w:t>Srila</w:t>
      </w:r>
      <w:proofErr w:type="spellEnd"/>
      <w:r>
        <w:rPr>
          <w:color w:val="1A1A1A"/>
          <w:lang w:val="en-US"/>
        </w:rPr>
        <w:t xml:space="preserve"> Roy’s “</w:t>
      </w:r>
      <w:r w:rsidRPr="00C1622A">
        <w:rPr>
          <w:color w:val="1A1A1A"/>
          <w:lang w:val="en-US"/>
        </w:rPr>
        <w:t>Changing the Subject: Feminist and Queer Politics in Neoliberal India</w:t>
      </w:r>
      <w:r>
        <w:rPr>
          <w:i/>
          <w:iCs/>
          <w:color w:val="1A1A1A"/>
          <w:lang w:val="en-US"/>
        </w:rPr>
        <w:t xml:space="preserve">”. International Feminist Journal of Politics. </w:t>
      </w:r>
      <w:r>
        <w:rPr>
          <w:color w:val="1A1A1A"/>
          <w:lang w:val="en-US"/>
        </w:rPr>
        <w:t xml:space="preserve">1000 words. </w:t>
      </w:r>
      <w:hyperlink r:id="rId9" w:history="1">
        <w:r>
          <w:rPr>
            <w:rStyle w:val="Hyperlien"/>
            <w:rFonts w:ascii="Open Sans" w:eastAsia="Arial" w:hAnsi="Open Sans" w:cs="Open Sans"/>
            <w:color w:val="10147E"/>
            <w:sz w:val="20"/>
            <w:szCs w:val="20"/>
          </w:rPr>
          <w:t>https://doi.org/10.1080/14616742.2023.2292501</w:t>
        </w:r>
      </w:hyperlink>
    </w:p>
    <w:p w:rsidR="004D07BA" w:rsidRPr="00083AF9" w:rsidRDefault="004D07BA" w:rsidP="004D07BA">
      <w:pPr>
        <w:rPr>
          <w:color w:val="000000" w:themeColor="text1"/>
        </w:rPr>
      </w:pPr>
      <w:r>
        <w:rPr>
          <w:color w:val="000000" w:themeColor="text1"/>
          <w:lang w:val="en-US"/>
        </w:rPr>
        <w:t>202</w:t>
      </w:r>
      <w:r w:rsidR="00083AF9">
        <w:rPr>
          <w:color w:val="000000" w:themeColor="text1"/>
          <w:lang w:val="en-US"/>
        </w:rPr>
        <w:t>4</w:t>
      </w:r>
      <w:r>
        <w:rPr>
          <w:color w:val="000000" w:themeColor="text1"/>
          <w:lang w:val="en-US"/>
        </w:rPr>
        <w:t>. Review of “</w:t>
      </w:r>
      <w:r w:rsidRPr="00C22B98">
        <w:rPr>
          <w:color w:val="000000" w:themeColor="text1"/>
          <w:lang w:val="en-US"/>
        </w:rPr>
        <w:t>The Sociological Quest: An Introduction to the Study of Social Life</w:t>
      </w:r>
      <w:r>
        <w:rPr>
          <w:color w:val="000000" w:themeColor="text1"/>
          <w:lang w:val="en-US"/>
        </w:rPr>
        <w:t>.”</w:t>
      </w:r>
      <w:r w:rsidRPr="00C22B98">
        <w:rPr>
          <w:color w:val="000000" w:themeColor="text1"/>
          <w:lang w:val="en-US"/>
        </w:rPr>
        <w:t> </w:t>
      </w:r>
      <w:r>
        <w:rPr>
          <w:i/>
          <w:iCs/>
          <w:color w:val="000000" w:themeColor="text1"/>
          <w:lang w:val="en-US"/>
        </w:rPr>
        <w:t xml:space="preserve">Teaching Sociology. </w:t>
      </w:r>
      <w:r w:rsidR="00083AF9" w:rsidRPr="00083AF9">
        <w:rPr>
          <w:color w:val="333333"/>
          <w:shd w:val="clear" w:color="auto" w:fill="FFFFFF"/>
        </w:rPr>
        <w:t>52(1), 96-99.</w:t>
      </w:r>
      <w:r w:rsidR="00083AF9">
        <w:t xml:space="preserve"> </w:t>
      </w:r>
      <w:r>
        <w:rPr>
          <w:color w:val="000000" w:themeColor="text1"/>
          <w:lang w:val="en-US"/>
        </w:rPr>
        <w:t xml:space="preserve">2500 words. </w:t>
      </w:r>
      <w:hyperlink r:id="rId10" w:history="1">
        <w:r w:rsidRPr="004E40E9">
          <w:rPr>
            <w:rStyle w:val="Hyperlien"/>
            <w:rFonts w:eastAsia="Arial"/>
            <w:sz w:val="21"/>
            <w:szCs w:val="21"/>
            <w:lang w:val="en-US"/>
          </w:rPr>
          <w:t>https://doi.org/10.1177/0092055X23121466</w:t>
        </w:r>
      </w:hyperlink>
      <w:r w:rsidR="00083AF9">
        <w:rPr>
          <w:rStyle w:val="Hyperlien"/>
          <w:rFonts w:eastAsia="Arial"/>
          <w:sz w:val="21"/>
          <w:szCs w:val="21"/>
          <w:lang w:val="en-US"/>
        </w:rPr>
        <w:t xml:space="preserve">. </w:t>
      </w:r>
      <w:r w:rsidR="00083AF9">
        <w:rPr>
          <w:rStyle w:val="Hyperlien"/>
          <w:rFonts w:eastAsia="Arial"/>
          <w:color w:val="000000" w:themeColor="text1"/>
          <w:sz w:val="21"/>
          <w:szCs w:val="21"/>
          <w:lang w:val="en-US"/>
        </w:rPr>
        <w:t>[Online first: 2023]</w:t>
      </w:r>
    </w:p>
    <w:p w:rsidR="004D07BA" w:rsidRPr="004E40E9" w:rsidRDefault="004D07BA" w:rsidP="004D07BA">
      <w:pPr>
        <w:rPr>
          <w:rFonts w:ascii="Arial" w:hAnsi="Arial" w:cs="Arial"/>
          <w:color w:val="333333"/>
          <w:sz w:val="21"/>
          <w:szCs w:val="21"/>
          <w:lang w:val="en-US"/>
        </w:rPr>
      </w:pPr>
    </w:p>
    <w:p w:rsidR="00C70265" w:rsidRPr="00DE0B4D" w:rsidRDefault="00BC0D8B">
      <w:pPr>
        <w:ind w:left="-5"/>
        <w:rPr>
          <w:lang w:val="en-US"/>
        </w:rPr>
      </w:pPr>
      <w:r w:rsidRPr="00DE0B4D">
        <w:rPr>
          <w:lang w:val="en-US"/>
        </w:rPr>
        <w:lastRenderedPageBreak/>
        <w:t>2020</w:t>
      </w:r>
      <w:r w:rsidR="00F13E53" w:rsidRPr="00DE0B4D">
        <w:rPr>
          <w:lang w:val="en-US"/>
        </w:rPr>
        <w:t>.</w:t>
      </w:r>
      <w:r w:rsidRPr="00DE0B4D">
        <w:rPr>
          <w:lang w:val="en-US"/>
        </w:rPr>
        <w:t xml:space="preserve"> </w:t>
      </w:r>
      <w:r w:rsidR="00621EE5" w:rsidRPr="00DE0B4D">
        <w:rPr>
          <w:lang w:val="en-US"/>
        </w:rPr>
        <w:t>“</w:t>
      </w:r>
      <w:r w:rsidRPr="00DE0B4D">
        <w:rPr>
          <w:lang w:val="en-US"/>
        </w:rPr>
        <w:t>Joy Amidst the Ruins</w:t>
      </w:r>
      <w:r w:rsidR="00621EE5" w:rsidRPr="00DE0B4D">
        <w:rPr>
          <w:lang w:val="en-US"/>
        </w:rPr>
        <w:t xml:space="preserve">.” Review of </w:t>
      </w:r>
      <w:r w:rsidRPr="00DE0B4D">
        <w:rPr>
          <w:lang w:val="en-US"/>
        </w:rPr>
        <w:t>Gabriel Levine’s</w:t>
      </w:r>
      <w:r w:rsidR="00480AC4" w:rsidRPr="00DE0B4D">
        <w:rPr>
          <w:lang w:val="en-US"/>
        </w:rPr>
        <w:t xml:space="preserve"> </w:t>
      </w:r>
      <w:r w:rsidRPr="00DE0B4D">
        <w:rPr>
          <w:lang w:val="en-US"/>
        </w:rPr>
        <w:t>Art and Tradition in a Time of Uprisings</w:t>
      </w:r>
      <w:r w:rsidRPr="00DE0B4D">
        <w:rPr>
          <w:i/>
          <w:lang w:val="en-US"/>
        </w:rPr>
        <w:t>. Theory and Event</w:t>
      </w:r>
      <w:r w:rsidRPr="00DE0B4D">
        <w:rPr>
          <w:lang w:val="en-US"/>
        </w:rPr>
        <w:t xml:space="preserve">. 23 (4): 1135-38. 2000 words. </w:t>
      </w:r>
    </w:p>
    <w:p w:rsidR="00C70265" w:rsidRPr="00DE0B4D" w:rsidRDefault="00BC0D8B">
      <w:pPr>
        <w:spacing w:line="259" w:lineRule="auto"/>
        <w:rPr>
          <w:lang w:val="en-US"/>
        </w:rPr>
      </w:pPr>
      <w:r w:rsidRPr="00DE0B4D">
        <w:rPr>
          <w:lang w:val="en-US"/>
        </w:rPr>
        <w:t xml:space="preserve"> </w:t>
      </w:r>
    </w:p>
    <w:p w:rsidR="00C70265" w:rsidRPr="00DE0B4D" w:rsidRDefault="00F13E53" w:rsidP="006E224A">
      <w:pPr>
        <w:ind w:left="-5"/>
        <w:rPr>
          <w:lang w:val="en-US"/>
        </w:rPr>
      </w:pPr>
      <w:r w:rsidRPr="00DE0B4D">
        <w:rPr>
          <w:lang w:val="en-US"/>
        </w:rPr>
        <w:t>2020</w:t>
      </w:r>
      <w:r w:rsidR="00BC0D8B" w:rsidRPr="00DE0B4D">
        <w:rPr>
          <w:lang w:val="en-US"/>
        </w:rPr>
        <w:t>. Review of Frances Henry</w:t>
      </w:r>
      <w:r w:rsidR="00EA39A7" w:rsidRPr="00DE0B4D">
        <w:rPr>
          <w:lang w:val="en-US"/>
        </w:rPr>
        <w:t xml:space="preserve"> et </w:t>
      </w:r>
      <w:proofErr w:type="spellStart"/>
      <w:r w:rsidR="00EA39A7" w:rsidRPr="00DE0B4D">
        <w:rPr>
          <w:lang w:val="en-US"/>
        </w:rPr>
        <w:t>al’s</w:t>
      </w:r>
      <w:proofErr w:type="spellEnd"/>
      <w:r w:rsidR="00EA39A7" w:rsidRPr="00DE0B4D">
        <w:rPr>
          <w:lang w:val="en-US"/>
        </w:rPr>
        <w:t xml:space="preserve"> </w:t>
      </w:r>
      <w:r w:rsidR="00BC0D8B" w:rsidRPr="00DE0B4D">
        <w:rPr>
          <w:lang w:val="en-US"/>
        </w:rPr>
        <w:t xml:space="preserve">The Equity Myth: Racialization and Indigeneity at Canadian Universities. </w:t>
      </w:r>
      <w:r w:rsidR="00BC0D8B" w:rsidRPr="00DE0B4D">
        <w:rPr>
          <w:i/>
          <w:lang w:val="en-US"/>
        </w:rPr>
        <w:t>Canadian Journal of Political Science</w:t>
      </w:r>
      <w:r w:rsidR="00BC0D8B" w:rsidRPr="00DE0B4D">
        <w:rPr>
          <w:lang w:val="en-US"/>
        </w:rPr>
        <w:t xml:space="preserve">. DOI: doi:10.1017/S0008423920000116 </w:t>
      </w:r>
    </w:p>
    <w:p w:rsidR="00C70265" w:rsidRPr="00DE0B4D" w:rsidRDefault="00BC0D8B">
      <w:pPr>
        <w:spacing w:line="259" w:lineRule="auto"/>
        <w:rPr>
          <w:lang w:val="en-US"/>
        </w:rPr>
      </w:pPr>
      <w:r w:rsidRPr="00DE0B4D">
        <w:rPr>
          <w:lang w:val="en-US"/>
        </w:rPr>
        <w:t xml:space="preserve"> </w:t>
      </w:r>
    </w:p>
    <w:p w:rsidR="00C70265" w:rsidRPr="00DE0B4D" w:rsidRDefault="00F13E53" w:rsidP="0009150F">
      <w:pPr>
        <w:spacing w:after="6"/>
        <w:ind w:left="-5"/>
        <w:rPr>
          <w:lang w:val="en-US"/>
        </w:rPr>
      </w:pPr>
      <w:r w:rsidRPr="00DE0B4D">
        <w:rPr>
          <w:lang w:val="en-US"/>
        </w:rPr>
        <w:t>2020.</w:t>
      </w:r>
      <w:r w:rsidR="00BC0D8B" w:rsidRPr="00DE0B4D">
        <w:rPr>
          <w:lang w:val="en-US"/>
        </w:rPr>
        <w:t xml:space="preserve"> </w:t>
      </w:r>
      <w:r w:rsidR="00BC0D8B" w:rsidRPr="00DE0B4D">
        <w:rPr>
          <w:color w:val="1A1A1A"/>
          <w:lang w:val="en-US"/>
        </w:rPr>
        <w:t xml:space="preserve">Review of Rita Kaur </w:t>
      </w:r>
      <w:proofErr w:type="spellStart"/>
      <w:r w:rsidR="00BC0D8B" w:rsidRPr="00DE0B4D">
        <w:rPr>
          <w:color w:val="1A1A1A"/>
          <w:lang w:val="en-US"/>
        </w:rPr>
        <w:t>Dhamoon</w:t>
      </w:r>
      <w:proofErr w:type="spellEnd"/>
      <w:r w:rsidR="00BC0D8B" w:rsidRPr="00DE0B4D">
        <w:rPr>
          <w:color w:val="1A1A1A"/>
          <w:lang w:val="en-US"/>
        </w:rPr>
        <w:t xml:space="preserve">, Davina </w:t>
      </w:r>
      <w:proofErr w:type="spellStart"/>
      <w:r w:rsidR="00BC0D8B" w:rsidRPr="00DE0B4D">
        <w:rPr>
          <w:color w:val="1A1A1A"/>
          <w:lang w:val="en-US"/>
        </w:rPr>
        <w:t>Bhandar</w:t>
      </w:r>
      <w:proofErr w:type="spellEnd"/>
      <w:r w:rsidR="00BC0D8B" w:rsidRPr="00DE0B4D">
        <w:rPr>
          <w:color w:val="1A1A1A"/>
          <w:lang w:val="en-US"/>
        </w:rPr>
        <w:t xml:space="preserve">, </w:t>
      </w:r>
      <w:proofErr w:type="spellStart"/>
      <w:r w:rsidR="00BC0D8B" w:rsidRPr="00DE0B4D">
        <w:rPr>
          <w:color w:val="1A1A1A"/>
          <w:lang w:val="en-US"/>
        </w:rPr>
        <w:t>Renisa</w:t>
      </w:r>
      <w:proofErr w:type="spellEnd"/>
      <w:r w:rsidR="00BC0D8B" w:rsidRPr="00DE0B4D">
        <w:rPr>
          <w:color w:val="1A1A1A"/>
          <w:lang w:val="en-US"/>
        </w:rPr>
        <w:t xml:space="preserve"> </w:t>
      </w:r>
      <w:proofErr w:type="spellStart"/>
      <w:r w:rsidR="00BC0D8B" w:rsidRPr="00DE0B4D">
        <w:rPr>
          <w:color w:val="1A1A1A"/>
          <w:lang w:val="en-US"/>
        </w:rPr>
        <w:t>Mawani</w:t>
      </w:r>
      <w:proofErr w:type="spellEnd"/>
      <w:r w:rsidR="00BC0D8B" w:rsidRPr="00DE0B4D">
        <w:rPr>
          <w:color w:val="1A1A1A"/>
          <w:lang w:val="en-US"/>
        </w:rPr>
        <w:t xml:space="preserve">, and </w:t>
      </w:r>
      <w:proofErr w:type="spellStart"/>
      <w:r w:rsidR="00BC0D8B" w:rsidRPr="00DE0B4D">
        <w:rPr>
          <w:color w:val="1A1A1A"/>
          <w:lang w:val="en-US"/>
        </w:rPr>
        <w:t>Satwinder</w:t>
      </w:r>
      <w:proofErr w:type="spellEnd"/>
      <w:r w:rsidR="00BC0D8B" w:rsidRPr="00DE0B4D">
        <w:rPr>
          <w:color w:val="1A1A1A"/>
          <w:lang w:val="en-US"/>
        </w:rPr>
        <w:t xml:space="preserve"> Kaur </w:t>
      </w:r>
      <w:proofErr w:type="spellStart"/>
      <w:r w:rsidR="00BC0D8B" w:rsidRPr="00DE0B4D">
        <w:rPr>
          <w:color w:val="1A1A1A"/>
          <w:lang w:val="en-US"/>
        </w:rPr>
        <w:t>Bains’</w:t>
      </w:r>
      <w:proofErr w:type="spellEnd"/>
      <w:r w:rsidR="00BC0D8B" w:rsidRPr="00DE0B4D">
        <w:rPr>
          <w:color w:val="1A1A1A"/>
          <w:lang w:val="en-US"/>
        </w:rPr>
        <w:t xml:space="preserve"> Unmooring the </w:t>
      </w:r>
      <w:proofErr w:type="spellStart"/>
      <w:r w:rsidR="00BC0D8B" w:rsidRPr="00DE0B4D">
        <w:rPr>
          <w:color w:val="1A1A1A"/>
          <w:lang w:val="en-US"/>
        </w:rPr>
        <w:t>Komogata</w:t>
      </w:r>
      <w:proofErr w:type="spellEnd"/>
      <w:r w:rsidR="00BC0D8B" w:rsidRPr="00DE0B4D">
        <w:rPr>
          <w:color w:val="1A1A1A"/>
          <w:lang w:val="en-US"/>
        </w:rPr>
        <w:t xml:space="preserve"> Maru: Charting Colonial Trajectories. </w:t>
      </w:r>
      <w:r w:rsidR="00BC0D8B" w:rsidRPr="00DE0B4D">
        <w:rPr>
          <w:i/>
          <w:color w:val="1A1A1A"/>
          <w:lang w:val="en-US"/>
        </w:rPr>
        <w:t>Canadian Journal of Political Science</w:t>
      </w:r>
      <w:r w:rsidR="00BC0D8B" w:rsidRPr="00DE0B4D">
        <w:rPr>
          <w:color w:val="1A1A1A"/>
          <w:lang w:val="en-US"/>
        </w:rPr>
        <w:t xml:space="preserve">. </w:t>
      </w:r>
      <w:r w:rsidR="00BC0D8B" w:rsidRPr="00DE0B4D">
        <w:rPr>
          <w:color w:val="585858"/>
          <w:lang w:val="en-US"/>
        </w:rPr>
        <w:t xml:space="preserve">DOI: </w:t>
      </w:r>
      <w:r w:rsidR="00BC0D8B" w:rsidRPr="00DE0B4D">
        <w:rPr>
          <w:color w:val="0000FF"/>
          <w:u w:val="single" w:color="0000FF"/>
          <w:lang w:val="en-US"/>
        </w:rPr>
        <w:t>https://doi.org/10.1017/S0008423919001070</w:t>
      </w:r>
      <w:r w:rsidR="00BC0D8B" w:rsidRPr="00DE0B4D">
        <w:rPr>
          <w:color w:val="585858"/>
          <w:lang w:val="en-US"/>
        </w:rPr>
        <w:t xml:space="preserve"> </w:t>
      </w:r>
    </w:p>
    <w:p w:rsidR="00C70265" w:rsidRPr="00DE0B4D" w:rsidRDefault="00BC0D8B">
      <w:pPr>
        <w:spacing w:line="259" w:lineRule="auto"/>
        <w:rPr>
          <w:lang w:val="en-US"/>
        </w:rPr>
      </w:pPr>
      <w:r w:rsidRPr="00DE0B4D">
        <w:rPr>
          <w:lang w:val="en-US"/>
        </w:rPr>
        <w:t xml:space="preserve"> </w:t>
      </w:r>
    </w:p>
    <w:p w:rsidR="00C70265" w:rsidRPr="00DE0B4D" w:rsidRDefault="00BC0D8B" w:rsidP="0004437D">
      <w:pPr>
        <w:spacing w:after="32"/>
        <w:ind w:left="-5"/>
        <w:rPr>
          <w:lang w:val="en-US"/>
        </w:rPr>
      </w:pPr>
      <w:r w:rsidRPr="00DE0B4D">
        <w:rPr>
          <w:lang w:val="en-US"/>
        </w:rPr>
        <w:t>2019</w:t>
      </w:r>
      <w:r w:rsidR="00F13E53" w:rsidRPr="00DE0B4D">
        <w:rPr>
          <w:lang w:val="en-US"/>
        </w:rPr>
        <w:t>.</w:t>
      </w:r>
      <w:r w:rsidRPr="00DE0B4D">
        <w:rPr>
          <w:lang w:val="en-US"/>
        </w:rPr>
        <w:t xml:space="preserve"> Review of Radha D’Souza’s Social Movements, Law and Liberal Imagination. Pluto Press. </w:t>
      </w:r>
      <w:r w:rsidRPr="00DE0B4D">
        <w:rPr>
          <w:i/>
          <w:lang w:val="en-US"/>
        </w:rPr>
        <w:t>Social Movement Studies.</w:t>
      </w:r>
      <w:r w:rsidRPr="00DE0B4D">
        <w:rPr>
          <w:lang w:val="en-US"/>
        </w:rPr>
        <w:t xml:space="preserve"> </w:t>
      </w:r>
      <w:r w:rsidRPr="00DE0B4D">
        <w:rPr>
          <w:color w:val="333333"/>
          <w:lang w:val="en-US"/>
        </w:rPr>
        <w:t xml:space="preserve">DOI: </w:t>
      </w:r>
      <w:r w:rsidRPr="00DE0B4D">
        <w:rPr>
          <w:color w:val="333333"/>
          <w:u w:val="single" w:color="333333"/>
          <w:lang w:val="en-US"/>
        </w:rPr>
        <w:t>10.1080/14742837.2019.1697666</w:t>
      </w:r>
      <w:r w:rsidRPr="00DE0B4D">
        <w:rPr>
          <w:lang w:val="en-US"/>
        </w:rPr>
        <w:t xml:space="preserve"> </w:t>
      </w:r>
    </w:p>
    <w:p w:rsidR="00C70265" w:rsidRPr="00DE0B4D" w:rsidRDefault="00BC0D8B">
      <w:pPr>
        <w:spacing w:line="259" w:lineRule="auto"/>
        <w:rPr>
          <w:lang w:val="en-US"/>
        </w:rPr>
      </w:pPr>
      <w:r w:rsidRPr="00DE0B4D">
        <w:rPr>
          <w:lang w:val="en-US"/>
        </w:rPr>
        <w:t xml:space="preserve"> </w:t>
      </w:r>
    </w:p>
    <w:p w:rsidR="00C70265" w:rsidRPr="00DE0B4D" w:rsidRDefault="00BC0D8B" w:rsidP="0004437D">
      <w:pPr>
        <w:spacing w:after="6"/>
        <w:ind w:left="-5"/>
        <w:rPr>
          <w:lang w:val="en-US"/>
        </w:rPr>
      </w:pPr>
      <w:r w:rsidRPr="00DE0B4D">
        <w:rPr>
          <w:lang w:val="en-US"/>
        </w:rPr>
        <w:t>2018</w:t>
      </w:r>
      <w:r w:rsidR="00F13E53" w:rsidRPr="00DE0B4D">
        <w:rPr>
          <w:lang w:val="en-US"/>
        </w:rPr>
        <w:t>.</w:t>
      </w:r>
      <w:r w:rsidRPr="00DE0B4D">
        <w:rPr>
          <w:lang w:val="en-US"/>
        </w:rPr>
        <w:t xml:space="preserve"> </w:t>
      </w:r>
      <w:r w:rsidRPr="00DE0B4D">
        <w:rPr>
          <w:color w:val="1A1A1A"/>
          <w:lang w:val="en-US"/>
        </w:rPr>
        <w:t xml:space="preserve">Review of Ingo Schmidt’s (editor). The Three Worlds of Welfare Capitalism: A Global View. </w:t>
      </w:r>
      <w:r w:rsidRPr="00DE0B4D">
        <w:rPr>
          <w:i/>
          <w:color w:val="1A1A1A"/>
          <w:lang w:val="en-US"/>
        </w:rPr>
        <w:t xml:space="preserve">International Studies Review. </w:t>
      </w:r>
      <w:r w:rsidRPr="00DE0B4D">
        <w:rPr>
          <w:color w:val="1A1A1A"/>
          <w:lang w:val="en-US"/>
        </w:rPr>
        <w:t xml:space="preserve">https://doi.org/10.1093/isr/viy001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ight="-15"/>
        <w:jc w:val="both"/>
        <w:rPr>
          <w:lang w:val="en-US"/>
        </w:rPr>
      </w:pPr>
      <w:r w:rsidRPr="00DE0B4D">
        <w:rPr>
          <w:lang w:val="en-US"/>
        </w:rPr>
        <w:t>2017</w:t>
      </w:r>
      <w:r w:rsidR="00F13E53" w:rsidRPr="00DE0B4D">
        <w:rPr>
          <w:lang w:val="en-US"/>
        </w:rPr>
        <w:t>.</w:t>
      </w:r>
      <w:r w:rsidRPr="00DE0B4D">
        <w:rPr>
          <w:lang w:val="en-US"/>
        </w:rPr>
        <w:t xml:space="preserve"> Review of Paul Kellogg’s Escape from the Staples Trap: Canadian Political Economy After Left Nationalism. </w:t>
      </w:r>
      <w:r w:rsidRPr="00DE0B4D">
        <w:rPr>
          <w:i/>
          <w:lang w:val="en-US"/>
        </w:rPr>
        <w:t>The Canadian Journal of Political Science</w:t>
      </w:r>
      <w:r w:rsidRPr="00DE0B4D">
        <w:rPr>
          <w:lang w:val="en-US"/>
        </w:rPr>
        <w:t xml:space="preserve">. Pp.1-2. </w:t>
      </w:r>
    </w:p>
    <w:p w:rsidR="00C70265" w:rsidRPr="00DE0B4D" w:rsidRDefault="00BC0D8B">
      <w:pPr>
        <w:spacing w:line="259" w:lineRule="auto"/>
        <w:rPr>
          <w:lang w:val="en-US"/>
        </w:rPr>
      </w:pPr>
      <w:r w:rsidRPr="00DE0B4D">
        <w:rPr>
          <w:color w:val="1A1A1A"/>
          <w:lang w:val="en-US"/>
        </w:rPr>
        <w:t xml:space="preserve"> </w:t>
      </w:r>
    </w:p>
    <w:p w:rsidR="00C70265" w:rsidRPr="00DE0B4D" w:rsidRDefault="00F13E53">
      <w:pPr>
        <w:ind w:left="-5"/>
        <w:rPr>
          <w:lang w:val="en-US"/>
        </w:rPr>
      </w:pPr>
      <w:r w:rsidRPr="00DE0B4D">
        <w:rPr>
          <w:color w:val="1A1A1A"/>
          <w:lang w:val="en-US"/>
        </w:rPr>
        <w:t>2017.</w:t>
      </w:r>
      <w:r w:rsidR="00BC0D8B" w:rsidRPr="00DE0B4D">
        <w:rPr>
          <w:color w:val="1A1A1A"/>
          <w:lang w:val="en-US"/>
        </w:rPr>
        <w:t xml:space="preserve"> </w:t>
      </w:r>
      <w:r w:rsidR="00BC0D8B" w:rsidRPr="00DE0B4D">
        <w:rPr>
          <w:lang w:val="en-US"/>
        </w:rPr>
        <w:t xml:space="preserve">Review of Helen </w:t>
      </w:r>
      <w:proofErr w:type="spellStart"/>
      <w:r w:rsidR="00BC0D8B" w:rsidRPr="00DE0B4D">
        <w:rPr>
          <w:lang w:val="en-US"/>
        </w:rPr>
        <w:t>Raptis</w:t>
      </w:r>
      <w:proofErr w:type="spellEnd"/>
      <w:r w:rsidR="00BC0D8B" w:rsidRPr="00DE0B4D">
        <w:rPr>
          <w:lang w:val="en-US"/>
        </w:rPr>
        <w:t xml:space="preserve"> with members of the Tsimshian Nation’, What We Learned: Two Generations Reflect on Tsimshian Education and the Day Schools. </w:t>
      </w:r>
      <w:r w:rsidR="00BC0D8B" w:rsidRPr="00DE0B4D">
        <w:rPr>
          <w:i/>
          <w:lang w:val="en-US"/>
        </w:rPr>
        <w:t xml:space="preserve">Oral History Forum </w:t>
      </w:r>
      <w:proofErr w:type="spellStart"/>
      <w:r w:rsidR="00BC0D8B" w:rsidRPr="00DE0B4D">
        <w:rPr>
          <w:i/>
          <w:lang w:val="en-US"/>
        </w:rPr>
        <w:t>d’histoire</w:t>
      </w:r>
      <w:proofErr w:type="spellEnd"/>
      <w:r w:rsidR="00BC0D8B" w:rsidRPr="00DE0B4D">
        <w:rPr>
          <w:i/>
          <w:lang w:val="en-US"/>
        </w:rPr>
        <w:t xml:space="preserve"> </w:t>
      </w:r>
      <w:proofErr w:type="spellStart"/>
      <w:r w:rsidR="00BC0D8B" w:rsidRPr="00DE0B4D">
        <w:rPr>
          <w:i/>
          <w:lang w:val="en-US"/>
        </w:rPr>
        <w:t>orale</w:t>
      </w:r>
      <w:proofErr w:type="spellEnd"/>
      <w:r w:rsidR="00BC0D8B" w:rsidRPr="00DE0B4D">
        <w:rPr>
          <w:i/>
          <w:lang w:val="en-US"/>
        </w:rPr>
        <w:t>.</w:t>
      </w:r>
      <w:r w:rsidR="00BC0D8B" w:rsidRPr="00DE0B4D">
        <w:rPr>
          <w:lang w:val="en-US"/>
        </w:rPr>
        <w:t xml:space="preserve"> Vol. 37, pp.1-5. </w:t>
      </w:r>
    </w:p>
    <w:p w:rsidR="00C70265" w:rsidRPr="00DE0B4D" w:rsidRDefault="00BC0D8B">
      <w:pPr>
        <w:spacing w:line="259" w:lineRule="auto"/>
        <w:rPr>
          <w:lang w:val="en-US"/>
        </w:rPr>
      </w:pPr>
      <w:r w:rsidRPr="00DE0B4D">
        <w:rPr>
          <w:lang w:val="en-US"/>
        </w:rPr>
        <w:t xml:space="preserve">  </w:t>
      </w:r>
    </w:p>
    <w:p w:rsidR="00C70265" w:rsidRPr="007F7A53" w:rsidRDefault="00F13E53">
      <w:pPr>
        <w:spacing w:after="5" w:line="238" w:lineRule="auto"/>
      </w:pPr>
      <w:r w:rsidRPr="00DE0B4D">
        <w:rPr>
          <w:color w:val="1A1A1A"/>
          <w:lang w:val="en-US"/>
        </w:rPr>
        <w:t>2017.</w:t>
      </w:r>
      <w:r w:rsidR="00BC0D8B" w:rsidRPr="00DE0B4D">
        <w:rPr>
          <w:color w:val="1A1A1A"/>
          <w:lang w:val="en-US"/>
        </w:rPr>
        <w:t xml:space="preserve"> </w:t>
      </w:r>
      <w:r w:rsidR="00BC0D8B" w:rsidRPr="00DE0B4D">
        <w:rPr>
          <w:lang w:val="en-US"/>
        </w:rPr>
        <w:t xml:space="preserve">Review of Amelia </w:t>
      </w:r>
      <w:proofErr w:type="spellStart"/>
      <w:r w:rsidR="00BC0D8B" w:rsidRPr="00DE0B4D">
        <w:rPr>
          <w:color w:val="1D1D1D"/>
          <w:lang w:val="en-US"/>
        </w:rPr>
        <w:t>Sa’ar’s</w:t>
      </w:r>
      <w:proofErr w:type="spellEnd"/>
      <w:r w:rsidR="00BC0D8B" w:rsidRPr="00DE0B4D">
        <w:rPr>
          <w:color w:val="1D1D1D"/>
          <w:lang w:val="en-US"/>
        </w:rPr>
        <w:t xml:space="preserve"> Economic citizenship: neoliberal paradoxes of empowerment.</w:t>
      </w:r>
      <w:r w:rsidR="00BC0D8B" w:rsidRPr="00DE0B4D">
        <w:rPr>
          <w:lang w:val="en-US"/>
        </w:rPr>
        <w:t xml:space="preserve"> </w:t>
      </w:r>
      <w:r w:rsidR="00BC0D8B" w:rsidRPr="007F7A53">
        <w:rPr>
          <w:i/>
        </w:rPr>
        <w:t xml:space="preserve">Journal of </w:t>
      </w:r>
      <w:proofErr w:type="spellStart"/>
      <w:r w:rsidR="00BC0D8B" w:rsidRPr="007F7A53">
        <w:rPr>
          <w:i/>
        </w:rPr>
        <w:t>Gender</w:t>
      </w:r>
      <w:proofErr w:type="spellEnd"/>
      <w:r w:rsidR="00BC0D8B" w:rsidRPr="007F7A53">
        <w:rPr>
          <w:i/>
        </w:rPr>
        <w:t xml:space="preserve"> </w:t>
      </w:r>
      <w:proofErr w:type="spellStart"/>
      <w:r w:rsidR="00BC0D8B" w:rsidRPr="007F7A53">
        <w:rPr>
          <w:i/>
        </w:rPr>
        <w:t>Studies</w:t>
      </w:r>
      <w:proofErr w:type="spellEnd"/>
      <w:r w:rsidR="00BC0D8B" w:rsidRPr="007F7A53">
        <w:t>.  26</w:t>
      </w:r>
      <w:r w:rsidR="002C3D3C" w:rsidRPr="007F7A53">
        <w:t xml:space="preserve"> (</w:t>
      </w:r>
      <w:r w:rsidR="00BC0D8B" w:rsidRPr="007F7A53">
        <w:t>3</w:t>
      </w:r>
      <w:r w:rsidR="002C3D3C" w:rsidRPr="007F7A53">
        <w:t>)</w:t>
      </w:r>
      <w:r w:rsidR="00BC0D8B" w:rsidRPr="007F7A53">
        <w:t xml:space="preserve">, pp.476-477. </w:t>
      </w:r>
    </w:p>
    <w:p w:rsidR="00C70265" w:rsidRPr="007F7A53" w:rsidRDefault="00BC0D8B">
      <w:pPr>
        <w:spacing w:line="259" w:lineRule="auto"/>
      </w:pPr>
      <w:r w:rsidRPr="007F7A53">
        <w:t xml:space="preserve"> </w:t>
      </w:r>
    </w:p>
    <w:p w:rsidR="00C70265" w:rsidRPr="007F7A53" w:rsidRDefault="00BC0D8B">
      <w:pPr>
        <w:ind w:left="-5"/>
        <w:rPr>
          <w:lang w:val="en-US"/>
        </w:rPr>
      </w:pPr>
      <w:r w:rsidRPr="007F7A53">
        <w:t>2013</w:t>
      </w:r>
      <w:r w:rsidR="00F13E53" w:rsidRPr="007F7A53">
        <w:t>.</w:t>
      </w:r>
      <w:r w:rsidRPr="007F7A53">
        <w:t xml:space="preserve"> </w:t>
      </w:r>
      <w:proofErr w:type="spellStart"/>
      <w:r w:rsidRPr="00DE0B4D">
        <w:t>Review</w:t>
      </w:r>
      <w:proofErr w:type="spellEnd"/>
      <w:r w:rsidRPr="00DE0B4D">
        <w:t xml:space="preserve"> of Jean-Pierre </w:t>
      </w:r>
      <w:proofErr w:type="spellStart"/>
      <w:r w:rsidRPr="00DE0B4D">
        <w:t>Dupuy’s</w:t>
      </w:r>
      <w:proofErr w:type="spellEnd"/>
      <w:r w:rsidRPr="00DE0B4D">
        <w:t xml:space="preserve"> L’avenir de l’économie: Sortir de l’</w:t>
      </w:r>
      <w:proofErr w:type="spellStart"/>
      <w:r w:rsidRPr="00DE0B4D">
        <w:t>économystification</w:t>
      </w:r>
      <w:proofErr w:type="spellEnd"/>
      <w:r w:rsidRPr="00DE0B4D">
        <w:t xml:space="preserve">.  </w:t>
      </w:r>
      <w:r w:rsidRPr="007F7A53">
        <w:rPr>
          <w:i/>
          <w:lang w:val="en-US"/>
        </w:rPr>
        <w:t xml:space="preserve">Socialist Studies/Etudes </w:t>
      </w:r>
      <w:proofErr w:type="spellStart"/>
      <w:r w:rsidRPr="007F7A53">
        <w:rPr>
          <w:i/>
          <w:lang w:val="en-US"/>
        </w:rPr>
        <w:t>Socialistes</w:t>
      </w:r>
      <w:proofErr w:type="spellEnd"/>
      <w:r w:rsidRPr="007F7A53">
        <w:rPr>
          <w:lang w:val="en-US"/>
        </w:rPr>
        <w:t>. 9</w:t>
      </w:r>
      <w:r w:rsidR="002C3D3C" w:rsidRPr="007F7A53">
        <w:rPr>
          <w:lang w:val="en-US"/>
        </w:rPr>
        <w:t xml:space="preserve"> (</w:t>
      </w:r>
      <w:r w:rsidRPr="007F7A53">
        <w:rPr>
          <w:lang w:val="en-US"/>
        </w:rPr>
        <w:t>2</w:t>
      </w:r>
      <w:r w:rsidR="002C3D3C" w:rsidRPr="007F7A53">
        <w:rPr>
          <w:lang w:val="en-US"/>
        </w:rPr>
        <w:t>)</w:t>
      </w:r>
      <w:r w:rsidRPr="007F7A53">
        <w:rPr>
          <w:lang w:val="en-US"/>
        </w:rPr>
        <w:t xml:space="preserve">. Pp.204-208. </w:t>
      </w:r>
    </w:p>
    <w:p w:rsidR="00C70265" w:rsidRPr="007F7A53" w:rsidRDefault="00BC0D8B">
      <w:pPr>
        <w:spacing w:line="259" w:lineRule="auto"/>
        <w:rPr>
          <w:lang w:val="en-US"/>
        </w:rPr>
      </w:pPr>
      <w:r w:rsidRPr="007F7A53">
        <w:rPr>
          <w:color w:val="1A1A1A"/>
          <w:lang w:val="en-US"/>
        </w:rPr>
        <w:t xml:space="preserve"> </w:t>
      </w:r>
    </w:p>
    <w:p w:rsidR="00C70265" w:rsidRPr="00DE0B4D" w:rsidRDefault="00BC0D8B">
      <w:pPr>
        <w:ind w:left="-5" w:right="-15"/>
        <w:jc w:val="both"/>
        <w:rPr>
          <w:lang w:val="en-US"/>
        </w:rPr>
      </w:pPr>
      <w:r w:rsidRPr="007F7A53">
        <w:rPr>
          <w:lang w:val="en-US"/>
        </w:rPr>
        <w:t>2009</w:t>
      </w:r>
      <w:r w:rsidR="00F13E53" w:rsidRPr="007F7A53">
        <w:rPr>
          <w:lang w:val="en-US"/>
        </w:rPr>
        <w:t>.</w:t>
      </w:r>
      <w:r w:rsidRPr="007F7A53">
        <w:rPr>
          <w:lang w:val="en-US"/>
        </w:rPr>
        <w:t xml:space="preserve"> </w:t>
      </w:r>
      <w:r w:rsidRPr="00DE0B4D">
        <w:rPr>
          <w:lang w:val="en-US"/>
        </w:rPr>
        <w:t xml:space="preserve">Review of Fuyuki </w:t>
      </w:r>
      <w:proofErr w:type="spellStart"/>
      <w:r w:rsidRPr="00DE0B4D">
        <w:rPr>
          <w:lang w:val="en-US"/>
        </w:rPr>
        <w:t>Kurasawa’s</w:t>
      </w:r>
      <w:proofErr w:type="spellEnd"/>
      <w:r w:rsidRPr="00DE0B4D">
        <w:rPr>
          <w:lang w:val="en-US"/>
        </w:rPr>
        <w:t xml:space="preserve"> The Work of Global Justice: Human Rights as Practices.  </w:t>
      </w:r>
      <w:r w:rsidRPr="00DE0B4D">
        <w:rPr>
          <w:i/>
          <w:lang w:val="en-US"/>
        </w:rPr>
        <w:t xml:space="preserve">Socialist Studies/Etudes </w:t>
      </w:r>
      <w:proofErr w:type="spellStart"/>
      <w:r w:rsidRPr="00DE0B4D">
        <w:rPr>
          <w:i/>
          <w:lang w:val="en-US"/>
        </w:rPr>
        <w:t>Socialistes</w:t>
      </w:r>
      <w:proofErr w:type="spellEnd"/>
      <w:r w:rsidRPr="00DE0B4D">
        <w:rPr>
          <w:i/>
          <w:lang w:val="en-US"/>
        </w:rPr>
        <w:t>.</w:t>
      </w:r>
      <w:r w:rsidRPr="00DE0B4D">
        <w:rPr>
          <w:lang w:val="en-US"/>
        </w:rPr>
        <w:t xml:space="preserve">  5</w:t>
      </w:r>
      <w:r w:rsidR="002C3D3C" w:rsidRPr="00DE0B4D">
        <w:rPr>
          <w:lang w:val="en-US"/>
        </w:rPr>
        <w:t xml:space="preserve"> (</w:t>
      </w:r>
      <w:r w:rsidRPr="00DE0B4D">
        <w:rPr>
          <w:lang w:val="en-US"/>
        </w:rPr>
        <w:t>2</w:t>
      </w:r>
      <w:r w:rsidR="002C3D3C" w:rsidRPr="00DE0B4D">
        <w:rPr>
          <w:lang w:val="en-US"/>
        </w:rPr>
        <w:t>)</w:t>
      </w:r>
      <w:r w:rsidRPr="00DE0B4D">
        <w:rPr>
          <w:lang w:val="en-US"/>
        </w:rPr>
        <w:t xml:space="preserve">, Pp. 154-156.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2008</w:t>
      </w:r>
      <w:r w:rsidR="00F13E53" w:rsidRPr="00DE0B4D">
        <w:rPr>
          <w:color w:val="1A1A1A"/>
          <w:lang w:val="en-US"/>
        </w:rPr>
        <w:t>.</w:t>
      </w:r>
      <w:r w:rsidRPr="00DE0B4D">
        <w:rPr>
          <w:color w:val="1A1A1A"/>
          <w:lang w:val="en-US"/>
        </w:rPr>
        <w:t xml:space="preserve"> Review of Richard Sandbrook et </w:t>
      </w:r>
      <w:proofErr w:type="spellStart"/>
      <w:r w:rsidRPr="00DE0B4D">
        <w:rPr>
          <w:color w:val="1A1A1A"/>
          <w:lang w:val="en-US"/>
        </w:rPr>
        <w:t>al’s</w:t>
      </w:r>
      <w:proofErr w:type="spellEnd"/>
      <w:r w:rsidRPr="00DE0B4D">
        <w:rPr>
          <w:color w:val="1A1A1A"/>
          <w:lang w:val="en-US"/>
        </w:rPr>
        <w:t xml:space="preserve"> Social Democracy in the Global Periphery: Origins, Challenges, Prospects.  </w:t>
      </w:r>
      <w:r w:rsidRPr="00DE0B4D">
        <w:rPr>
          <w:i/>
          <w:color w:val="1A1A1A"/>
          <w:lang w:val="en-US"/>
        </w:rPr>
        <w:t xml:space="preserve">Socialist Studies/Etudes </w:t>
      </w:r>
      <w:proofErr w:type="spellStart"/>
      <w:r w:rsidRPr="00DE0B4D">
        <w:rPr>
          <w:i/>
          <w:color w:val="1A1A1A"/>
          <w:lang w:val="en-US"/>
        </w:rPr>
        <w:t>Socialistes</w:t>
      </w:r>
      <w:proofErr w:type="spellEnd"/>
      <w:r w:rsidRPr="00DE0B4D">
        <w:rPr>
          <w:color w:val="1A1A1A"/>
          <w:lang w:val="en-US"/>
        </w:rPr>
        <w:t>. 4</w:t>
      </w:r>
      <w:r w:rsidR="002C3D3C" w:rsidRPr="00DE0B4D">
        <w:rPr>
          <w:color w:val="1A1A1A"/>
          <w:lang w:val="en-US"/>
        </w:rPr>
        <w:t xml:space="preserve"> (</w:t>
      </w:r>
      <w:r w:rsidRPr="00DE0B4D">
        <w:rPr>
          <w:color w:val="1A1A1A"/>
          <w:lang w:val="en-US"/>
        </w:rPr>
        <w:t>2</w:t>
      </w:r>
      <w:r w:rsidR="002C3D3C" w:rsidRPr="00DE0B4D">
        <w:rPr>
          <w:color w:val="1A1A1A"/>
          <w:lang w:val="en-US"/>
        </w:rPr>
        <w:t>)</w:t>
      </w:r>
      <w:r w:rsidRPr="00DE0B4D">
        <w:rPr>
          <w:color w:val="1A1A1A"/>
          <w:lang w:val="en-US"/>
        </w:rPr>
        <w:t xml:space="preserve">. Pp.93-96.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2006</w:t>
      </w:r>
      <w:r w:rsidR="00F13E53" w:rsidRPr="00DE0B4D">
        <w:rPr>
          <w:color w:val="1A1A1A"/>
          <w:lang w:val="en-US"/>
        </w:rPr>
        <w:t>.</w:t>
      </w:r>
      <w:r w:rsidRPr="00DE0B4D">
        <w:rPr>
          <w:color w:val="1A1A1A"/>
          <w:lang w:val="en-US"/>
        </w:rPr>
        <w:t xml:space="preserve"> Review of William K. Carroll and R.S. Ratner (editors), Challenges and Perils: Social Democracy in Neoliberal Times. </w:t>
      </w:r>
      <w:r w:rsidRPr="00DE0B4D">
        <w:rPr>
          <w:i/>
          <w:color w:val="1A1A1A"/>
          <w:lang w:val="en-US"/>
        </w:rPr>
        <w:t xml:space="preserve">Socialist Studies/Etudes </w:t>
      </w:r>
      <w:proofErr w:type="spellStart"/>
      <w:r w:rsidRPr="00DE0B4D">
        <w:rPr>
          <w:i/>
          <w:color w:val="1A1A1A"/>
          <w:lang w:val="en-US"/>
        </w:rPr>
        <w:t>Socialistes</w:t>
      </w:r>
      <w:proofErr w:type="spellEnd"/>
      <w:r w:rsidRPr="00DE0B4D">
        <w:rPr>
          <w:color w:val="1A1A1A"/>
          <w:lang w:val="en-US"/>
        </w:rPr>
        <w:t>. 2</w:t>
      </w:r>
      <w:r w:rsidR="002C3D3C" w:rsidRPr="00DE0B4D">
        <w:rPr>
          <w:color w:val="1A1A1A"/>
          <w:lang w:val="en-US"/>
        </w:rPr>
        <w:t xml:space="preserve"> (</w:t>
      </w:r>
      <w:r w:rsidRPr="00DE0B4D">
        <w:rPr>
          <w:color w:val="1A1A1A"/>
          <w:lang w:val="en-US"/>
        </w:rPr>
        <w:t>1</w:t>
      </w:r>
      <w:r w:rsidR="002C3D3C" w:rsidRPr="00DE0B4D">
        <w:rPr>
          <w:color w:val="1A1A1A"/>
          <w:lang w:val="en-US"/>
        </w:rPr>
        <w:t>)</w:t>
      </w:r>
      <w:r w:rsidRPr="00DE0B4D">
        <w:rPr>
          <w:color w:val="1A1A1A"/>
          <w:lang w:val="en-US"/>
        </w:rPr>
        <w:t xml:space="preserve">. pp.129-131.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2005</w:t>
      </w:r>
      <w:r w:rsidR="00F13E53" w:rsidRPr="00DE0B4D">
        <w:rPr>
          <w:color w:val="1A1A1A"/>
          <w:lang w:val="en-US"/>
        </w:rPr>
        <w:t>.</w:t>
      </w:r>
      <w:r w:rsidRPr="00DE0B4D">
        <w:rPr>
          <w:color w:val="1A1A1A"/>
          <w:lang w:val="en-US"/>
        </w:rPr>
        <w:t xml:space="preserve"> Review of Henry Giroux’s The Terror of Neoliberalism: Authoritarianism and the Eclipse of Democracy. </w:t>
      </w:r>
      <w:r w:rsidRPr="00DE0B4D">
        <w:rPr>
          <w:i/>
          <w:color w:val="1A1A1A"/>
          <w:lang w:val="en-US"/>
        </w:rPr>
        <w:t xml:space="preserve">Socialist Studies/Etudes </w:t>
      </w:r>
      <w:proofErr w:type="spellStart"/>
      <w:r w:rsidRPr="00DE0B4D">
        <w:rPr>
          <w:i/>
          <w:color w:val="1A1A1A"/>
          <w:lang w:val="en-US"/>
        </w:rPr>
        <w:t>Socialistes</w:t>
      </w:r>
      <w:proofErr w:type="spellEnd"/>
      <w:r w:rsidRPr="00DE0B4D">
        <w:rPr>
          <w:color w:val="1A1A1A"/>
          <w:lang w:val="en-US"/>
        </w:rPr>
        <w:t>. 1</w:t>
      </w:r>
      <w:r w:rsidR="002C3D3C" w:rsidRPr="00DE0B4D">
        <w:rPr>
          <w:color w:val="1A1A1A"/>
          <w:lang w:val="en-US"/>
        </w:rPr>
        <w:t xml:space="preserve"> (</w:t>
      </w:r>
      <w:r w:rsidRPr="00DE0B4D">
        <w:rPr>
          <w:color w:val="1A1A1A"/>
          <w:lang w:val="en-US"/>
        </w:rPr>
        <w:t>2</w:t>
      </w:r>
      <w:r w:rsidR="002C3D3C" w:rsidRPr="00DE0B4D">
        <w:rPr>
          <w:color w:val="1A1A1A"/>
          <w:lang w:val="en-US"/>
        </w:rPr>
        <w:t>)</w:t>
      </w:r>
      <w:r w:rsidRPr="00DE0B4D">
        <w:rPr>
          <w:color w:val="1A1A1A"/>
          <w:lang w:val="en-US"/>
        </w:rPr>
        <w:t xml:space="preserve">, Pp.109-111.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Pr>
          <w:lang w:val="en-US"/>
        </w:rPr>
      </w:pPr>
      <w:r w:rsidRPr="00DE0B4D">
        <w:rPr>
          <w:lang w:val="en-US"/>
        </w:rPr>
        <w:t>2004</w:t>
      </w:r>
      <w:r w:rsidR="00F13E53" w:rsidRPr="00DE0B4D">
        <w:rPr>
          <w:lang w:val="en-US"/>
        </w:rPr>
        <w:t>.</w:t>
      </w:r>
      <w:r w:rsidRPr="00DE0B4D">
        <w:rPr>
          <w:lang w:val="en-US"/>
        </w:rPr>
        <w:t xml:space="preserve"> Review of William K. Carroll’s Corporate Power in a Globalizing World: A Study in Elite Social Organization. </w:t>
      </w:r>
      <w:r w:rsidRPr="00DE0B4D">
        <w:rPr>
          <w:i/>
          <w:lang w:val="en-US"/>
        </w:rPr>
        <w:t xml:space="preserve">Socialist Studies Bulletin/ Bulletin </w:t>
      </w:r>
      <w:proofErr w:type="spellStart"/>
      <w:r w:rsidRPr="00DE0B4D">
        <w:rPr>
          <w:i/>
          <w:lang w:val="en-US"/>
        </w:rPr>
        <w:t>d’Etudes</w:t>
      </w:r>
      <w:proofErr w:type="spellEnd"/>
      <w:r w:rsidRPr="00DE0B4D">
        <w:rPr>
          <w:i/>
          <w:lang w:val="en-US"/>
        </w:rPr>
        <w:t xml:space="preserve"> </w:t>
      </w:r>
      <w:proofErr w:type="spellStart"/>
      <w:r w:rsidRPr="00DE0B4D">
        <w:rPr>
          <w:i/>
          <w:lang w:val="en-US"/>
        </w:rPr>
        <w:t>Socialistes</w:t>
      </w:r>
      <w:proofErr w:type="spellEnd"/>
      <w:r w:rsidRPr="00DE0B4D">
        <w:rPr>
          <w:lang w:val="en-US"/>
        </w:rPr>
        <w:t xml:space="preserve">. </w:t>
      </w:r>
      <w:r w:rsidR="002C3D3C" w:rsidRPr="00DE0B4D">
        <w:rPr>
          <w:lang w:val="en-US"/>
        </w:rPr>
        <w:t xml:space="preserve">No. </w:t>
      </w:r>
      <w:r w:rsidRPr="00DE0B4D">
        <w:rPr>
          <w:lang w:val="en-US"/>
        </w:rPr>
        <w:t xml:space="preserve">73, Pp.52-55. </w:t>
      </w:r>
    </w:p>
    <w:p w:rsidR="00531846" w:rsidRPr="00DE0B4D" w:rsidRDefault="00531846">
      <w:pPr>
        <w:ind w:left="-5"/>
        <w:rPr>
          <w:lang w:val="en-US"/>
        </w:rPr>
      </w:pPr>
    </w:p>
    <w:p w:rsidR="00D002D6" w:rsidRDefault="00531846" w:rsidP="00D002D6">
      <w:pPr>
        <w:ind w:left="-5"/>
        <w:rPr>
          <w:rFonts w:ascii="Arial" w:hAnsi="Arial" w:cs="Arial"/>
          <w:lang w:val="en-US"/>
        </w:rPr>
      </w:pPr>
      <w:r w:rsidRPr="00DE0B4D">
        <w:rPr>
          <w:rFonts w:ascii="Arial" w:hAnsi="Arial" w:cs="Arial"/>
          <w:b/>
          <w:bCs/>
          <w:lang w:val="en-US"/>
        </w:rPr>
        <w:t>Book Reviews: Literary</w:t>
      </w:r>
      <w:r w:rsidR="00B539EF" w:rsidRPr="00DE0B4D">
        <w:rPr>
          <w:rFonts w:ascii="Arial" w:hAnsi="Arial" w:cs="Arial"/>
          <w:b/>
          <w:bCs/>
          <w:lang w:val="en-US"/>
        </w:rPr>
        <w:t xml:space="preserve"> Magazines</w:t>
      </w:r>
      <w:r w:rsidR="00BC3D78">
        <w:rPr>
          <w:rFonts w:ascii="Arial" w:hAnsi="Arial" w:cs="Arial"/>
          <w:b/>
          <w:bCs/>
          <w:lang w:val="en-US"/>
        </w:rPr>
        <w:t xml:space="preserve"> </w:t>
      </w:r>
      <w:r w:rsidR="00BC3D78">
        <w:rPr>
          <w:rFonts w:ascii="Arial" w:hAnsi="Arial" w:cs="Arial"/>
          <w:lang w:val="en-US"/>
        </w:rPr>
        <w:t>(1</w:t>
      </w:r>
      <w:r w:rsidR="00344B09">
        <w:rPr>
          <w:rFonts w:ascii="Arial" w:hAnsi="Arial" w:cs="Arial"/>
          <w:lang w:val="en-US"/>
        </w:rPr>
        <w:t>2</w:t>
      </w:r>
      <w:r w:rsidR="00BC3D78">
        <w:rPr>
          <w:rFonts w:ascii="Arial" w:hAnsi="Arial" w:cs="Arial"/>
          <w:lang w:val="en-US"/>
        </w:rPr>
        <w:t>)</w:t>
      </w:r>
    </w:p>
    <w:p w:rsidR="00344B09" w:rsidRPr="00F5244F" w:rsidRDefault="00344B09" w:rsidP="00344B09">
      <w:pPr>
        <w:rPr>
          <w:lang w:val="en-US"/>
        </w:rPr>
      </w:pPr>
      <w:r>
        <w:rPr>
          <w:lang w:val="en-US"/>
        </w:rPr>
        <w:t>2023</w:t>
      </w:r>
      <w:r w:rsidRPr="00F5244F">
        <w:rPr>
          <w:lang w:val="en-US"/>
        </w:rPr>
        <w:t xml:space="preserve">. Review of Peter Balint and Patti Lenard’s “Debating Multiculturalism: Should There be Minority Rights?” </w:t>
      </w:r>
      <w:r w:rsidRPr="00F5244F">
        <w:rPr>
          <w:i/>
          <w:iCs/>
          <w:lang w:val="en-US"/>
        </w:rPr>
        <w:t>Philosophy Now.</w:t>
      </w:r>
      <w:r>
        <w:rPr>
          <w:lang w:val="en-US"/>
        </w:rPr>
        <w:t xml:space="preserve"> Issue 159. December 2023/January 2024. Pp.52-53. Also online: </w:t>
      </w:r>
      <w:hyperlink r:id="rId11" w:history="1">
        <w:r w:rsidRPr="006A2E1B">
          <w:rPr>
            <w:rStyle w:val="Hyperlien"/>
            <w:lang w:val="en-US"/>
          </w:rPr>
          <w:t>https://philosophynow.org/issues/159/Debating_Multiculturalism_Should_There_Be_Minority_Rights_by_Peter_Balint_and_Patti_Tamara_Lenard</w:t>
        </w:r>
      </w:hyperlink>
      <w:r>
        <w:rPr>
          <w:lang w:val="en-US"/>
        </w:rPr>
        <w:t>. 1500 words.</w:t>
      </w:r>
    </w:p>
    <w:p w:rsidR="00344B09" w:rsidRPr="00BC3D78" w:rsidRDefault="00344B09" w:rsidP="00344B09">
      <w:pPr>
        <w:rPr>
          <w:rFonts w:ascii="Arial" w:hAnsi="Arial" w:cs="Arial"/>
          <w:lang w:val="en-US"/>
        </w:rPr>
      </w:pPr>
    </w:p>
    <w:p w:rsidR="00D002D6" w:rsidRPr="00D002D6" w:rsidRDefault="00D002D6" w:rsidP="00D002D6">
      <w:pPr>
        <w:spacing w:after="6"/>
        <w:ind w:left="-5"/>
        <w:rPr>
          <w:lang w:val="en-US"/>
        </w:rPr>
      </w:pPr>
      <w:r>
        <w:rPr>
          <w:lang w:val="en-US"/>
        </w:rPr>
        <w:t>2023.</w:t>
      </w:r>
      <w:r w:rsidRPr="00D002D6">
        <w:rPr>
          <w:lang w:val="en-US"/>
        </w:rPr>
        <w:t xml:space="preserve"> </w:t>
      </w:r>
      <w:r w:rsidR="00CB382C">
        <w:rPr>
          <w:lang w:val="en-US"/>
        </w:rPr>
        <w:t xml:space="preserve">“Galvanized: Tales of a Woman Welder”. </w:t>
      </w:r>
      <w:r w:rsidRPr="00D002D6">
        <w:rPr>
          <w:lang w:val="en-US"/>
        </w:rPr>
        <w:t>Review of Hilary Peach’s Thick Skin: Fields Notes of a Sister in the Brotherhood.</w:t>
      </w:r>
      <w:r w:rsidRPr="00D002D6">
        <w:rPr>
          <w:i/>
          <w:iCs/>
          <w:lang w:val="en-US"/>
        </w:rPr>
        <w:t xml:space="preserve"> Literary Review of Canada</w:t>
      </w:r>
      <w:r w:rsidRPr="00D002D6">
        <w:rPr>
          <w:lang w:val="en-US"/>
        </w:rPr>
        <w:t xml:space="preserve">. </w:t>
      </w:r>
      <w:r>
        <w:rPr>
          <w:lang w:val="en-US"/>
        </w:rPr>
        <w:t xml:space="preserve">Pp.18-19. </w:t>
      </w:r>
      <w:r w:rsidR="009C37C8">
        <w:rPr>
          <w:lang w:val="en-US"/>
        </w:rPr>
        <w:t xml:space="preserve">June. </w:t>
      </w:r>
      <w:r>
        <w:rPr>
          <w:lang w:val="en-US"/>
        </w:rPr>
        <w:t>1900 words.</w:t>
      </w:r>
    </w:p>
    <w:p w:rsidR="00D002D6" w:rsidRDefault="00D002D6" w:rsidP="00D002D6">
      <w:pPr>
        <w:spacing w:after="6"/>
        <w:rPr>
          <w:lang w:val="en-US"/>
        </w:rPr>
      </w:pPr>
    </w:p>
    <w:p w:rsidR="004B0456" w:rsidRPr="004B0456" w:rsidRDefault="004B0456" w:rsidP="004B0456">
      <w:pPr>
        <w:spacing w:after="6"/>
        <w:ind w:left="-5"/>
        <w:rPr>
          <w:lang w:val="en-US"/>
        </w:rPr>
      </w:pPr>
      <w:r>
        <w:rPr>
          <w:lang w:val="en-US"/>
        </w:rPr>
        <w:t xml:space="preserve">2023. “From Place to Place to Place: Experiences of South Asian Immigrants.” </w:t>
      </w:r>
      <w:r w:rsidRPr="004B0456">
        <w:rPr>
          <w:lang w:val="en-US"/>
        </w:rPr>
        <w:t xml:space="preserve">Review of Tania </w:t>
      </w:r>
      <w:proofErr w:type="gramStart"/>
      <w:r w:rsidRPr="004B0456">
        <w:rPr>
          <w:lang w:val="en-US"/>
        </w:rPr>
        <w:t>Das</w:t>
      </w:r>
      <w:proofErr w:type="gramEnd"/>
      <w:r w:rsidRPr="004B0456">
        <w:rPr>
          <w:lang w:val="en-US"/>
        </w:rPr>
        <w:t xml:space="preserve"> Gupta’s Twice Migrated, Twice Displaced: Indian and Pakistani Transnational Households in Canada</w:t>
      </w:r>
      <w:r w:rsidRPr="004B0456">
        <w:rPr>
          <w:i/>
          <w:iCs/>
          <w:lang w:val="en-US"/>
        </w:rPr>
        <w:t>. Literary Review of Canada</w:t>
      </w:r>
      <w:r w:rsidRPr="004B0456">
        <w:rPr>
          <w:lang w:val="en-US"/>
        </w:rPr>
        <w:t xml:space="preserve">. </w:t>
      </w:r>
      <w:r>
        <w:rPr>
          <w:lang w:val="en-US"/>
        </w:rPr>
        <w:t xml:space="preserve">January. P.34. </w:t>
      </w:r>
      <w:r w:rsidRPr="004B0456">
        <w:rPr>
          <w:lang w:val="en-US"/>
        </w:rPr>
        <w:t xml:space="preserve">1000 words. </w:t>
      </w:r>
    </w:p>
    <w:p w:rsidR="004B0456" w:rsidRDefault="004B0456" w:rsidP="004B0456">
      <w:pPr>
        <w:spacing w:after="6"/>
        <w:rPr>
          <w:lang w:val="en-US"/>
        </w:rPr>
      </w:pPr>
    </w:p>
    <w:p w:rsidR="005175C4" w:rsidRPr="00DE0B4D" w:rsidRDefault="005175C4" w:rsidP="00253E6F">
      <w:pPr>
        <w:spacing w:after="6"/>
        <w:ind w:left="-5"/>
        <w:rPr>
          <w:lang w:val="en-US"/>
        </w:rPr>
      </w:pPr>
      <w:r w:rsidRPr="00DE0B4D">
        <w:rPr>
          <w:lang w:val="en-US"/>
        </w:rPr>
        <w:t xml:space="preserve">2022. Review of </w:t>
      </w:r>
      <w:proofErr w:type="spellStart"/>
      <w:r w:rsidRPr="00DE0B4D">
        <w:rPr>
          <w:lang w:val="en-US"/>
        </w:rPr>
        <w:t>Funké</w:t>
      </w:r>
      <w:proofErr w:type="spellEnd"/>
      <w:r w:rsidRPr="00DE0B4D">
        <w:rPr>
          <w:lang w:val="en-US"/>
        </w:rPr>
        <w:t xml:space="preserve"> </w:t>
      </w:r>
      <w:proofErr w:type="spellStart"/>
      <w:r w:rsidRPr="00DE0B4D">
        <w:rPr>
          <w:lang w:val="en-US"/>
        </w:rPr>
        <w:t>Aladejebi’s</w:t>
      </w:r>
      <w:proofErr w:type="spellEnd"/>
      <w:r w:rsidRPr="00DE0B4D">
        <w:rPr>
          <w:lang w:val="en-US"/>
        </w:rPr>
        <w:t xml:space="preserve"> Schooling the System: A History of Black Women Teachers. </w:t>
      </w:r>
      <w:proofErr w:type="spellStart"/>
      <w:r w:rsidRPr="00DE0B4D">
        <w:rPr>
          <w:i/>
          <w:iCs/>
          <w:lang w:val="en-US"/>
        </w:rPr>
        <w:t>Herizons</w:t>
      </w:r>
      <w:proofErr w:type="spellEnd"/>
      <w:r w:rsidRPr="00DE0B4D">
        <w:rPr>
          <w:i/>
          <w:iCs/>
          <w:lang w:val="en-US"/>
        </w:rPr>
        <w:t xml:space="preserve">. </w:t>
      </w:r>
      <w:r w:rsidRPr="00DE0B4D">
        <w:rPr>
          <w:lang w:val="en-US"/>
        </w:rPr>
        <w:t>Autumn 2022. Pp.37-38. 350 words</w:t>
      </w:r>
    </w:p>
    <w:p w:rsidR="005175C4" w:rsidRPr="00DE0B4D" w:rsidRDefault="005175C4" w:rsidP="00253E6F">
      <w:pPr>
        <w:spacing w:after="6"/>
        <w:ind w:left="-5"/>
        <w:rPr>
          <w:lang w:val="en-US"/>
        </w:rPr>
      </w:pPr>
    </w:p>
    <w:p w:rsidR="00253E6F" w:rsidRPr="00DE0B4D" w:rsidRDefault="00952560" w:rsidP="00253E6F">
      <w:pPr>
        <w:spacing w:after="6"/>
        <w:ind w:left="-5"/>
        <w:rPr>
          <w:lang w:val="en-US"/>
        </w:rPr>
      </w:pPr>
      <w:r w:rsidRPr="00DE0B4D">
        <w:rPr>
          <w:lang w:val="en-US"/>
        </w:rPr>
        <w:t>2022.</w:t>
      </w:r>
      <w:r w:rsidR="000D6CCB" w:rsidRPr="00DE0B4D">
        <w:rPr>
          <w:lang w:val="en-US"/>
        </w:rPr>
        <w:t xml:space="preserve"> </w:t>
      </w:r>
      <w:r w:rsidR="003F126D" w:rsidRPr="00DE0B4D">
        <w:rPr>
          <w:lang w:val="en-US"/>
        </w:rPr>
        <w:t xml:space="preserve">“Heroic and Imperfect Efforts: The Battle to be Heard.” </w:t>
      </w:r>
      <w:r w:rsidR="000D6CCB" w:rsidRPr="00DE0B4D">
        <w:rPr>
          <w:lang w:val="en-US"/>
        </w:rPr>
        <w:t>R</w:t>
      </w:r>
      <w:r w:rsidR="00253E6F" w:rsidRPr="00DE0B4D">
        <w:rPr>
          <w:lang w:val="en-US"/>
        </w:rPr>
        <w:t xml:space="preserve">eview of Bonnie Robichaud’s It Should be Easy to Fix and Stacey </w:t>
      </w:r>
      <w:proofErr w:type="spellStart"/>
      <w:r w:rsidR="00253E6F" w:rsidRPr="00DE0B4D">
        <w:rPr>
          <w:lang w:val="en-US"/>
        </w:rPr>
        <w:t>Hannem</w:t>
      </w:r>
      <w:proofErr w:type="spellEnd"/>
      <w:r w:rsidR="00253E6F" w:rsidRPr="00DE0B4D">
        <w:rPr>
          <w:lang w:val="en-US"/>
        </w:rPr>
        <w:t xml:space="preserve"> and Christopher J. Schneider’s Defining Sexual Misconduct: Power, Media and #MeToo. </w:t>
      </w:r>
      <w:r w:rsidR="00253E6F" w:rsidRPr="00DE0B4D">
        <w:rPr>
          <w:i/>
          <w:iCs/>
          <w:lang w:val="en-US"/>
        </w:rPr>
        <w:t>Literary Review of Canada</w:t>
      </w:r>
      <w:r w:rsidR="00253E6F" w:rsidRPr="00DE0B4D">
        <w:rPr>
          <w:lang w:val="en-US"/>
        </w:rPr>
        <w:t xml:space="preserve">. September. 2000 words. </w:t>
      </w:r>
    </w:p>
    <w:p w:rsidR="00253E6F" w:rsidRPr="00DE0B4D" w:rsidRDefault="00253E6F" w:rsidP="00253E6F">
      <w:pPr>
        <w:spacing w:after="6"/>
        <w:rPr>
          <w:lang w:val="en-US"/>
        </w:rPr>
      </w:pPr>
    </w:p>
    <w:p w:rsidR="001133F7" w:rsidRPr="00DE0B4D" w:rsidRDefault="00F13E53" w:rsidP="001133F7">
      <w:pPr>
        <w:spacing w:after="6"/>
        <w:ind w:left="-5"/>
        <w:rPr>
          <w:lang w:val="en-US"/>
        </w:rPr>
      </w:pPr>
      <w:r w:rsidRPr="00DE0B4D">
        <w:rPr>
          <w:lang w:val="en-US"/>
        </w:rPr>
        <w:t xml:space="preserve">2022. </w:t>
      </w:r>
      <w:r w:rsidR="001133F7" w:rsidRPr="00DE0B4D">
        <w:rPr>
          <w:lang w:val="en-US"/>
        </w:rPr>
        <w:t xml:space="preserve">Review of </w:t>
      </w:r>
      <w:proofErr w:type="spellStart"/>
      <w:r w:rsidR="001133F7" w:rsidRPr="00DE0B4D">
        <w:rPr>
          <w:lang w:val="en-US"/>
        </w:rPr>
        <w:t>Jacinthe</w:t>
      </w:r>
      <w:proofErr w:type="spellEnd"/>
      <w:r w:rsidR="001133F7" w:rsidRPr="00DE0B4D">
        <w:rPr>
          <w:lang w:val="en-US"/>
        </w:rPr>
        <w:t xml:space="preserve"> Michaud’s Frontiers of Feminism</w:t>
      </w:r>
      <w:r w:rsidR="00BD149B" w:rsidRPr="00DE0B4D">
        <w:rPr>
          <w:lang w:val="en-US"/>
        </w:rPr>
        <w:t xml:space="preserve">: </w:t>
      </w:r>
      <w:r w:rsidR="001133F7" w:rsidRPr="00DE0B4D">
        <w:rPr>
          <w:lang w:val="en-US"/>
        </w:rPr>
        <w:t xml:space="preserve">Movements and Influences in Québec and Italy, 1960–80. </w:t>
      </w:r>
      <w:proofErr w:type="spellStart"/>
      <w:r w:rsidR="001133F7" w:rsidRPr="00DE0B4D">
        <w:rPr>
          <w:i/>
          <w:iCs/>
          <w:lang w:val="en-US"/>
        </w:rPr>
        <w:t>Herizons</w:t>
      </w:r>
      <w:proofErr w:type="spellEnd"/>
      <w:r w:rsidR="001133F7" w:rsidRPr="00DE0B4D">
        <w:rPr>
          <w:i/>
          <w:iCs/>
          <w:lang w:val="en-US"/>
        </w:rPr>
        <w:t xml:space="preserve">. </w:t>
      </w:r>
      <w:r w:rsidR="001133F7" w:rsidRPr="00DE0B4D">
        <w:rPr>
          <w:lang w:val="en-US"/>
        </w:rPr>
        <w:t>Summer. p.3</w:t>
      </w:r>
      <w:r w:rsidR="00E52D0D" w:rsidRPr="00DE0B4D">
        <w:rPr>
          <w:lang w:val="en-US"/>
        </w:rPr>
        <w:t>7. 35</w:t>
      </w:r>
      <w:r w:rsidR="001133F7" w:rsidRPr="00DE0B4D">
        <w:rPr>
          <w:lang w:val="en-US"/>
        </w:rPr>
        <w:t xml:space="preserve">0 words </w:t>
      </w:r>
    </w:p>
    <w:p w:rsidR="001133F7" w:rsidRPr="00DE0B4D" w:rsidRDefault="001133F7" w:rsidP="001133F7">
      <w:pPr>
        <w:spacing w:after="6"/>
        <w:rPr>
          <w:lang w:val="en-US"/>
        </w:rPr>
      </w:pPr>
    </w:p>
    <w:p w:rsidR="001133F7" w:rsidRPr="00DE0B4D" w:rsidRDefault="00F13E53" w:rsidP="001133F7">
      <w:pPr>
        <w:spacing w:after="6"/>
        <w:ind w:left="-5"/>
        <w:rPr>
          <w:lang w:val="en-US"/>
        </w:rPr>
      </w:pPr>
      <w:r w:rsidRPr="00DE0B4D">
        <w:rPr>
          <w:lang w:val="en-US"/>
        </w:rPr>
        <w:t>2022.</w:t>
      </w:r>
      <w:r w:rsidR="001133F7" w:rsidRPr="00DE0B4D">
        <w:rPr>
          <w:lang w:val="en-US"/>
        </w:rPr>
        <w:t xml:space="preserve"> </w:t>
      </w:r>
      <w:r w:rsidR="004A33E2" w:rsidRPr="00DE0B4D">
        <w:rPr>
          <w:lang w:val="en-US"/>
        </w:rPr>
        <w:t xml:space="preserve">Review of Andrea A. Davis’ Horizon, Sea, Sound: Caribbean and African Women’s Cultural Critiques of Nation. </w:t>
      </w:r>
      <w:r w:rsidR="004A33E2" w:rsidRPr="00DE0B4D">
        <w:rPr>
          <w:i/>
          <w:iCs/>
          <w:lang w:val="en-US"/>
        </w:rPr>
        <w:t xml:space="preserve">Canadian Notes and Queries. </w:t>
      </w:r>
      <w:r w:rsidR="004A33E2" w:rsidRPr="00DE0B4D">
        <w:rPr>
          <w:lang w:val="en-US"/>
        </w:rPr>
        <w:t>Issue 111. Spring/Summer. p.60. 800 words.</w:t>
      </w:r>
    </w:p>
    <w:p w:rsidR="004A33E2" w:rsidRPr="00DE0B4D" w:rsidRDefault="004A33E2" w:rsidP="004A33E2">
      <w:pPr>
        <w:spacing w:after="6"/>
        <w:rPr>
          <w:lang w:val="en-US"/>
        </w:rPr>
      </w:pPr>
    </w:p>
    <w:p w:rsidR="00952560" w:rsidRPr="00DE0B4D" w:rsidRDefault="00F13E53" w:rsidP="00952560">
      <w:pPr>
        <w:spacing w:after="6"/>
        <w:ind w:left="-5"/>
        <w:rPr>
          <w:lang w:val="en-US"/>
        </w:rPr>
      </w:pPr>
      <w:r w:rsidRPr="00DE0B4D">
        <w:rPr>
          <w:lang w:val="en-US"/>
        </w:rPr>
        <w:t xml:space="preserve">2022. </w:t>
      </w:r>
      <w:r w:rsidR="00952560" w:rsidRPr="00DE0B4D">
        <w:rPr>
          <w:lang w:val="en-US"/>
        </w:rPr>
        <w:t>“A Neglected Pledge: Moving Beyond Apologies.” Review of Bruce McIvor’s Standoff: Why Reconciliation Fails Indigenous Peoples and How to Fix It</w:t>
      </w:r>
      <w:r w:rsidR="00952560" w:rsidRPr="00DE0B4D">
        <w:rPr>
          <w:i/>
          <w:iCs/>
          <w:lang w:val="en-US"/>
        </w:rPr>
        <w:t>.</w:t>
      </w:r>
      <w:r w:rsidR="00952560" w:rsidRPr="00DE0B4D">
        <w:rPr>
          <w:lang w:val="en-US"/>
        </w:rPr>
        <w:t xml:space="preserve"> </w:t>
      </w:r>
      <w:r w:rsidR="00952560" w:rsidRPr="00DE0B4D">
        <w:rPr>
          <w:i/>
          <w:iCs/>
          <w:lang w:val="en-US"/>
        </w:rPr>
        <w:t>Literary Review of Canada</w:t>
      </w:r>
      <w:r w:rsidR="00952560" w:rsidRPr="00DE0B4D">
        <w:rPr>
          <w:lang w:val="en-US"/>
        </w:rPr>
        <w:t xml:space="preserve">. </w:t>
      </w:r>
      <w:r w:rsidR="009D73E9" w:rsidRPr="00DE0B4D">
        <w:rPr>
          <w:lang w:val="en-US"/>
        </w:rPr>
        <w:t xml:space="preserve">May. </w:t>
      </w:r>
      <w:r w:rsidR="0061367A" w:rsidRPr="00DE0B4D">
        <w:rPr>
          <w:lang w:val="en-US"/>
        </w:rPr>
        <w:t>p.</w:t>
      </w:r>
      <w:r w:rsidR="009D73E9" w:rsidRPr="00DE0B4D">
        <w:rPr>
          <w:lang w:val="en-US"/>
        </w:rPr>
        <w:t>13</w:t>
      </w:r>
      <w:r w:rsidR="0061367A" w:rsidRPr="00DE0B4D">
        <w:rPr>
          <w:lang w:val="en-US"/>
        </w:rPr>
        <w:t xml:space="preserve"> </w:t>
      </w:r>
      <w:r w:rsidR="00952560" w:rsidRPr="00DE0B4D">
        <w:rPr>
          <w:lang w:val="en-US"/>
        </w:rPr>
        <w:t>1000 words.</w:t>
      </w:r>
    </w:p>
    <w:p w:rsidR="00952560" w:rsidRPr="00DE0B4D" w:rsidRDefault="00952560" w:rsidP="00952560">
      <w:pPr>
        <w:spacing w:after="6"/>
        <w:rPr>
          <w:lang w:val="en-US"/>
        </w:rPr>
      </w:pPr>
    </w:p>
    <w:p w:rsidR="00030CED" w:rsidRPr="00DE0B4D" w:rsidRDefault="00B66419" w:rsidP="00030CED">
      <w:pPr>
        <w:spacing w:after="6"/>
        <w:ind w:left="-5"/>
        <w:rPr>
          <w:color w:val="1A1A1A"/>
          <w:lang w:val="en-US"/>
        </w:rPr>
      </w:pPr>
      <w:r w:rsidRPr="00DE0B4D">
        <w:rPr>
          <w:lang w:val="en-US"/>
        </w:rPr>
        <w:t xml:space="preserve">2021. </w:t>
      </w:r>
      <w:r w:rsidR="00030CED" w:rsidRPr="00DE0B4D">
        <w:rPr>
          <w:lang w:val="en-US"/>
        </w:rPr>
        <w:t>“Polyphonic Symphony</w:t>
      </w:r>
      <w:r w:rsidR="00E07A75" w:rsidRPr="00DE0B4D">
        <w:rPr>
          <w:lang w:val="en-US"/>
        </w:rPr>
        <w:t>: Hearing the Voices of Yesterday</w:t>
      </w:r>
      <w:r w:rsidR="00030CED" w:rsidRPr="00DE0B4D">
        <w:rPr>
          <w:lang w:val="en-US"/>
        </w:rPr>
        <w:t xml:space="preserve">.” </w:t>
      </w:r>
      <w:r w:rsidR="00030CED" w:rsidRPr="00DE0B4D">
        <w:rPr>
          <w:color w:val="1A1A1A"/>
          <w:lang w:val="en-US"/>
        </w:rPr>
        <w:t xml:space="preserve">Review of Joan Sangster’s Demanding Equality: One Hundred Years of Canadian Feminism. </w:t>
      </w:r>
      <w:r w:rsidR="00030CED" w:rsidRPr="00DE0B4D">
        <w:rPr>
          <w:i/>
          <w:iCs/>
          <w:color w:val="1A1A1A"/>
          <w:lang w:val="en-US"/>
        </w:rPr>
        <w:t>Literary Review of Canada</w:t>
      </w:r>
      <w:r w:rsidR="00030CED" w:rsidRPr="00DE0B4D">
        <w:rPr>
          <w:color w:val="1A1A1A"/>
          <w:lang w:val="en-US"/>
        </w:rPr>
        <w:t xml:space="preserve">. </w:t>
      </w:r>
      <w:r w:rsidR="00E07A75" w:rsidRPr="00DE0B4D">
        <w:rPr>
          <w:color w:val="1A1A1A"/>
          <w:lang w:val="en-US"/>
        </w:rPr>
        <w:t xml:space="preserve">October. </w:t>
      </w:r>
      <w:r w:rsidR="00227F83" w:rsidRPr="00DE0B4D">
        <w:rPr>
          <w:color w:val="1A1A1A"/>
          <w:lang w:val="en-US"/>
        </w:rPr>
        <w:t xml:space="preserve">Pp. 28-29. </w:t>
      </w:r>
      <w:r w:rsidR="00030CED" w:rsidRPr="00DE0B4D">
        <w:rPr>
          <w:color w:val="1A1A1A"/>
          <w:lang w:val="en-US"/>
        </w:rPr>
        <w:t>2000 words.</w:t>
      </w:r>
    </w:p>
    <w:p w:rsidR="00030CED" w:rsidRPr="00DE0B4D" w:rsidRDefault="00030CED" w:rsidP="00A6379D">
      <w:pPr>
        <w:rPr>
          <w:lang w:val="en-US"/>
        </w:rPr>
      </w:pPr>
    </w:p>
    <w:p w:rsidR="00A6379D" w:rsidRPr="00DE0B4D" w:rsidRDefault="00F13E53" w:rsidP="00A6379D">
      <w:pPr>
        <w:rPr>
          <w:b/>
          <w:bCs/>
          <w:lang w:val="en-US"/>
        </w:rPr>
      </w:pPr>
      <w:r w:rsidRPr="00DE0B4D">
        <w:rPr>
          <w:lang w:val="en-US"/>
        </w:rPr>
        <w:t>2021</w:t>
      </w:r>
      <w:r w:rsidR="00A6379D" w:rsidRPr="00DE0B4D">
        <w:rPr>
          <w:lang w:val="en-US"/>
        </w:rPr>
        <w:t xml:space="preserve">. “But Blind They Were: Fallacy of an Empty Continent.” Review of Donald B. Smith’s Seen but Not Seen: Influential Canadians and the First Nations from the 1840s to Today. </w:t>
      </w:r>
      <w:r w:rsidR="00A6379D" w:rsidRPr="00DE0B4D">
        <w:rPr>
          <w:i/>
          <w:iCs/>
          <w:lang w:val="en-US"/>
        </w:rPr>
        <w:t>Literary Review of Canada</w:t>
      </w:r>
      <w:r w:rsidR="00A6379D" w:rsidRPr="00DE0B4D">
        <w:rPr>
          <w:lang w:val="en-US"/>
        </w:rPr>
        <w:t>. June. P.10-11. 2000 words.</w:t>
      </w:r>
    </w:p>
    <w:p w:rsidR="00B66419" w:rsidRPr="00DE0B4D" w:rsidRDefault="00B66419" w:rsidP="000C075A">
      <w:pPr>
        <w:rPr>
          <w:lang w:val="en-US"/>
        </w:rPr>
      </w:pPr>
    </w:p>
    <w:p w:rsidR="000E046E" w:rsidRPr="00DE0B4D" w:rsidRDefault="00F13E53" w:rsidP="000C075A">
      <w:pPr>
        <w:rPr>
          <w:lang w:val="en-US"/>
        </w:rPr>
      </w:pPr>
      <w:r w:rsidRPr="00DE0B4D">
        <w:rPr>
          <w:lang w:val="en-US"/>
        </w:rPr>
        <w:t>2021.</w:t>
      </w:r>
      <w:r w:rsidR="00B66419" w:rsidRPr="00DE0B4D">
        <w:rPr>
          <w:lang w:val="en-US"/>
        </w:rPr>
        <w:t xml:space="preserve"> </w:t>
      </w:r>
      <w:r w:rsidR="00BB4BD8" w:rsidRPr="00DE0B4D">
        <w:rPr>
          <w:lang w:val="en-US"/>
        </w:rPr>
        <w:t xml:space="preserve">“Northern Memories: A Story of Forced Relocation.” </w:t>
      </w:r>
      <w:r w:rsidR="00B66419" w:rsidRPr="00DE0B4D">
        <w:rPr>
          <w:lang w:val="en-US"/>
        </w:rPr>
        <w:t xml:space="preserve">Review of Larry </w:t>
      </w:r>
      <w:proofErr w:type="spellStart"/>
      <w:r w:rsidR="00B66419" w:rsidRPr="00DE0B4D">
        <w:rPr>
          <w:lang w:val="en-US"/>
        </w:rPr>
        <w:t>Audlaluk’s</w:t>
      </w:r>
      <w:proofErr w:type="spellEnd"/>
      <w:r w:rsidR="00B66419" w:rsidRPr="00DE0B4D">
        <w:rPr>
          <w:lang w:val="en-US"/>
        </w:rPr>
        <w:t xml:space="preserve"> What I Remember, What I Know. </w:t>
      </w:r>
      <w:r w:rsidR="00B66419" w:rsidRPr="00DE0B4D">
        <w:rPr>
          <w:i/>
          <w:iCs/>
          <w:lang w:val="en-US"/>
        </w:rPr>
        <w:t>Literary Review of Canada.</w:t>
      </w:r>
      <w:r w:rsidR="003949DB" w:rsidRPr="00DE0B4D">
        <w:rPr>
          <w:lang w:val="en-US"/>
        </w:rPr>
        <w:t xml:space="preserve"> </w:t>
      </w:r>
      <w:r w:rsidR="000D40FE" w:rsidRPr="00DE0B4D">
        <w:rPr>
          <w:lang w:val="en-US"/>
        </w:rPr>
        <w:t xml:space="preserve">May. </w:t>
      </w:r>
      <w:r w:rsidR="003949DB" w:rsidRPr="00DE0B4D">
        <w:rPr>
          <w:lang w:val="en-US"/>
        </w:rPr>
        <w:t>P.</w:t>
      </w:r>
      <w:r w:rsidR="00D214BA" w:rsidRPr="00DE0B4D">
        <w:rPr>
          <w:lang w:val="en-US"/>
        </w:rPr>
        <w:t>2</w:t>
      </w:r>
      <w:r w:rsidR="003949DB" w:rsidRPr="00DE0B4D">
        <w:rPr>
          <w:lang w:val="en-US"/>
        </w:rPr>
        <w:t>6.</w:t>
      </w:r>
      <w:r w:rsidR="00A6379D" w:rsidRPr="00DE0B4D">
        <w:rPr>
          <w:lang w:val="en-US"/>
        </w:rPr>
        <w:t xml:space="preserve"> 1000 words.</w:t>
      </w:r>
    </w:p>
    <w:p w:rsidR="00030CED" w:rsidRPr="00DE0B4D" w:rsidRDefault="00030CED" w:rsidP="000C075A">
      <w:pPr>
        <w:rPr>
          <w:lang w:val="en-US"/>
        </w:rPr>
      </w:pPr>
    </w:p>
    <w:p w:rsidR="00030CED" w:rsidRPr="00DE0B4D" w:rsidRDefault="00F13E53" w:rsidP="000C075A">
      <w:pPr>
        <w:rPr>
          <w:lang w:val="en-US"/>
        </w:rPr>
      </w:pPr>
      <w:r w:rsidRPr="00DE0B4D">
        <w:rPr>
          <w:lang w:val="en-US"/>
        </w:rPr>
        <w:t>2021.</w:t>
      </w:r>
      <w:r w:rsidR="00030CED" w:rsidRPr="00DE0B4D">
        <w:rPr>
          <w:lang w:val="en-US"/>
        </w:rPr>
        <w:t xml:space="preserve"> Review of Frances J. Latchford’s Steeped in Blood: Adoption, Identity and the Meaning of Family. </w:t>
      </w:r>
      <w:proofErr w:type="spellStart"/>
      <w:r w:rsidR="00030CED" w:rsidRPr="00DE0B4D">
        <w:rPr>
          <w:i/>
          <w:lang w:val="en-US"/>
        </w:rPr>
        <w:t>Herizons</w:t>
      </w:r>
      <w:proofErr w:type="spellEnd"/>
      <w:r w:rsidR="00030CED" w:rsidRPr="00DE0B4D">
        <w:rPr>
          <w:i/>
          <w:lang w:val="en-US"/>
        </w:rPr>
        <w:t xml:space="preserve">. </w:t>
      </w:r>
      <w:r w:rsidR="00030CED" w:rsidRPr="00DE0B4D">
        <w:rPr>
          <w:lang w:val="en-US"/>
        </w:rPr>
        <w:t>34:4. Winter. P.33</w:t>
      </w:r>
      <w:r w:rsidR="001133F7" w:rsidRPr="00DE0B4D">
        <w:rPr>
          <w:lang w:val="en-US"/>
        </w:rPr>
        <w:t>. 350 words</w:t>
      </w:r>
    </w:p>
    <w:p w:rsidR="0003645A" w:rsidRPr="00DE0B4D" w:rsidRDefault="0003645A" w:rsidP="000C075A">
      <w:pPr>
        <w:rPr>
          <w:lang w:val="en-US"/>
        </w:rPr>
      </w:pPr>
    </w:p>
    <w:p w:rsidR="0003645A" w:rsidRPr="00BC3D78" w:rsidRDefault="0003645A" w:rsidP="0003645A">
      <w:pPr>
        <w:pStyle w:val="Titre2"/>
        <w:ind w:left="-5"/>
        <w:rPr>
          <w:b w:val="0"/>
          <w:bCs/>
          <w:lang w:val="en-US"/>
        </w:rPr>
      </w:pPr>
      <w:r w:rsidRPr="00DE0B4D">
        <w:rPr>
          <w:lang w:val="en-US"/>
        </w:rPr>
        <w:t>Editorials</w:t>
      </w:r>
      <w:r w:rsidR="00BC3D78">
        <w:rPr>
          <w:lang w:val="en-US"/>
        </w:rPr>
        <w:t xml:space="preserve"> </w:t>
      </w:r>
      <w:r w:rsidR="00BC3D78">
        <w:rPr>
          <w:b w:val="0"/>
          <w:bCs/>
          <w:lang w:val="en-US"/>
        </w:rPr>
        <w:t>(9; 6 sole-authored)</w:t>
      </w:r>
    </w:p>
    <w:p w:rsidR="007A4EA0" w:rsidRPr="00DE0B4D" w:rsidRDefault="00F13E53" w:rsidP="00F13E53">
      <w:pPr>
        <w:spacing w:after="6"/>
        <w:rPr>
          <w:i/>
          <w:iCs/>
          <w:lang w:val="en-US"/>
        </w:rPr>
      </w:pPr>
      <w:r w:rsidRPr="00DE0B4D">
        <w:rPr>
          <w:lang w:val="en-US"/>
        </w:rPr>
        <w:t>2021.</w:t>
      </w:r>
      <w:r w:rsidR="00781013" w:rsidRPr="00DE0B4D">
        <w:rPr>
          <w:lang w:val="en-US"/>
        </w:rPr>
        <w:t xml:space="preserve"> </w:t>
      </w:r>
      <w:r w:rsidR="00F11B71" w:rsidRPr="00DE0B4D">
        <w:rPr>
          <w:lang w:val="en-US"/>
        </w:rPr>
        <w:t xml:space="preserve">Davis, Andrea and Elaine Coburn. </w:t>
      </w:r>
      <w:r w:rsidR="003E308D" w:rsidRPr="00DE0B4D">
        <w:rPr>
          <w:lang w:val="en-US"/>
        </w:rPr>
        <w:t xml:space="preserve">“Editorial Statement.” </w:t>
      </w:r>
      <w:r w:rsidR="00F11B71" w:rsidRPr="00DE0B4D">
        <w:rPr>
          <w:i/>
          <w:iCs/>
          <w:lang w:val="en-US"/>
        </w:rPr>
        <w:t xml:space="preserve">Journal of Canadian Studies. </w:t>
      </w:r>
      <w:r w:rsidR="007A4EA0" w:rsidRPr="00DE0B4D">
        <w:rPr>
          <w:lang w:val="en-US"/>
        </w:rPr>
        <w:t>55 (2): 231-233.</w:t>
      </w:r>
    </w:p>
    <w:p w:rsidR="00F11B71" w:rsidRPr="00DE0B4D" w:rsidRDefault="00F11B71" w:rsidP="00A25661">
      <w:pPr>
        <w:spacing w:after="6"/>
        <w:rPr>
          <w:lang w:val="en-US"/>
        </w:rPr>
      </w:pPr>
    </w:p>
    <w:p w:rsidR="00110431" w:rsidRPr="00DE0B4D" w:rsidRDefault="00F13E53" w:rsidP="00110431">
      <w:pPr>
        <w:spacing w:after="6"/>
        <w:ind w:left="-5"/>
        <w:rPr>
          <w:lang w:val="en-US"/>
        </w:rPr>
      </w:pPr>
      <w:r w:rsidRPr="00DE0B4D">
        <w:rPr>
          <w:lang w:val="en-US"/>
        </w:rPr>
        <w:t>2021.</w:t>
      </w:r>
      <w:r w:rsidR="00F11B71" w:rsidRPr="00DE0B4D">
        <w:rPr>
          <w:lang w:val="en-US"/>
        </w:rPr>
        <w:t xml:space="preserve"> </w:t>
      </w:r>
      <w:r w:rsidR="00110431" w:rsidRPr="00DE0B4D">
        <w:rPr>
          <w:color w:val="1A1A1A"/>
          <w:lang w:val="en-US"/>
        </w:rPr>
        <w:t xml:space="preserve">“Remembering Ann Denis: A Feminist Sociologist.” </w:t>
      </w:r>
      <w:r w:rsidR="00110431" w:rsidRPr="00DE0B4D">
        <w:rPr>
          <w:i/>
          <w:iCs/>
          <w:color w:val="1A1A1A"/>
          <w:lang w:val="en-US"/>
        </w:rPr>
        <w:t>Canadian Review of Sociology</w:t>
      </w:r>
      <w:r w:rsidR="00110431" w:rsidRPr="00DE0B4D">
        <w:rPr>
          <w:color w:val="1A1A1A"/>
          <w:lang w:val="en-US"/>
        </w:rPr>
        <w:t xml:space="preserve">. </w:t>
      </w:r>
      <w:r w:rsidR="00CF28E8" w:rsidRPr="00DE0B4D">
        <w:rPr>
          <w:color w:val="1A1A1A"/>
          <w:lang w:val="en-US"/>
        </w:rPr>
        <w:t>58 (1): 118-121.</w:t>
      </w:r>
    </w:p>
    <w:p w:rsidR="00110431" w:rsidRPr="00DE0B4D" w:rsidRDefault="00110431" w:rsidP="00110431">
      <w:pPr>
        <w:rPr>
          <w:lang w:val="en-US"/>
        </w:rPr>
      </w:pPr>
    </w:p>
    <w:p w:rsidR="0003645A" w:rsidRPr="00DE0B4D" w:rsidRDefault="0003645A" w:rsidP="00596D68">
      <w:pPr>
        <w:ind w:left="-5"/>
        <w:rPr>
          <w:lang w:val="en-US"/>
        </w:rPr>
      </w:pPr>
      <w:r w:rsidRPr="00DE0B4D">
        <w:rPr>
          <w:lang w:val="en-US"/>
        </w:rPr>
        <w:lastRenderedPageBreak/>
        <w:t xml:space="preserve">2020. Coburn, Elaine and Wesley Crichlow. “‘In the Midst of All This Terrible…’: White Supremacy and the Story of Race during the Pandemic” in </w:t>
      </w:r>
      <w:r w:rsidRPr="00DE0B4D">
        <w:rPr>
          <w:i/>
          <w:lang w:val="en-US"/>
        </w:rPr>
        <w:t>Antipode: A Radical Journal of Geography</w:t>
      </w:r>
      <w:r w:rsidRPr="00DE0B4D">
        <w:rPr>
          <w:lang w:val="en-US"/>
        </w:rPr>
        <w:t xml:space="preserve">. Pp.1-11. https://antipodeonline.org/2020/12/04/black-humanity-bearing-witness-to-covid-19/ </w:t>
      </w:r>
    </w:p>
    <w:p w:rsidR="0003645A" w:rsidRPr="00DE0B4D" w:rsidRDefault="0003645A" w:rsidP="0003645A">
      <w:pPr>
        <w:ind w:left="-5"/>
        <w:rPr>
          <w:lang w:val="en-US"/>
        </w:rPr>
      </w:pPr>
    </w:p>
    <w:p w:rsidR="0003645A" w:rsidRPr="00DE0B4D" w:rsidRDefault="00F13E53" w:rsidP="0003645A">
      <w:pPr>
        <w:ind w:left="-5"/>
      </w:pPr>
      <w:r w:rsidRPr="00DE0B4D">
        <w:rPr>
          <w:lang w:val="en-US"/>
        </w:rPr>
        <w:t>2020.</w:t>
      </w:r>
      <w:r w:rsidR="0003645A" w:rsidRPr="00DE0B4D">
        <w:rPr>
          <w:lang w:val="en-US"/>
        </w:rPr>
        <w:t xml:space="preserve"> Coburn, Elaine and Wesley Crichlow. “Challenging Anti-Black Racisms and Sociology for Black Liberation”. </w:t>
      </w:r>
      <w:r w:rsidR="0003645A" w:rsidRPr="00DE0B4D">
        <w:rPr>
          <w:i/>
        </w:rPr>
        <w:t xml:space="preserve">Canadian </w:t>
      </w:r>
      <w:proofErr w:type="spellStart"/>
      <w:r w:rsidR="0003645A" w:rsidRPr="00DE0B4D">
        <w:rPr>
          <w:i/>
        </w:rPr>
        <w:t>Review</w:t>
      </w:r>
      <w:proofErr w:type="spellEnd"/>
      <w:r w:rsidR="0003645A" w:rsidRPr="00DE0B4D">
        <w:rPr>
          <w:i/>
        </w:rPr>
        <w:t xml:space="preserve"> of </w:t>
      </w:r>
      <w:proofErr w:type="spellStart"/>
      <w:r w:rsidR="0003645A" w:rsidRPr="00DE0B4D">
        <w:rPr>
          <w:i/>
        </w:rPr>
        <w:t>Sociology</w:t>
      </w:r>
      <w:proofErr w:type="spellEnd"/>
      <w:r w:rsidR="0003645A" w:rsidRPr="00DE0B4D">
        <w:rPr>
          <w:i/>
        </w:rPr>
        <w:t>.</w:t>
      </w:r>
      <w:r w:rsidR="0003645A" w:rsidRPr="00DE0B4D">
        <w:t xml:space="preserve"> 57 (3): 4</w:t>
      </w:r>
      <w:r w:rsidR="008E4CFF" w:rsidRPr="00DE0B4D">
        <w:t>73</w:t>
      </w:r>
      <w:r w:rsidR="0003645A" w:rsidRPr="00DE0B4D">
        <w:t>-</w:t>
      </w:r>
      <w:r w:rsidR="008E4CFF" w:rsidRPr="00DE0B4D">
        <w:t>479</w:t>
      </w:r>
      <w:r w:rsidR="0003645A" w:rsidRPr="00DE0B4D">
        <w:t xml:space="preserve">. </w:t>
      </w:r>
    </w:p>
    <w:p w:rsidR="0003645A" w:rsidRPr="00DE0B4D" w:rsidRDefault="0003645A" w:rsidP="0003645A"/>
    <w:p w:rsidR="0003645A" w:rsidRPr="007F7A53" w:rsidRDefault="0003645A" w:rsidP="0003645A">
      <w:pPr>
        <w:ind w:left="-5"/>
        <w:rPr>
          <w:lang w:val="en-US"/>
        </w:rPr>
      </w:pPr>
      <w:r w:rsidRPr="00DE0B4D">
        <w:t>2017</w:t>
      </w:r>
      <w:r w:rsidR="00F13E53" w:rsidRPr="00DE0B4D">
        <w:t>.</w:t>
      </w:r>
      <w:proofErr w:type="gramStart"/>
      <w:r w:rsidRPr="00DE0B4D">
        <w:t xml:space="preserve"> </w:t>
      </w:r>
      <w:r w:rsidR="00500AE6" w:rsidRPr="00DE0B4D">
        <w:t>«</w:t>
      </w:r>
      <w:proofErr w:type="spellStart"/>
      <w:r w:rsidRPr="00DE0B4D">
        <w:t>Defaire</w:t>
      </w:r>
      <w:proofErr w:type="spellEnd"/>
      <w:proofErr w:type="gramEnd"/>
      <w:r w:rsidRPr="00DE0B4D">
        <w:t xml:space="preserve"> et refaire le sexe, le genre, la sexualité: le sujet </w:t>
      </w:r>
      <w:proofErr w:type="spellStart"/>
      <w:r w:rsidRPr="00DE0B4D">
        <w:t>intersexe</w:t>
      </w:r>
      <w:proofErr w:type="spellEnd"/>
      <w:r w:rsidRPr="00DE0B4D">
        <w:t xml:space="preserve">, </w:t>
      </w:r>
      <w:proofErr w:type="spellStart"/>
      <w:r w:rsidRPr="00DE0B4D">
        <w:t>trans</w:t>
      </w:r>
      <w:proofErr w:type="spellEnd"/>
      <w:r w:rsidRPr="00DE0B4D">
        <w:t xml:space="preserve"> et </w:t>
      </w:r>
      <w:proofErr w:type="spellStart"/>
      <w:r w:rsidRPr="00DE0B4D">
        <w:t>queer</w:t>
      </w:r>
      <w:proofErr w:type="spellEnd"/>
      <w:r w:rsidRPr="00DE0B4D">
        <w:t>.</w:t>
      </w:r>
      <w:r w:rsidR="00500AE6" w:rsidRPr="00DE0B4D">
        <w:t>»</w:t>
      </w:r>
      <w:r w:rsidRPr="00DE0B4D">
        <w:t xml:space="preserve"> </w:t>
      </w:r>
      <w:r w:rsidRPr="007F7A53">
        <w:rPr>
          <w:i/>
          <w:lang w:val="en-US"/>
        </w:rPr>
        <w:t>Socio</w:t>
      </w:r>
      <w:r w:rsidRPr="007F7A53">
        <w:rPr>
          <w:lang w:val="en-US"/>
        </w:rPr>
        <w:t>. Vol. 9, pp.9-31.</w:t>
      </w:r>
      <w:r w:rsidRPr="007F7A53">
        <w:rPr>
          <w:color w:val="1A1A1A"/>
          <w:lang w:val="en-US"/>
        </w:rPr>
        <w:t xml:space="preserve"> </w:t>
      </w:r>
    </w:p>
    <w:p w:rsidR="0003645A" w:rsidRPr="007F7A53" w:rsidRDefault="0003645A" w:rsidP="0003645A">
      <w:pPr>
        <w:spacing w:line="259" w:lineRule="auto"/>
        <w:rPr>
          <w:lang w:val="en-US"/>
        </w:rPr>
      </w:pPr>
      <w:r w:rsidRPr="007F7A53">
        <w:rPr>
          <w:color w:val="1A1A1A"/>
          <w:lang w:val="en-US"/>
        </w:rPr>
        <w:t xml:space="preserve"> </w:t>
      </w:r>
    </w:p>
    <w:p w:rsidR="0003645A" w:rsidRPr="00DE0B4D" w:rsidRDefault="0003645A" w:rsidP="0003645A">
      <w:pPr>
        <w:spacing w:after="6"/>
        <w:ind w:left="-5"/>
        <w:rPr>
          <w:lang w:val="en-US"/>
        </w:rPr>
      </w:pPr>
      <w:r w:rsidRPr="007F7A53">
        <w:rPr>
          <w:color w:val="1A1A1A"/>
          <w:lang w:val="en-US"/>
        </w:rPr>
        <w:t>2014</w:t>
      </w:r>
      <w:r w:rsidR="00F13E53" w:rsidRPr="007F7A53">
        <w:rPr>
          <w:color w:val="1A1A1A"/>
          <w:lang w:val="en-US"/>
        </w:rPr>
        <w:t>.</w:t>
      </w:r>
      <w:r w:rsidRPr="007F7A53">
        <w:rPr>
          <w:color w:val="1A1A1A"/>
          <w:lang w:val="en-US"/>
        </w:rPr>
        <w:t xml:space="preserve"> </w:t>
      </w:r>
      <w:r w:rsidRPr="00DE0B4D">
        <w:rPr>
          <w:color w:val="1A1A1A"/>
          <w:lang w:val="en-US"/>
        </w:rPr>
        <w:t xml:space="preserve">“Nothing Human is Alien to Me”: Rethinking Historical Materialism and Socialism. </w:t>
      </w:r>
      <w:r w:rsidRPr="00DE0B4D">
        <w:rPr>
          <w:i/>
          <w:color w:val="1A1A1A"/>
          <w:lang w:val="en-US"/>
        </w:rPr>
        <w:t xml:space="preserve">Socialist Studies/Etudes </w:t>
      </w:r>
      <w:proofErr w:type="spellStart"/>
      <w:r w:rsidRPr="00DE0B4D">
        <w:rPr>
          <w:i/>
          <w:color w:val="1A1A1A"/>
          <w:lang w:val="en-US"/>
        </w:rPr>
        <w:t>Socialistes</w:t>
      </w:r>
      <w:proofErr w:type="spellEnd"/>
      <w:r w:rsidRPr="00DE0B4D">
        <w:rPr>
          <w:color w:val="1A1A1A"/>
          <w:lang w:val="en-US"/>
        </w:rPr>
        <w:t xml:space="preserve">. Vol.10, No.1. Pp.1-30. </w:t>
      </w:r>
    </w:p>
    <w:p w:rsidR="0003645A" w:rsidRPr="00DE0B4D" w:rsidRDefault="0003645A" w:rsidP="0003645A">
      <w:pPr>
        <w:spacing w:line="259" w:lineRule="auto"/>
        <w:rPr>
          <w:lang w:val="en-US"/>
        </w:rPr>
      </w:pPr>
      <w:r w:rsidRPr="00DE0B4D">
        <w:rPr>
          <w:lang w:val="en-US"/>
        </w:rPr>
        <w:t xml:space="preserve"> </w:t>
      </w:r>
    </w:p>
    <w:p w:rsidR="0003645A" w:rsidRPr="00DE0B4D" w:rsidRDefault="0003645A" w:rsidP="0003645A">
      <w:pPr>
        <w:ind w:left="-5" w:right="-15"/>
        <w:jc w:val="both"/>
        <w:rPr>
          <w:lang w:val="en-US"/>
        </w:rPr>
      </w:pPr>
      <w:r w:rsidRPr="00DE0B4D">
        <w:rPr>
          <w:lang w:val="en-US"/>
        </w:rPr>
        <w:t>2011</w:t>
      </w:r>
      <w:r w:rsidR="00F13E53" w:rsidRPr="00DE0B4D">
        <w:rPr>
          <w:lang w:val="en-US"/>
        </w:rPr>
        <w:t>.</w:t>
      </w:r>
      <w:r w:rsidRPr="00DE0B4D">
        <w:rPr>
          <w:lang w:val="en-US"/>
        </w:rPr>
        <w:t xml:space="preserve"> “Special Section on Rosa Luxemburg’s Political Economy: Contributions to Contemporary Political Theory and Practice. </w:t>
      </w:r>
      <w:r w:rsidRPr="00DE0B4D">
        <w:rPr>
          <w:i/>
          <w:lang w:val="en-US"/>
        </w:rPr>
        <w:t xml:space="preserve">Socialist Studies/Etudes </w:t>
      </w:r>
      <w:proofErr w:type="spellStart"/>
      <w:r w:rsidRPr="00DE0B4D">
        <w:rPr>
          <w:i/>
          <w:lang w:val="en-US"/>
        </w:rPr>
        <w:t>Socialistes</w:t>
      </w:r>
      <w:proofErr w:type="spellEnd"/>
      <w:r w:rsidRPr="00DE0B4D">
        <w:rPr>
          <w:lang w:val="en-US"/>
        </w:rPr>
        <w:t xml:space="preserve">. Vol.6, No.2. Pp.38-42. </w:t>
      </w:r>
    </w:p>
    <w:p w:rsidR="0003645A" w:rsidRPr="00DE0B4D" w:rsidRDefault="0003645A" w:rsidP="0003645A">
      <w:pPr>
        <w:spacing w:line="259" w:lineRule="auto"/>
        <w:rPr>
          <w:lang w:val="en-US"/>
        </w:rPr>
      </w:pPr>
      <w:r w:rsidRPr="00DE0B4D">
        <w:rPr>
          <w:color w:val="1A1A1A"/>
          <w:lang w:val="en-US"/>
        </w:rPr>
        <w:t xml:space="preserve"> </w:t>
      </w:r>
    </w:p>
    <w:p w:rsidR="0003645A" w:rsidRPr="00DE0B4D" w:rsidRDefault="00F13E53" w:rsidP="0003645A">
      <w:pPr>
        <w:spacing w:after="6"/>
        <w:ind w:left="-5"/>
        <w:rPr>
          <w:lang w:val="en-US"/>
        </w:rPr>
      </w:pPr>
      <w:r w:rsidRPr="00DE0B4D">
        <w:rPr>
          <w:lang w:val="en-US"/>
        </w:rPr>
        <w:t>2011.</w:t>
      </w:r>
      <w:r w:rsidR="0003645A" w:rsidRPr="00DE0B4D">
        <w:rPr>
          <w:lang w:val="en-US"/>
        </w:rPr>
        <w:t xml:space="preserve"> </w:t>
      </w:r>
      <w:r w:rsidR="0003645A" w:rsidRPr="00DE0B4D">
        <w:rPr>
          <w:color w:val="1A1A1A"/>
          <w:lang w:val="en-US"/>
        </w:rPr>
        <w:t xml:space="preserve">“I Class Struggle: French Exceptionalism and Challenges for Socialist Studies. Socialist </w:t>
      </w:r>
      <w:r w:rsidR="0003645A" w:rsidRPr="00DE0B4D">
        <w:rPr>
          <w:i/>
          <w:color w:val="1A1A1A"/>
          <w:lang w:val="en-US"/>
        </w:rPr>
        <w:t xml:space="preserve">Studies/Etudes </w:t>
      </w:r>
      <w:proofErr w:type="spellStart"/>
      <w:r w:rsidR="0003645A" w:rsidRPr="00DE0B4D">
        <w:rPr>
          <w:i/>
          <w:color w:val="1A1A1A"/>
          <w:lang w:val="en-US"/>
        </w:rPr>
        <w:t>Socialistes</w:t>
      </w:r>
      <w:proofErr w:type="spellEnd"/>
      <w:r w:rsidR="0003645A" w:rsidRPr="00DE0B4D">
        <w:rPr>
          <w:color w:val="1A1A1A"/>
          <w:lang w:val="en-US"/>
        </w:rPr>
        <w:t xml:space="preserve">. Vol. 6, No.2. Pp.1-8. </w:t>
      </w:r>
    </w:p>
    <w:p w:rsidR="0003645A" w:rsidRPr="00DE0B4D" w:rsidRDefault="0003645A" w:rsidP="0003645A">
      <w:pPr>
        <w:spacing w:line="259" w:lineRule="auto"/>
        <w:rPr>
          <w:lang w:val="en-US"/>
        </w:rPr>
      </w:pPr>
      <w:r w:rsidRPr="00DE0B4D">
        <w:rPr>
          <w:color w:val="1A1A1A"/>
          <w:lang w:val="en-US"/>
        </w:rPr>
        <w:t xml:space="preserve"> </w:t>
      </w:r>
    </w:p>
    <w:p w:rsidR="0003645A" w:rsidRPr="00DE0B4D" w:rsidRDefault="0003645A" w:rsidP="0003645A">
      <w:pPr>
        <w:spacing w:after="6"/>
        <w:ind w:left="-5" w:right="609"/>
        <w:rPr>
          <w:color w:val="1A1A1A"/>
          <w:lang w:val="en-US"/>
        </w:rPr>
      </w:pPr>
      <w:r w:rsidRPr="00DE0B4D">
        <w:rPr>
          <w:color w:val="1A1A1A"/>
          <w:lang w:val="en-US"/>
        </w:rPr>
        <w:t>2009</w:t>
      </w:r>
      <w:r w:rsidR="00F13E53" w:rsidRPr="00DE0B4D">
        <w:rPr>
          <w:color w:val="1A1A1A"/>
          <w:lang w:val="en-US"/>
        </w:rPr>
        <w:t>.</w:t>
      </w:r>
      <w:r w:rsidRPr="00DE0B4D">
        <w:rPr>
          <w:color w:val="1A1A1A"/>
          <w:lang w:val="en-US"/>
        </w:rPr>
        <w:t xml:space="preserve"> “What is Socialism? What </w:t>
      </w:r>
      <w:proofErr w:type="gramStart"/>
      <w:r w:rsidRPr="00DE0B4D">
        <w:rPr>
          <w:color w:val="1A1A1A"/>
          <w:lang w:val="en-US"/>
        </w:rPr>
        <w:t>is</w:t>
      </w:r>
      <w:proofErr w:type="gramEnd"/>
      <w:r w:rsidRPr="00DE0B4D">
        <w:rPr>
          <w:color w:val="1A1A1A"/>
          <w:lang w:val="en-US"/>
        </w:rPr>
        <w:t xml:space="preserve"> Socialist Studies?”  </w:t>
      </w:r>
      <w:r w:rsidRPr="00DE0B4D">
        <w:rPr>
          <w:i/>
          <w:color w:val="1A1A1A"/>
          <w:lang w:val="en-US"/>
        </w:rPr>
        <w:t>Socialist Studies/Etudes</w:t>
      </w:r>
      <w:r w:rsidR="00E5548A">
        <w:rPr>
          <w:i/>
          <w:color w:val="1A1A1A"/>
          <w:lang w:val="en-US"/>
        </w:rPr>
        <w:t xml:space="preserve"> </w:t>
      </w:r>
      <w:proofErr w:type="spellStart"/>
      <w:r w:rsidRPr="00DE0B4D">
        <w:rPr>
          <w:i/>
          <w:color w:val="1A1A1A"/>
          <w:lang w:val="en-US"/>
        </w:rPr>
        <w:t>Socialistes</w:t>
      </w:r>
      <w:proofErr w:type="spellEnd"/>
      <w:r w:rsidRPr="00DE0B4D">
        <w:rPr>
          <w:color w:val="1A1A1A"/>
          <w:lang w:val="en-US"/>
        </w:rPr>
        <w:t>.</w:t>
      </w:r>
      <w:r w:rsidR="00E5548A">
        <w:rPr>
          <w:color w:val="1A1A1A"/>
          <w:lang w:val="en-US"/>
        </w:rPr>
        <w:t xml:space="preserve"> </w:t>
      </w:r>
      <w:r w:rsidRPr="00DE0B4D">
        <w:rPr>
          <w:color w:val="1A1A1A"/>
          <w:lang w:val="en-US"/>
        </w:rPr>
        <w:t xml:space="preserve">Vol.5, No.2 Pp.1-16. </w:t>
      </w:r>
    </w:p>
    <w:p w:rsidR="006B4B54" w:rsidRDefault="006B4B54" w:rsidP="00EA2C1F">
      <w:pPr>
        <w:spacing w:after="6"/>
        <w:ind w:right="609"/>
        <w:rPr>
          <w:rFonts w:ascii="Arial" w:hAnsi="Arial" w:cs="Arial"/>
          <w:b/>
          <w:bCs/>
          <w:color w:val="1A1A1A"/>
          <w:lang w:val="en-US"/>
        </w:rPr>
      </w:pPr>
    </w:p>
    <w:p w:rsidR="0003645A" w:rsidRPr="00BC3D78" w:rsidRDefault="0003645A" w:rsidP="0003645A">
      <w:pPr>
        <w:spacing w:after="6"/>
        <w:ind w:left="-5" w:right="609"/>
        <w:rPr>
          <w:rFonts w:ascii="Arial" w:hAnsi="Arial" w:cs="Arial"/>
          <w:color w:val="1A1A1A"/>
          <w:lang w:val="en-US"/>
        </w:rPr>
      </w:pPr>
      <w:r w:rsidRPr="00DE0B4D">
        <w:rPr>
          <w:rFonts w:ascii="Arial" w:hAnsi="Arial" w:cs="Arial"/>
          <w:b/>
          <w:bCs/>
          <w:color w:val="1A1A1A"/>
          <w:lang w:val="en-US"/>
        </w:rPr>
        <w:t xml:space="preserve">Research Notes </w:t>
      </w:r>
      <w:r w:rsidR="00BC3D78">
        <w:rPr>
          <w:rFonts w:ascii="Arial" w:hAnsi="Arial" w:cs="Arial"/>
          <w:color w:val="1A1A1A"/>
          <w:lang w:val="en-US"/>
        </w:rPr>
        <w:t>(5; 4 sole-authored)</w:t>
      </w:r>
    </w:p>
    <w:p w:rsidR="001D7013" w:rsidRPr="00D21C81" w:rsidRDefault="005F3E39" w:rsidP="001D7013">
      <w:pPr>
        <w:spacing w:after="6"/>
        <w:ind w:left="-5" w:right="609"/>
        <w:rPr>
          <w:color w:val="1A1A1A"/>
        </w:rPr>
      </w:pPr>
      <w:r>
        <w:rPr>
          <w:color w:val="1A1A1A"/>
          <w:lang w:val="en-US"/>
        </w:rPr>
        <w:t>202</w:t>
      </w:r>
      <w:r w:rsidR="00050886">
        <w:rPr>
          <w:color w:val="1A1A1A"/>
          <w:lang w:val="en-US"/>
        </w:rPr>
        <w:t>3</w:t>
      </w:r>
      <w:r>
        <w:rPr>
          <w:color w:val="1A1A1A"/>
          <w:lang w:val="en-US"/>
        </w:rPr>
        <w:t xml:space="preserve">. Coburn. Elaine. “Is the Public University Worth Saving? Three Rescue Strategies.” Symposium organized by Claire </w:t>
      </w:r>
      <w:proofErr w:type="spellStart"/>
      <w:r>
        <w:rPr>
          <w:color w:val="1A1A1A"/>
          <w:lang w:val="en-US"/>
        </w:rPr>
        <w:t>Polster</w:t>
      </w:r>
      <w:proofErr w:type="spellEnd"/>
      <w:r>
        <w:rPr>
          <w:color w:val="1A1A1A"/>
          <w:lang w:val="en-US"/>
        </w:rPr>
        <w:t>: “Is the Public University Worth Saving</w:t>
      </w:r>
      <w:r w:rsidR="001D7013">
        <w:rPr>
          <w:color w:val="1A1A1A"/>
          <w:lang w:val="en-US"/>
        </w:rPr>
        <w:t xml:space="preserve">. </w:t>
      </w:r>
      <w:r w:rsidR="001D7013" w:rsidRPr="00D21C81">
        <w:rPr>
          <w:i/>
          <w:iCs/>
          <w:color w:val="1A1A1A"/>
        </w:rPr>
        <w:t xml:space="preserve">Canadian </w:t>
      </w:r>
      <w:proofErr w:type="spellStart"/>
      <w:r w:rsidR="001D7013" w:rsidRPr="00D21C81">
        <w:rPr>
          <w:i/>
          <w:iCs/>
          <w:color w:val="1A1A1A"/>
        </w:rPr>
        <w:t>Review</w:t>
      </w:r>
      <w:proofErr w:type="spellEnd"/>
      <w:r w:rsidR="001D7013" w:rsidRPr="00D21C81">
        <w:rPr>
          <w:i/>
          <w:iCs/>
          <w:color w:val="1A1A1A"/>
        </w:rPr>
        <w:t xml:space="preserve"> of </w:t>
      </w:r>
      <w:proofErr w:type="spellStart"/>
      <w:r w:rsidR="001D7013" w:rsidRPr="00D21C81">
        <w:rPr>
          <w:i/>
          <w:iCs/>
          <w:color w:val="1A1A1A"/>
        </w:rPr>
        <w:t>Sociology</w:t>
      </w:r>
      <w:proofErr w:type="spellEnd"/>
      <w:r w:rsidR="001D7013" w:rsidRPr="00D21C81">
        <w:rPr>
          <w:i/>
          <w:iCs/>
          <w:color w:val="1A1A1A"/>
        </w:rPr>
        <w:t>/Revue canadienne de sociologie</w:t>
      </w:r>
      <w:r w:rsidR="001D7013" w:rsidRPr="00D21C81">
        <w:rPr>
          <w:color w:val="1A1A1A"/>
        </w:rPr>
        <w:t>,1–6.</w:t>
      </w:r>
      <w:r w:rsidR="00D21C81" w:rsidRPr="00D21C81">
        <w:rPr>
          <w:color w:val="1A1A1A"/>
        </w:rPr>
        <w:t xml:space="preserve"> </w:t>
      </w:r>
      <w:hyperlink r:id="rId12" w:history="1">
        <w:r w:rsidR="00A06097" w:rsidRPr="00DC5B42">
          <w:rPr>
            <w:rStyle w:val="Hyperlien"/>
          </w:rPr>
          <w:t>https://doi.org/10.1111/cars.12438</w:t>
        </w:r>
      </w:hyperlink>
    </w:p>
    <w:p w:rsidR="005F3E39" w:rsidRPr="00D21C81" w:rsidRDefault="005F3E39" w:rsidP="001D7013">
      <w:pPr>
        <w:spacing w:after="6"/>
        <w:ind w:right="609"/>
        <w:rPr>
          <w:color w:val="1A1A1A"/>
        </w:rPr>
      </w:pPr>
    </w:p>
    <w:p w:rsidR="0003645A" w:rsidRPr="00DE0B4D" w:rsidRDefault="0003645A" w:rsidP="0003645A">
      <w:pPr>
        <w:spacing w:after="6"/>
        <w:ind w:left="-5" w:right="609"/>
        <w:rPr>
          <w:color w:val="1A1A1A"/>
        </w:rPr>
      </w:pPr>
      <w:r w:rsidRPr="00DE0B4D">
        <w:rPr>
          <w:color w:val="1A1A1A"/>
          <w:lang w:val="en-US"/>
        </w:rPr>
        <w:t>2020</w:t>
      </w:r>
      <w:r w:rsidR="00F13E53" w:rsidRPr="00DE0B4D">
        <w:rPr>
          <w:color w:val="1A1A1A"/>
          <w:lang w:val="en-US"/>
        </w:rPr>
        <w:t>.</w:t>
      </w:r>
      <w:r w:rsidRPr="00DE0B4D">
        <w:rPr>
          <w:color w:val="1A1A1A"/>
          <w:lang w:val="en-US"/>
        </w:rPr>
        <w:t xml:space="preserve"> Crichlow, Wesley, Elaine Coburn and Emma Joseph. “The “She-session” and Black Womanhood during the Pandemic” in the symposium, “Black Humanity: Bearing Witness to Covid-19"</w:t>
      </w:r>
      <w:r w:rsidR="003F4404" w:rsidRPr="00DE0B4D">
        <w:rPr>
          <w:color w:val="1A1A1A"/>
          <w:lang w:val="en-US"/>
        </w:rPr>
        <w:t xml:space="preserve"> </w:t>
      </w:r>
      <w:r w:rsidRPr="00DE0B4D">
        <w:rPr>
          <w:i/>
          <w:color w:val="1A1A1A"/>
          <w:lang w:val="en-US"/>
        </w:rPr>
        <w:t>Antipode: A Radical Journal of Geography</w:t>
      </w:r>
      <w:r w:rsidRPr="00DE0B4D">
        <w:rPr>
          <w:color w:val="1A1A1A"/>
          <w:lang w:val="en-US"/>
        </w:rPr>
        <w:t xml:space="preserve">. </w:t>
      </w:r>
      <w:r w:rsidRPr="00DE0B4D">
        <w:rPr>
          <w:color w:val="1A1A1A"/>
        </w:rPr>
        <w:t xml:space="preserve">Pp.1-6. </w:t>
      </w:r>
      <w:hyperlink r:id="rId13" w:history="1">
        <w:r w:rsidR="004715FE" w:rsidRPr="00DE0B4D">
          <w:rPr>
            <w:rStyle w:val="Hyperlien"/>
          </w:rPr>
          <w:t>https://antipodeonline.org/2020/12/04/black-humanity-bearing-witness-to-covid-19/</w:t>
        </w:r>
      </w:hyperlink>
      <w:r w:rsidRPr="00DE0B4D">
        <w:rPr>
          <w:color w:val="1A1A1A"/>
        </w:rPr>
        <w:t xml:space="preserve"> </w:t>
      </w:r>
    </w:p>
    <w:p w:rsidR="005212BA" w:rsidRPr="00DE0B4D" w:rsidRDefault="005212BA" w:rsidP="0003645A">
      <w:pPr>
        <w:spacing w:after="6"/>
        <w:ind w:left="-5" w:right="609"/>
        <w:rPr>
          <w:color w:val="1A1A1A"/>
        </w:rPr>
      </w:pPr>
    </w:p>
    <w:p w:rsidR="0003645A" w:rsidRPr="00DE0B4D" w:rsidRDefault="007F429A" w:rsidP="005212BA">
      <w:pPr>
        <w:spacing w:after="6"/>
        <w:ind w:right="609"/>
        <w:rPr>
          <w:color w:val="1A1A1A"/>
          <w:lang w:val="en-US"/>
        </w:rPr>
      </w:pPr>
      <w:r w:rsidRPr="00DE0B4D">
        <w:rPr>
          <w:color w:val="1A1A1A"/>
        </w:rPr>
        <w:t>2017</w:t>
      </w:r>
      <w:r w:rsidR="00F13E53" w:rsidRPr="00DE0B4D">
        <w:rPr>
          <w:color w:val="1A1A1A"/>
        </w:rPr>
        <w:t>.</w:t>
      </w:r>
      <w:r w:rsidR="0003645A" w:rsidRPr="00DE0B4D">
        <w:rPr>
          <w:color w:val="1A1A1A"/>
        </w:rPr>
        <w:t xml:space="preserve"> “Résilience, résist</w:t>
      </w:r>
      <w:r w:rsidR="005403B4">
        <w:rPr>
          <w:color w:val="1A1A1A"/>
        </w:rPr>
        <w:t>a</w:t>
      </w:r>
      <w:r w:rsidR="0003645A" w:rsidRPr="00DE0B4D">
        <w:rPr>
          <w:color w:val="1A1A1A"/>
        </w:rPr>
        <w:t xml:space="preserve">nce et solidarités”. </w:t>
      </w:r>
      <w:r w:rsidR="0003645A" w:rsidRPr="00DE0B4D">
        <w:rPr>
          <w:i/>
          <w:color w:val="1A1A1A"/>
        </w:rPr>
        <w:t>Nouveaux cahiers du socialisme: autochtones et société québécoise – combattre ensemble.</w:t>
      </w:r>
      <w:r w:rsidR="0003645A" w:rsidRPr="00DE0B4D">
        <w:rPr>
          <w:color w:val="1A1A1A"/>
        </w:rPr>
        <w:t xml:space="preserve"> </w:t>
      </w:r>
      <w:r w:rsidR="0003645A" w:rsidRPr="00DE0B4D">
        <w:rPr>
          <w:color w:val="1A1A1A"/>
          <w:lang w:val="en-US"/>
        </w:rPr>
        <w:t xml:space="preserve">No. 18. Pp.40-45. </w:t>
      </w:r>
    </w:p>
    <w:p w:rsidR="0003645A" w:rsidRPr="00DE0B4D" w:rsidRDefault="0003645A" w:rsidP="0003645A">
      <w:pPr>
        <w:spacing w:after="6"/>
        <w:ind w:left="-5" w:right="609"/>
        <w:rPr>
          <w:color w:val="1A1A1A"/>
          <w:lang w:val="en-US"/>
        </w:rPr>
      </w:pPr>
    </w:p>
    <w:p w:rsidR="0003645A" w:rsidRPr="00DE0B4D" w:rsidRDefault="0003645A" w:rsidP="0003645A">
      <w:pPr>
        <w:spacing w:after="6"/>
        <w:ind w:left="-5" w:right="609"/>
        <w:rPr>
          <w:color w:val="1A1A1A"/>
          <w:lang w:val="en-US"/>
        </w:rPr>
      </w:pPr>
      <w:r w:rsidRPr="00DE0B4D">
        <w:rPr>
          <w:color w:val="1A1A1A"/>
          <w:lang w:val="en-US"/>
        </w:rPr>
        <w:t>2016</w:t>
      </w:r>
      <w:r w:rsidR="00F13E53" w:rsidRPr="00DE0B4D">
        <w:rPr>
          <w:color w:val="1A1A1A"/>
          <w:lang w:val="en-US"/>
        </w:rPr>
        <w:t>.</w:t>
      </w:r>
      <w:r w:rsidRPr="00DE0B4D">
        <w:rPr>
          <w:color w:val="1A1A1A"/>
          <w:lang w:val="en-US"/>
        </w:rPr>
        <w:t xml:space="preserve"> “New Canadian Political Economy and the Relations of Ruling: A Comment on C. Hurl and B. Christensen”. </w:t>
      </w:r>
      <w:r w:rsidRPr="00DE0B4D">
        <w:rPr>
          <w:i/>
          <w:color w:val="1A1A1A"/>
          <w:lang w:val="en-US"/>
        </w:rPr>
        <w:t>Studies in Political Economy</w:t>
      </w:r>
      <w:r w:rsidRPr="00DE0B4D">
        <w:rPr>
          <w:color w:val="1A1A1A"/>
          <w:lang w:val="en-US"/>
        </w:rPr>
        <w:t xml:space="preserve">. Vol. 97, No. 3. Pp.206-215. </w:t>
      </w:r>
    </w:p>
    <w:p w:rsidR="005212BA" w:rsidRPr="00DE0B4D" w:rsidRDefault="005212BA" w:rsidP="00D019B5">
      <w:pPr>
        <w:spacing w:after="6"/>
        <w:ind w:right="609"/>
        <w:rPr>
          <w:color w:val="1A1A1A"/>
          <w:lang w:val="en-US"/>
        </w:rPr>
      </w:pPr>
    </w:p>
    <w:p w:rsidR="005212BA" w:rsidRPr="00DE0B4D" w:rsidRDefault="005212BA" w:rsidP="005212BA">
      <w:pPr>
        <w:ind w:left="-5"/>
        <w:rPr>
          <w:lang w:val="en-US"/>
        </w:rPr>
      </w:pPr>
      <w:r w:rsidRPr="00DE0B4D">
        <w:rPr>
          <w:lang w:val="en-US"/>
        </w:rPr>
        <w:t>2013</w:t>
      </w:r>
      <w:r w:rsidR="00F13E53" w:rsidRPr="00DE0B4D">
        <w:rPr>
          <w:lang w:val="en-US"/>
        </w:rPr>
        <w:t>.</w:t>
      </w:r>
      <w:r w:rsidRPr="00DE0B4D">
        <w:rPr>
          <w:lang w:val="en-US"/>
        </w:rPr>
        <w:t xml:space="preserve"> “Indigenous Research as Resistance”. </w:t>
      </w:r>
      <w:r w:rsidRPr="00DE0B4D">
        <w:rPr>
          <w:i/>
          <w:lang w:val="en-US"/>
        </w:rPr>
        <w:t xml:space="preserve">Socialist Studies/Etudes </w:t>
      </w:r>
      <w:proofErr w:type="spellStart"/>
      <w:r w:rsidRPr="00DE0B4D">
        <w:rPr>
          <w:i/>
          <w:lang w:val="en-US"/>
        </w:rPr>
        <w:t>Socialistes</w:t>
      </w:r>
      <w:proofErr w:type="spellEnd"/>
      <w:r w:rsidRPr="00DE0B4D">
        <w:rPr>
          <w:i/>
          <w:lang w:val="en-US"/>
        </w:rPr>
        <w:t>.</w:t>
      </w:r>
      <w:r w:rsidRPr="00DE0B4D">
        <w:rPr>
          <w:lang w:val="en-US"/>
        </w:rPr>
        <w:t xml:space="preserve"> Vol. 9, No.1. Pp.52-63. </w:t>
      </w:r>
    </w:p>
    <w:p w:rsidR="0003645A" w:rsidRPr="00DE0B4D" w:rsidRDefault="0003645A" w:rsidP="007F429A">
      <w:pPr>
        <w:spacing w:after="6"/>
        <w:ind w:right="609"/>
        <w:rPr>
          <w:color w:val="1A1A1A"/>
          <w:lang w:val="en-US"/>
        </w:rPr>
      </w:pPr>
    </w:p>
    <w:p w:rsidR="0003645A" w:rsidRPr="00BC3D78" w:rsidRDefault="0003645A" w:rsidP="0003645A">
      <w:pPr>
        <w:spacing w:after="6"/>
        <w:ind w:left="-5" w:right="609"/>
        <w:rPr>
          <w:rFonts w:ascii="Arial" w:hAnsi="Arial" w:cs="Arial"/>
          <w:color w:val="1A1A1A"/>
          <w:lang w:val="en-US"/>
        </w:rPr>
      </w:pPr>
      <w:r w:rsidRPr="00DE0B4D">
        <w:rPr>
          <w:rFonts w:ascii="Arial" w:hAnsi="Arial" w:cs="Arial"/>
          <w:b/>
          <w:bCs/>
          <w:color w:val="1A1A1A"/>
          <w:lang w:val="en-US"/>
        </w:rPr>
        <w:t>Interviews</w:t>
      </w:r>
      <w:r w:rsidR="00BC3D78">
        <w:rPr>
          <w:rFonts w:ascii="Arial" w:hAnsi="Arial" w:cs="Arial"/>
          <w:b/>
          <w:bCs/>
          <w:color w:val="1A1A1A"/>
          <w:lang w:val="en-US"/>
        </w:rPr>
        <w:t xml:space="preserve"> </w:t>
      </w:r>
      <w:r w:rsidR="00BC3D78">
        <w:rPr>
          <w:rFonts w:ascii="Arial" w:hAnsi="Arial" w:cs="Arial"/>
          <w:color w:val="1A1A1A"/>
          <w:lang w:val="en-US"/>
        </w:rPr>
        <w:t>(2)</w:t>
      </w:r>
    </w:p>
    <w:p w:rsidR="0003645A" w:rsidRPr="00DE0B4D" w:rsidRDefault="0003645A" w:rsidP="0003645A">
      <w:pPr>
        <w:spacing w:after="6"/>
        <w:ind w:left="-5"/>
        <w:rPr>
          <w:b/>
          <w:color w:val="1A1A1A"/>
          <w:lang w:val="en-US"/>
        </w:rPr>
      </w:pPr>
      <w:r w:rsidRPr="00DE0B4D">
        <w:rPr>
          <w:color w:val="1A1A1A"/>
          <w:lang w:val="en-US"/>
        </w:rPr>
        <w:t>2017</w:t>
      </w:r>
      <w:r w:rsidR="00F13E53" w:rsidRPr="00DE0B4D">
        <w:rPr>
          <w:color w:val="1A1A1A"/>
          <w:lang w:val="en-US"/>
        </w:rPr>
        <w:t>.</w:t>
      </w:r>
      <w:r w:rsidRPr="00DE0B4D">
        <w:rPr>
          <w:b/>
          <w:color w:val="1A1A1A"/>
          <w:lang w:val="en-US"/>
        </w:rPr>
        <w:t xml:space="preserve"> </w:t>
      </w:r>
      <w:r w:rsidRPr="00DE0B4D">
        <w:rPr>
          <w:color w:val="1A1A1A"/>
          <w:lang w:val="en-US"/>
        </w:rPr>
        <w:t xml:space="preserve">“I Was Born Asking: Interview with Emma LaRocque”. </w:t>
      </w:r>
      <w:r w:rsidRPr="00DE0B4D">
        <w:rPr>
          <w:i/>
          <w:color w:val="1A1A1A"/>
          <w:lang w:val="en-US"/>
        </w:rPr>
        <w:t>Canadian Journal of Native Studies</w:t>
      </w:r>
      <w:r w:rsidRPr="00DE0B4D">
        <w:rPr>
          <w:color w:val="1A1A1A"/>
          <w:lang w:val="en-US"/>
        </w:rPr>
        <w:t>. Vol.37, no.2. Pp.159-178.</w:t>
      </w:r>
      <w:r w:rsidRPr="00DE0B4D">
        <w:rPr>
          <w:b/>
          <w:color w:val="1A1A1A"/>
          <w:lang w:val="en-US"/>
        </w:rPr>
        <w:t xml:space="preserve"> </w:t>
      </w:r>
    </w:p>
    <w:p w:rsidR="0003645A" w:rsidRPr="00DE0B4D" w:rsidRDefault="0003645A" w:rsidP="0003645A">
      <w:pPr>
        <w:spacing w:after="6"/>
        <w:ind w:left="-5"/>
        <w:rPr>
          <w:b/>
          <w:color w:val="1A1A1A"/>
          <w:lang w:val="en-US"/>
        </w:rPr>
      </w:pPr>
    </w:p>
    <w:p w:rsidR="0003645A" w:rsidRPr="00DE0B4D" w:rsidRDefault="0003645A" w:rsidP="0003645A">
      <w:pPr>
        <w:rPr>
          <w:lang w:val="en-US"/>
        </w:rPr>
      </w:pPr>
      <w:r w:rsidRPr="00DE0B4D">
        <w:rPr>
          <w:lang w:val="en-US"/>
        </w:rPr>
        <w:t>2010</w:t>
      </w:r>
      <w:r w:rsidR="00F13E53" w:rsidRPr="00DE0B4D">
        <w:rPr>
          <w:lang w:val="en-US"/>
        </w:rPr>
        <w:t>.</w:t>
      </w:r>
      <w:r w:rsidRPr="00DE0B4D">
        <w:rPr>
          <w:lang w:val="en-US"/>
        </w:rPr>
        <w:t xml:space="preserve"> “‘Pulling the Monster Down’: Interview with William K. Carroll”. </w:t>
      </w:r>
      <w:r w:rsidRPr="00DE0B4D">
        <w:rPr>
          <w:i/>
          <w:lang w:val="en-US"/>
        </w:rPr>
        <w:t xml:space="preserve">Socialist Studies/Etudes </w:t>
      </w:r>
      <w:proofErr w:type="spellStart"/>
      <w:r w:rsidRPr="00DE0B4D">
        <w:rPr>
          <w:i/>
          <w:lang w:val="en-US"/>
        </w:rPr>
        <w:t>Socialistes</w:t>
      </w:r>
      <w:proofErr w:type="spellEnd"/>
      <w:r w:rsidRPr="00DE0B4D">
        <w:rPr>
          <w:lang w:val="en-US"/>
        </w:rPr>
        <w:t xml:space="preserve">. Vol. 6, No.1. Pp.65-92. </w:t>
      </w:r>
    </w:p>
    <w:p w:rsidR="00F13E53" w:rsidRPr="00DE0B4D" w:rsidRDefault="00F13E53">
      <w:pPr>
        <w:spacing w:line="259" w:lineRule="auto"/>
        <w:rPr>
          <w:rFonts w:ascii="Arial" w:hAnsi="Arial" w:cs="Arial"/>
          <w:b/>
          <w:bCs/>
          <w:lang w:val="en-US"/>
        </w:rPr>
      </w:pPr>
    </w:p>
    <w:p w:rsidR="00285A18" w:rsidRPr="00BC3D78" w:rsidRDefault="00285A18">
      <w:pPr>
        <w:spacing w:line="259" w:lineRule="auto"/>
        <w:rPr>
          <w:rFonts w:ascii="Arial" w:hAnsi="Arial" w:cs="Arial"/>
          <w:lang w:val="en-US"/>
        </w:rPr>
      </w:pPr>
      <w:r w:rsidRPr="00DE0B4D">
        <w:rPr>
          <w:rFonts w:ascii="Arial" w:hAnsi="Arial" w:cs="Arial"/>
          <w:b/>
          <w:bCs/>
          <w:lang w:val="en-US"/>
        </w:rPr>
        <w:lastRenderedPageBreak/>
        <w:t>Non-Governmental Organization Publication</w:t>
      </w:r>
      <w:r w:rsidR="0003645A" w:rsidRPr="00DE0B4D">
        <w:rPr>
          <w:rFonts w:ascii="Arial" w:hAnsi="Arial" w:cs="Arial"/>
          <w:b/>
          <w:bCs/>
          <w:lang w:val="en-US"/>
        </w:rPr>
        <w:t>s</w:t>
      </w:r>
      <w:r w:rsidR="00BC3D78">
        <w:rPr>
          <w:rFonts w:ascii="Arial" w:hAnsi="Arial" w:cs="Arial"/>
          <w:b/>
          <w:bCs/>
          <w:lang w:val="en-US"/>
        </w:rPr>
        <w:t xml:space="preserve"> </w:t>
      </w:r>
      <w:r w:rsidR="00BC3D78">
        <w:rPr>
          <w:rFonts w:ascii="Arial" w:hAnsi="Arial" w:cs="Arial"/>
          <w:lang w:val="en-US"/>
        </w:rPr>
        <w:t>(2 + 1 in translation)</w:t>
      </w:r>
    </w:p>
    <w:p w:rsidR="008F4E46" w:rsidRPr="00DE0B4D" w:rsidRDefault="008F4E46" w:rsidP="008F4E46">
      <w:pPr>
        <w:ind w:left="-5"/>
        <w:rPr>
          <w:lang w:val="en-US"/>
        </w:rPr>
      </w:pPr>
      <w:r w:rsidRPr="00DE0B4D">
        <w:rPr>
          <w:lang w:val="en-US"/>
        </w:rPr>
        <w:t>2019</w:t>
      </w:r>
      <w:r w:rsidR="00F13E53" w:rsidRPr="00DE0B4D">
        <w:rPr>
          <w:lang w:val="en-US"/>
        </w:rPr>
        <w:t>.</w:t>
      </w:r>
      <w:r w:rsidRPr="00DE0B4D">
        <w:rPr>
          <w:lang w:val="en-US"/>
        </w:rPr>
        <w:t xml:space="preserve"> “Taking Space and Making Space: Feminist Leadership Beyond the ‘Honorary Man’”. Edited by Araceli Alonso and Teresa </w:t>
      </w:r>
      <w:proofErr w:type="spellStart"/>
      <w:r w:rsidRPr="00DE0B4D">
        <w:rPr>
          <w:lang w:val="en-US"/>
        </w:rPr>
        <w:t>Langle</w:t>
      </w:r>
      <w:proofErr w:type="spellEnd"/>
      <w:r w:rsidRPr="00DE0B4D">
        <w:rPr>
          <w:lang w:val="en-US"/>
        </w:rPr>
        <w:t xml:space="preserve"> de Paz.</w:t>
      </w:r>
      <w:r w:rsidR="00B85AE3" w:rsidRPr="00DE0B4D">
        <w:rPr>
          <w:lang w:val="en-US"/>
        </w:rPr>
        <w:t xml:space="preserve"> </w:t>
      </w:r>
      <w:r w:rsidRPr="00DE0B4D">
        <w:rPr>
          <w:i/>
          <w:lang w:val="en-US"/>
        </w:rPr>
        <w:t xml:space="preserve">The Time is Now: Feminist Leaderships in a New Era/ La hora del </w:t>
      </w:r>
      <w:proofErr w:type="spellStart"/>
      <w:r w:rsidRPr="00DE0B4D">
        <w:rPr>
          <w:i/>
          <w:lang w:val="en-US"/>
        </w:rPr>
        <w:t>liderazgo</w:t>
      </w:r>
      <w:proofErr w:type="spellEnd"/>
      <w:r w:rsidRPr="00DE0B4D">
        <w:rPr>
          <w:i/>
          <w:lang w:val="en-US"/>
        </w:rPr>
        <w:t xml:space="preserve"> </w:t>
      </w:r>
      <w:proofErr w:type="spellStart"/>
      <w:r w:rsidRPr="00DE0B4D">
        <w:rPr>
          <w:i/>
          <w:lang w:val="en-US"/>
        </w:rPr>
        <w:t>feminista</w:t>
      </w:r>
      <w:proofErr w:type="spellEnd"/>
      <w:r w:rsidRPr="00DE0B4D">
        <w:rPr>
          <w:i/>
          <w:lang w:val="en-US"/>
        </w:rPr>
        <w:t>.</w:t>
      </w:r>
      <w:r w:rsidRPr="00DE0B4D">
        <w:rPr>
          <w:lang w:val="en-US"/>
        </w:rPr>
        <w:t xml:space="preserve"> Global Network of UNESCO Chairs on Gender/ </w:t>
      </w:r>
      <w:proofErr w:type="spellStart"/>
      <w:r w:rsidRPr="00DE0B4D">
        <w:rPr>
          <w:lang w:val="en-US"/>
        </w:rPr>
        <w:t>Editado</w:t>
      </w:r>
      <w:proofErr w:type="spellEnd"/>
      <w:r w:rsidRPr="00DE0B4D">
        <w:rPr>
          <w:lang w:val="en-US"/>
        </w:rPr>
        <w:t xml:space="preserve"> por Red Global </w:t>
      </w:r>
      <w:proofErr w:type="spellStart"/>
      <w:r w:rsidRPr="00DE0B4D">
        <w:rPr>
          <w:lang w:val="en-US"/>
        </w:rPr>
        <w:t>Catedras</w:t>
      </w:r>
      <w:proofErr w:type="spellEnd"/>
      <w:r w:rsidRPr="00DE0B4D">
        <w:rPr>
          <w:lang w:val="en-US"/>
        </w:rPr>
        <w:t xml:space="preserve"> UNESCO </w:t>
      </w:r>
      <w:proofErr w:type="spellStart"/>
      <w:r w:rsidRPr="00DE0B4D">
        <w:rPr>
          <w:lang w:val="en-US"/>
        </w:rPr>
        <w:t>en</w:t>
      </w:r>
      <w:proofErr w:type="spellEnd"/>
      <w:r w:rsidRPr="00DE0B4D">
        <w:rPr>
          <w:lang w:val="en-US"/>
        </w:rPr>
        <w:t xml:space="preserve"> </w:t>
      </w:r>
      <w:proofErr w:type="spellStart"/>
      <w:r w:rsidRPr="00DE0B4D">
        <w:rPr>
          <w:lang w:val="en-US"/>
        </w:rPr>
        <w:t>Género</w:t>
      </w:r>
      <w:proofErr w:type="spellEnd"/>
      <w:r w:rsidRPr="00DE0B4D">
        <w:rPr>
          <w:lang w:val="en-US"/>
        </w:rPr>
        <w:t xml:space="preserve">. Pp.133-141. </w:t>
      </w:r>
    </w:p>
    <w:p w:rsidR="008F4E46" w:rsidRPr="00DE0B4D" w:rsidRDefault="008F4E46">
      <w:pPr>
        <w:spacing w:line="259" w:lineRule="auto"/>
        <w:rPr>
          <w:b/>
          <w:bCs/>
          <w:lang w:val="en-US"/>
        </w:rPr>
      </w:pPr>
    </w:p>
    <w:p w:rsidR="00285A18" w:rsidRPr="00DE0B4D" w:rsidRDefault="00285A18" w:rsidP="00285A18">
      <w:pPr>
        <w:spacing w:after="6"/>
        <w:ind w:left="-5"/>
        <w:rPr>
          <w:lang w:val="en-US"/>
        </w:rPr>
      </w:pPr>
      <w:r w:rsidRPr="00DE0B4D">
        <w:rPr>
          <w:color w:val="1A1A1A"/>
          <w:lang w:val="en-US"/>
        </w:rPr>
        <w:t>2016</w:t>
      </w:r>
      <w:r w:rsidR="00F13E53" w:rsidRPr="00DE0B4D">
        <w:rPr>
          <w:color w:val="1A1A1A"/>
          <w:lang w:val="en-US"/>
        </w:rPr>
        <w:t>.</w:t>
      </w:r>
      <w:r w:rsidRPr="00DE0B4D">
        <w:rPr>
          <w:lang w:val="en-US"/>
        </w:rPr>
        <w:t xml:space="preserve"> </w:t>
      </w:r>
      <w:r w:rsidRPr="00DE0B4D">
        <w:rPr>
          <w:color w:val="1A1A1A"/>
          <w:lang w:val="en-US"/>
        </w:rPr>
        <w:t xml:space="preserve">“Economics as Ideology: Challenging Expert Political Power.” </w:t>
      </w:r>
      <w:r w:rsidRPr="00DE0B4D">
        <w:rPr>
          <w:i/>
          <w:color w:val="1A1A1A"/>
          <w:lang w:val="en-US"/>
        </w:rPr>
        <w:t>State of Power 2016</w:t>
      </w:r>
      <w:r w:rsidRPr="00DE0B4D">
        <w:rPr>
          <w:color w:val="1A1A1A"/>
          <w:lang w:val="en-US"/>
        </w:rPr>
        <w:t xml:space="preserve">. Amsterdam: The Transnational Institute. Pp.52-71. </w:t>
      </w:r>
    </w:p>
    <w:p w:rsidR="00285A18" w:rsidRPr="00DE0B4D" w:rsidRDefault="00285A18" w:rsidP="00285A18">
      <w:pPr>
        <w:spacing w:line="259" w:lineRule="auto"/>
        <w:rPr>
          <w:lang w:val="en-US"/>
        </w:rPr>
      </w:pPr>
      <w:r w:rsidRPr="00DE0B4D">
        <w:rPr>
          <w:color w:val="1A1A1A"/>
          <w:lang w:val="en-US"/>
        </w:rPr>
        <w:t xml:space="preserve"> </w:t>
      </w:r>
    </w:p>
    <w:p w:rsidR="00285A18" w:rsidRPr="00DE0B4D" w:rsidRDefault="00285A18" w:rsidP="00285A18">
      <w:pPr>
        <w:ind w:left="-5"/>
        <w:rPr>
          <w:lang w:val="en-US"/>
        </w:rPr>
      </w:pPr>
      <w:r w:rsidRPr="00DE0B4D">
        <w:rPr>
          <w:color w:val="1A1A1A"/>
          <w:lang w:val="en-US"/>
        </w:rPr>
        <w:t xml:space="preserve">Reprinted simultaneously in translation in Spanish. </w:t>
      </w:r>
      <w:r w:rsidRPr="00DE0B4D">
        <w:rPr>
          <w:color w:val="1A1A1A"/>
        </w:rPr>
        <w:t>“</w:t>
      </w:r>
      <w:r w:rsidRPr="00DE0B4D">
        <w:t xml:space="preserve">La </w:t>
      </w:r>
      <w:proofErr w:type="spellStart"/>
      <w:r w:rsidRPr="00DE0B4D">
        <w:t>economía</w:t>
      </w:r>
      <w:proofErr w:type="spellEnd"/>
      <w:r w:rsidRPr="00DE0B4D">
        <w:t xml:space="preserve"> </w:t>
      </w:r>
      <w:proofErr w:type="spellStart"/>
      <w:r w:rsidRPr="00DE0B4D">
        <w:t>como</w:t>
      </w:r>
      <w:proofErr w:type="spellEnd"/>
      <w:r w:rsidRPr="00DE0B4D">
        <w:t xml:space="preserve"> </w:t>
      </w:r>
      <w:proofErr w:type="spellStart"/>
      <w:r w:rsidRPr="00DE0B4D">
        <w:t>ideología</w:t>
      </w:r>
      <w:proofErr w:type="spellEnd"/>
      <w:r w:rsidRPr="00DE0B4D">
        <w:t xml:space="preserve">: </w:t>
      </w:r>
      <w:proofErr w:type="spellStart"/>
      <w:r w:rsidRPr="00DE0B4D">
        <w:t>desafiando</w:t>
      </w:r>
      <w:proofErr w:type="spellEnd"/>
      <w:r w:rsidRPr="00DE0B4D">
        <w:t xml:space="preserve"> el </w:t>
      </w:r>
      <w:proofErr w:type="spellStart"/>
      <w:r w:rsidRPr="00DE0B4D">
        <w:t>poder</w:t>
      </w:r>
      <w:proofErr w:type="spellEnd"/>
      <w:r w:rsidRPr="00DE0B4D">
        <w:t xml:space="preserve"> </w:t>
      </w:r>
      <w:proofErr w:type="spellStart"/>
      <w:r w:rsidRPr="00DE0B4D">
        <w:t>político</w:t>
      </w:r>
      <w:proofErr w:type="spellEnd"/>
      <w:r w:rsidRPr="00DE0B4D">
        <w:t xml:space="preserve"> de los </w:t>
      </w:r>
      <w:proofErr w:type="spellStart"/>
      <w:r w:rsidRPr="00DE0B4D">
        <w:t>expertos</w:t>
      </w:r>
      <w:proofErr w:type="spellEnd"/>
      <w:r w:rsidRPr="00DE0B4D">
        <w:t xml:space="preserve">. </w:t>
      </w:r>
      <w:r w:rsidRPr="00DE0B4D">
        <w:rPr>
          <w:i/>
          <w:lang w:val="en-US"/>
        </w:rPr>
        <w:t xml:space="preserve">Estado del </w:t>
      </w:r>
      <w:proofErr w:type="spellStart"/>
      <w:r w:rsidRPr="00DE0B4D">
        <w:rPr>
          <w:i/>
          <w:lang w:val="en-US"/>
        </w:rPr>
        <w:t>podor</w:t>
      </w:r>
      <w:proofErr w:type="spellEnd"/>
      <w:r w:rsidRPr="00DE0B4D">
        <w:rPr>
          <w:i/>
          <w:lang w:val="en-US"/>
        </w:rPr>
        <w:t xml:space="preserve"> 2016</w:t>
      </w:r>
      <w:r w:rsidRPr="00DE0B4D">
        <w:rPr>
          <w:lang w:val="en-US"/>
        </w:rPr>
        <w:t xml:space="preserve">.  Amsterdam: The Transnational Institute. Pp.1-24. </w:t>
      </w:r>
    </w:p>
    <w:p w:rsidR="00285A18" w:rsidRPr="00DE0B4D" w:rsidRDefault="00285A18">
      <w:pPr>
        <w:spacing w:line="259" w:lineRule="auto"/>
        <w:rPr>
          <w:lang w:val="en-US"/>
        </w:rPr>
      </w:pPr>
    </w:p>
    <w:p w:rsidR="00C70265" w:rsidRPr="00BC3D78" w:rsidRDefault="00BC0D8B">
      <w:pPr>
        <w:pStyle w:val="Titre2"/>
        <w:ind w:left="-5"/>
        <w:rPr>
          <w:b w:val="0"/>
          <w:bCs/>
          <w:lang w:val="en-US"/>
        </w:rPr>
      </w:pPr>
      <w:proofErr w:type="spellStart"/>
      <w:r w:rsidRPr="00DE0B4D">
        <w:rPr>
          <w:lang w:val="en-US"/>
        </w:rPr>
        <w:t>Encyclopaedia</w:t>
      </w:r>
      <w:proofErr w:type="spellEnd"/>
      <w:r w:rsidRPr="00DE0B4D">
        <w:rPr>
          <w:lang w:val="en-US"/>
        </w:rPr>
        <w:t xml:space="preserve"> Entries </w:t>
      </w:r>
      <w:r w:rsidR="00BC3D78">
        <w:rPr>
          <w:b w:val="0"/>
          <w:bCs/>
          <w:lang w:val="en-US"/>
        </w:rPr>
        <w:t>(6; 5 sole-authored)</w:t>
      </w:r>
    </w:p>
    <w:p w:rsidR="00373294" w:rsidRPr="00DE0B4D" w:rsidRDefault="007077E6" w:rsidP="00373294">
      <w:pPr>
        <w:rPr>
          <w:lang w:val="en-US"/>
        </w:rPr>
      </w:pPr>
      <w:r w:rsidRPr="00DE0B4D">
        <w:rPr>
          <w:lang w:val="en-US"/>
        </w:rPr>
        <w:t>2022.</w:t>
      </w:r>
      <w:r w:rsidR="0093498B" w:rsidRPr="00DE0B4D">
        <w:rPr>
          <w:lang w:val="en-US"/>
        </w:rPr>
        <w:t xml:space="preserve"> </w:t>
      </w:r>
      <w:r w:rsidR="00373294" w:rsidRPr="00DE0B4D">
        <w:rPr>
          <w:lang w:val="en-US"/>
        </w:rPr>
        <w:t xml:space="preserve">Coburn, Elaine and Carl James. “Social Justice and Education.” </w:t>
      </w:r>
      <w:r w:rsidR="00373294" w:rsidRPr="00DE0B4D">
        <w:rPr>
          <w:i/>
          <w:iCs/>
          <w:lang w:val="en-US"/>
        </w:rPr>
        <w:t>International Encyclopedia of Education</w:t>
      </w:r>
      <w:r w:rsidR="00373294" w:rsidRPr="00DE0B4D">
        <w:rPr>
          <w:lang w:val="en-US"/>
        </w:rPr>
        <w:t>. Fourth Edition. Elsevier.  (8000 words)</w:t>
      </w:r>
    </w:p>
    <w:p w:rsidR="00373294" w:rsidRPr="00DE0B4D" w:rsidRDefault="00373294" w:rsidP="00373294">
      <w:pPr>
        <w:rPr>
          <w:lang w:val="en-US"/>
        </w:rPr>
      </w:pPr>
    </w:p>
    <w:p w:rsidR="00C70265" w:rsidRPr="00DE0B4D" w:rsidRDefault="00BC0D8B">
      <w:pPr>
        <w:ind w:left="-5"/>
        <w:rPr>
          <w:lang w:val="en-US"/>
        </w:rPr>
      </w:pPr>
      <w:r w:rsidRPr="00DE0B4D">
        <w:rPr>
          <w:color w:val="1A1A1A"/>
          <w:lang w:val="en-US"/>
        </w:rPr>
        <w:t>2012</w:t>
      </w:r>
      <w:r w:rsidR="00F13E53" w:rsidRPr="00DE0B4D">
        <w:rPr>
          <w:color w:val="1A1A1A"/>
          <w:lang w:val="en-US"/>
        </w:rPr>
        <w:t>.</w:t>
      </w:r>
      <w:r w:rsidRPr="00DE0B4D">
        <w:rPr>
          <w:color w:val="1A1A1A"/>
          <w:lang w:val="en-US"/>
        </w:rPr>
        <w:t xml:space="preserve"> </w:t>
      </w:r>
      <w:r w:rsidRPr="00DE0B4D">
        <w:rPr>
          <w:lang w:val="en-US"/>
        </w:rPr>
        <w:t xml:space="preserve">“Class” (3000 words), “Inequality” (3000 words), “Intellectual Property” (2000 words), “Transnational Justice Movements” (2000 words) </w:t>
      </w:r>
      <w:proofErr w:type="spellStart"/>
      <w:r w:rsidRPr="00DE0B4D">
        <w:rPr>
          <w:i/>
          <w:lang w:val="en-US"/>
        </w:rPr>
        <w:t>Encyclopaedia</w:t>
      </w:r>
      <w:proofErr w:type="spellEnd"/>
      <w:r w:rsidRPr="00DE0B4D">
        <w:rPr>
          <w:i/>
          <w:lang w:val="en-US"/>
        </w:rPr>
        <w:t xml:space="preserve"> of Global Studies</w:t>
      </w:r>
      <w:r w:rsidRPr="00DE0B4D">
        <w:rPr>
          <w:lang w:val="en-US"/>
        </w:rPr>
        <w:t xml:space="preserve">. Edited by Mark </w:t>
      </w:r>
      <w:proofErr w:type="spellStart"/>
      <w:r w:rsidRPr="00DE0B4D">
        <w:rPr>
          <w:lang w:val="en-US"/>
        </w:rPr>
        <w:t>Juergensmeyer</w:t>
      </w:r>
      <w:proofErr w:type="spellEnd"/>
      <w:r w:rsidRPr="00DE0B4D">
        <w:rPr>
          <w:lang w:val="en-US"/>
        </w:rPr>
        <w:t xml:space="preserve"> and Helmut </w:t>
      </w:r>
      <w:proofErr w:type="spellStart"/>
      <w:r w:rsidRPr="00DE0B4D">
        <w:rPr>
          <w:lang w:val="en-US"/>
        </w:rPr>
        <w:t>Anheier</w:t>
      </w:r>
      <w:proofErr w:type="spellEnd"/>
      <w:r w:rsidRPr="00DE0B4D">
        <w:rPr>
          <w:lang w:val="en-US"/>
        </w:rPr>
        <w:t xml:space="preserve">. Sage Publications. </w:t>
      </w:r>
      <w:r w:rsidRPr="00DE0B4D">
        <w:rPr>
          <w:color w:val="1A1A1A"/>
          <w:lang w:val="en-US"/>
        </w:rPr>
        <w:t xml:space="preserve"> </w:t>
      </w:r>
    </w:p>
    <w:p w:rsidR="00C70265" w:rsidRPr="00DE0B4D" w:rsidRDefault="00BC0D8B">
      <w:pPr>
        <w:spacing w:line="259" w:lineRule="auto"/>
        <w:rPr>
          <w:lang w:val="en-US"/>
        </w:rPr>
      </w:pPr>
      <w:r w:rsidRPr="00DE0B4D">
        <w:rPr>
          <w:color w:val="1A1A1A"/>
          <w:lang w:val="en-US"/>
        </w:rPr>
        <w:t xml:space="preserve"> </w:t>
      </w:r>
    </w:p>
    <w:p w:rsidR="00531846" w:rsidRPr="00DE0B4D" w:rsidRDefault="00BC0D8B" w:rsidP="00B43777">
      <w:pPr>
        <w:spacing w:line="249" w:lineRule="auto"/>
        <w:ind w:left="-5"/>
        <w:rPr>
          <w:lang w:val="en-US"/>
        </w:rPr>
      </w:pPr>
      <w:r w:rsidRPr="00DE0B4D">
        <w:rPr>
          <w:lang w:val="en-US"/>
        </w:rPr>
        <w:t>2011</w:t>
      </w:r>
      <w:r w:rsidR="00F13E53" w:rsidRPr="00DE0B4D">
        <w:rPr>
          <w:lang w:val="en-US"/>
        </w:rPr>
        <w:t>.</w:t>
      </w:r>
      <w:r w:rsidRPr="00DE0B4D">
        <w:rPr>
          <w:lang w:val="en-US"/>
        </w:rPr>
        <w:t xml:space="preserve"> </w:t>
      </w:r>
      <w:r w:rsidRPr="00DE0B4D">
        <w:rPr>
          <w:color w:val="151515"/>
          <w:lang w:val="en-US"/>
        </w:rPr>
        <w:t xml:space="preserve">“Social Stratification”. (1000 words) </w:t>
      </w:r>
      <w:proofErr w:type="spellStart"/>
      <w:r w:rsidRPr="00DE0B4D">
        <w:rPr>
          <w:i/>
          <w:color w:val="151515"/>
          <w:lang w:val="en-US"/>
        </w:rPr>
        <w:t>Encyclopaedia</w:t>
      </w:r>
      <w:proofErr w:type="spellEnd"/>
      <w:r w:rsidRPr="00DE0B4D">
        <w:rPr>
          <w:i/>
          <w:color w:val="151515"/>
          <w:lang w:val="en-US"/>
        </w:rPr>
        <w:t xml:space="preserve"> of Social Networks</w:t>
      </w:r>
      <w:r w:rsidRPr="00DE0B4D">
        <w:rPr>
          <w:color w:val="151515"/>
          <w:lang w:val="en-US"/>
        </w:rPr>
        <w:t xml:space="preserve">. Edited by George A. Barnett, Geoffrey J. Golson. Sage Publications.  </w:t>
      </w:r>
    </w:p>
    <w:p w:rsidR="00310348" w:rsidRPr="00DE0B4D" w:rsidRDefault="00310348" w:rsidP="00081A18">
      <w:pPr>
        <w:spacing w:line="249" w:lineRule="auto"/>
        <w:rPr>
          <w:rFonts w:ascii="Arial" w:hAnsi="Arial" w:cs="Arial"/>
          <w:b/>
          <w:bCs/>
          <w:color w:val="151515"/>
          <w:lang w:val="en-US"/>
        </w:rPr>
      </w:pPr>
    </w:p>
    <w:p w:rsidR="007F429A" w:rsidRPr="00BC3D78" w:rsidRDefault="007F429A" w:rsidP="00531846">
      <w:pPr>
        <w:spacing w:line="249" w:lineRule="auto"/>
        <w:ind w:left="-5"/>
        <w:rPr>
          <w:rFonts w:ascii="Arial" w:hAnsi="Arial" w:cs="Arial"/>
          <w:color w:val="151515"/>
          <w:lang w:val="en-US"/>
        </w:rPr>
      </w:pPr>
      <w:r w:rsidRPr="00DE0B4D">
        <w:rPr>
          <w:rFonts w:ascii="Arial" w:hAnsi="Arial" w:cs="Arial"/>
          <w:b/>
          <w:bCs/>
          <w:color w:val="151515"/>
          <w:lang w:val="en-US"/>
        </w:rPr>
        <w:t>Translation</w:t>
      </w:r>
      <w:r w:rsidR="00BC3D78">
        <w:rPr>
          <w:rFonts w:ascii="Arial" w:hAnsi="Arial" w:cs="Arial"/>
          <w:b/>
          <w:bCs/>
          <w:color w:val="151515"/>
          <w:lang w:val="en-US"/>
        </w:rPr>
        <w:t xml:space="preserve"> </w:t>
      </w:r>
      <w:r w:rsidR="00BC3D78">
        <w:rPr>
          <w:rFonts w:ascii="Arial" w:hAnsi="Arial" w:cs="Arial"/>
          <w:color w:val="151515"/>
          <w:lang w:val="en-US"/>
        </w:rPr>
        <w:t>(1)</w:t>
      </w:r>
    </w:p>
    <w:p w:rsidR="007F429A" w:rsidRPr="00526D34" w:rsidRDefault="007F429A" w:rsidP="00531846">
      <w:pPr>
        <w:spacing w:line="249" w:lineRule="auto"/>
        <w:ind w:left="-5"/>
        <w:rPr>
          <w:color w:val="151515"/>
        </w:rPr>
      </w:pPr>
      <w:r w:rsidRPr="00DE0B4D">
        <w:rPr>
          <w:color w:val="151515"/>
          <w:lang w:val="en-US"/>
        </w:rPr>
        <w:t>2011</w:t>
      </w:r>
      <w:r w:rsidR="00A763B0" w:rsidRPr="00DE0B4D">
        <w:rPr>
          <w:color w:val="151515"/>
          <w:lang w:val="en-US"/>
        </w:rPr>
        <w:t xml:space="preserve">. </w:t>
      </w:r>
      <w:r w:rsidRPr="00DE0B4D">
        <w:rPr>
          <w:color w:val="151515"/>
          <w:lang w:val="en-US"/>
        </w:rPr>
        <w:t xml:space="preserve">Alain Touraine’s “Sociology Upside Down: From Systems to Subjects”. </w:t>
      </w:r>
      <w:r w:rsidRPr="00526D34">
        <w:rPr>
          <w:i/>
          <w:color w:val="151515"/>
        </w:rPr>
        <w:t xml:space="preserve">New Cultural </w:t>
      </w:r>
      <w:proofErr w:type="spellStart"/>
      <w:r w:rsidRPr="00526D34">
        <w:rPr>
          <w:i/>
          <w:color w:val="151515"/>
        </w:rPr>
        <w:t>Frontiers</w:t>
      </w:r>
      <w:proofErr w:type="spellEnd"/>
      <w:r w:rsidRPr="00526D34">
        <w:rPr>
          <w:color w:val="151515"/>
        </w:rPr>
        <w:t>. Vol.1, No.1. Pp.4-15.</w:t>
      </w:r>
    </w:p>
    <w:p w:rsidR="003E6D5A" w:rsidRPr="00526D34" w:rsidRDefault="00BC0D8B" w:rsidP="007F429A">
      <w:pPr>
        <w:spacing w:line="259" w:lineRule="auto"/>
      </w:pPr>
      <w:r w:rsidRPr="00526D34">
        <w:t xml:space="preserve"> </w:t>
      </w:r>
    </w:p>
    <w:p w:rsidR="003E6D5A" w:rsidRPr="00BC3D78" w:rsidRDefault="003E6D5A" w:rsidP="007F429A">
      <w:pPr>
        <w:spacing w:line="259" w:lineRule="auto"/>
        <w:rPr>
          <w:rFonts w:ascii="Arial" w:hAnsi="Arial" w:cs="Arial"/>
        </w:rPr>
      </w:pPr>
      <w:r w:rsidRPr="003530BF">
        <w:rPr>
          <w:rFonts w:ascii="Arial" w:hAnsi="Arial" w:cs="Arial"/>
          <w:b/>
          <w:bCs/>
        </w:rPr>
        <w:t>Blogs</w:t>
      </w:r>
      <w:r w:rsidR="00BC3D78">
        <w:rPr>
          <w:rFonts w:ascii="Arial" w:hAnsi="Arial" w:cs="Arial"/>
          <w:b/>
          <w:bCs/>
        </w:rPr>
        <w:t xml:space="preserve"> </w:t>
      </w:r>
      <w:r w:rsidR="00BC3D78">
        <w:rPr>
          <w:rFonts w:ascii="Arial" w:hAnsi="Arial" w:cs="Arial"/>
        </w:rPr>
        <w:t>(18)</w:t>
      </w:r>
    </w:p>
    <w:p w:rsidR="004530B3" w:rsidRPr="004530B3" w:rsidRDefault="004530B3" w:rsidP="003E6D5A">
      <w:pPr>
        <w:spacing w:line="259" w:lineRule="auto"/>
        <w:rPr>
          <w:lang w:val="en-US"/>
        </w:rPr>
      </w:pPr>
      <w:r w:rsidRPr="004530B3">
        <w:t xml:space="preserve">2023. “Le féminisme est un </w:t>
      </w:r>
      <w:r>
        <w:t>humanisme.</w:t>
      </w:r>
      <w:r w:rsidRPr="00BB3AF2">
        <w:t>”</w:t>
      </w:r>
      <w:r>
        <w:t xml:space="preserve"> </w:t>
      </w:r>
      <w:r w:rsidR="00BB7F3B" w:rsidRPr="00BB7F3B">
        <w:rPr>
          <w:lang w:val="en-US"/>
        </w:rPr>
        <w:t>Revi</w:t>
      </w:r>
      <w:r w:rsidR="00BB7F3B">
        <w:rPr>
          <w:lang w:val="en-US"/>
        </w:rPr>
        <w:t>e</w:t>
      </w:r>
      <w:r w:rsidR="00BB7F3B" w:rsidRPr="00BB7F3B">
        <w:rPr>
          <w:lang w:val="en-US"/>
        </w:rPr>
        <w:t xml:space="preserve">w of </w:t>
      </w:r>
      <w:r w:rsidR="00BB7F3B">
        <w:rPr>
          <w:lang w:val="en-US"/>
        </w:rPr>
        <w:t xml:space="preserve">community </w:t>
      </w:r>
      <w:r w:rsidR="00BB7F3B" w:rsidRPr="00BB7F3B">
        <w:rPr>
          <w:lang w:val="en-US"/>
        </w:rPr>
        <w:t xml:space="preserve">event with </w:t>
      </w:r>
      <w:r w:rsidRPr="004530B3">
        <w:rPr>
          <w:lang w:val="en-US"/>
        </w:rPr>
        <w:t xml:space="preserve">Nobel </w:t>
      </w:r>
      <w:r>
        <w:rPr>
          <w:lang w:val="en-US"/>
        </w:rPr>
        <w:t xml:space="preserve">Prize winner Dr. </w:t>
      </w:r>
      <w:r w:rsidR="00240078">
        <w:rPr>
          <w:lang w:val="en-US"/>
        </w:rPr>
        <w:t xml:space="preserve">Denis </w:t>
      </w:r>
      <w:r>
        <w:rPr>
          <w:lang w:val="en-US"/>
        </w:rPr>
        <w:t xml:space="preserve">Mukwege and Professor Gertrude </w:t>
      </w:r>
      <w:proofErr w:type="spellStart"/>
      <w:r>
        <w:rPr>
          <w:lang w:val="en-US"/>
        </w:rPr>
        <w:t>Mianda</w:t>
      </w:r>
      <w:proofErr w:type="spellEnd"/>
      <w:r w:rsidR="00BB7F3B">
        <w:rPr>
          <w:lang w:val="en-US"/>
        </w:rPr>
        <w:t xml:space="preserve">. </w:t>
      </w:r>
      <w:r w:rsidR="00BB3AF2">
        <w:rPr>
          <w:lang w:val="en-US"/>
        </w:rPr>
        <w:t>Organized by t</w:t>
      </w:r>
      <w:r>
        <w:rPr>
          <w:lang w:val="en-US"/>
        </w:rPr>
        <w:t>he Harriet Tubman Institute</w:t>
      </w:r>
      <w:r w:rsidR="00BB3AF2">
        <w:rPr>
          <w:lang w:val="en-US"/>
        </w:rPr>
        <w:t xml:space="preserve"> with the support of the Global Health Institute and Glendon Campus.</w:t>
      </w:r>
      <w:r w:rsidR="001F4422">
        <w:rPr>
          <w:lang w:val="en-US"/>
        </w:rPr>
        <w:t xml:space="preserve"> </w:t>
      </w:r>
      <w:r w:rsidR="001C2CB2" w:rsidRPr="001C2CB2">
        <w:rPr>
          <w:lang w:val="en-US"/>
        </w:rPr>
        <w:t>https://www.yorku.ca/research/tubman/le-feminisme-est-un-humanisme-avec-le-docteur-denis-mukwege-feminism-the-humanist-impulse-with-dr-denis-mukwege/</w:t>
      </w:r>
    </w:p>
    <w:p w:rsidR="004530B3" w:rsidRPr="004530B3" w:rsidRDefault="004530B3" w:rsidP="003E6D5A">
      <w:pPr>
        <w:spacing w:line="259" w:lineRule="auto"/>
        <w:rPr>
          <w:lang w:val="en-US"/>
        </w:rPr>
      </w:pPr>
    </w:p>
    <w:p w:rsidR="00F25A77" w:rsidRDefault="00F25A77" w:rsidP="003E6D5A">
      <w:pPr>
        <w:spacing w:line="259" w:lineRule="auto"/>
        <w:rPr>
          <w:lang w:val="en-US"/>
        </w:rPr>
      </w:pPr>
      <w:r w:rsidRPr="003530BF">
        <w:rPr>
          <w:lang w:val="en-US"/>
        </w:rPr>
        <w:t xml:space="preserve">2023. </w:t>
      </w:r>
      <w:r>
        <w:rPr>
          <w:lang w:val="en-US"/>
        </w:rPr>
        <w:t xml:space="preserve">York University’s Climate Change Research Month, the following </w:t>
      </w:r>
      <w:r w:rsidR="00111B4E">
        <w:rPr>
          <w:lang w:val="en-US"/>
        </w:rPr>
        <w:t xml:space="preserve">four </w:t>
      </w:r>
      <w:r>
        <w:rPr>
          <w:lang w:val="en-US"/>
        </w:rPr>
        <w:t>blogs:</w:t>
      </w:r>
    </w:p>
    <w:p w:rsidR="00111B4E" w:rsidRDefault="00111B4E" w:rsidP="003E6D5A">
      <w:pPr>
        <w:spacing w:line="259" w:lineRule="auto"/>
        <w:rPr>
          <w:lang w:val="en-US"/>
        </w:rPr>
      </w:pPr>
    </w:p>
    <w:p w:rsidR="00111B4E" w:rsidRPr="00007CA5" w:rsidRDefault="00111B4E" w:rsidP="003E6D5A">
      <w:pPr>
        <w:spacing w:line="259" w:lineRule="auto"/>
      </w:pPr>
      <w:r>
        <w:rPr>
          <w:lang w:val="en-US"/>
        </w:rPr>
        <w:t xml:space="preserve">“Indigenous Sovereignty, Climate Justice and Water Protectors.” In Conversation with Angele </w:t>
      </w:r>
      <w:proofErr w:type="spellStart"/>
      <w:r>
        <w:rPr>
          <w:lang w:val="en-US"/>
        </w:rPr>
        <w:t>Alook</w:t>
      </w:r>
      <w:proofErr w:type="spellEnd"/>
      <w:r>
        <w:rPr>
          <w:lang w:val="en-US"/>
        </w:rPr>
        <w:t xml:space="preserve">. </w:t>
      </w:r>
      <w:hyperlink r:id="rId14" w:history="1">
        <w:r w:rsidRPr="00007CA5">
          <w:rPr>
            <w:rStyle w:val="Hyperlien"/>
          </w:rPr>
          <w:t>https://www.yorku.ca/research/category/climate-change-research-month/2023/03/indigenous-sovereignty-climate-justice-and-water-protectors/</w:t>
        </w:r>
      </w:hyperlink>
    </w:p>
    <w:p w:rsidR="00111B4E" w:rsidRPr="00007CA5" w:rsidRDefault="00111B4E" w:rsidP="003E6D5A">
      <w:pPr>
        <w:spacing w:line="259" w:lineRule="auto"/>
      </w:pPr>
    </w:p>
    <w:p w:rsidR="00111B4E" w:rsidRDefault="00111B4E" w:rsidP="003E6D5A">
      <w:pPr>
        <w:spacing w:line="259" w:lineRule="auto"/>
        <w:rPr>
          <w:lang w:val="en-US"/>
        </w:rPr>
      </w:pPr>
      <w:r>
        <w:rPr>
          <w:lang w:val="en-US"/>
        </w:rPr>
        <w:t xml:space="preserve">“Climate Change and Planetary Health.” </w:t>
      </w:r>
      <w:r w:rsidR="009F3BD8">
        <w:rPr>
          <w:lang w:val="en-US"/>
        </w:rPr>
        <w:t xml:space="preserve">Review of presentation by James </w:t>
      </w:r>
      <w:proofErr w:type="spellStart"/>
      <w:r w:rsidR="009F3BD8">
        <w:rPr>
          <w:lang w:val="en-US"/>
        </w:rPr>
        <w:t>Orbinski</w:t>
      </w:r>
      <w:proofErr w:type="spellEnd"/>
      <w:r w:rsidR="009F3BD8">
        <w:rPr>
          <w:lang w:val="en-US"/>
        </w:rPr>
        <w:t xml:space="preserve">. </w:t>
      </w:r>
      <w:r w:rsidRPr="00111B4E">
        <w:rPr>
          <w:lang w:val="en-US"/>
        </w:rPr>
        <w:t>https://www.yorku.ca/research/category/dahdaleh-institute-for-global-health/2023/03/climate-change-and-planetary-health/</w:t>
      </w:r>
    </w:p>
    <w:p w:rsidR="00F25A77" w:rsidRDefault="00F25A77" w:rsidP="003E6D5A">
      <w:pPr>
        <w:spacing w:line="259" w:lineRule="auto"/>
        <w:rPr>
          <w:lang w:val="en-US"/>
        </w:rPr>
      </w:pPr>
    </w:p>
    <w:p w:rsidR="00F25A77" w:rsidRDefault="00F25A77" w:rsidP="003E6D5A">
      <w:pPr>
        <w:spacing w:line="259" w:lineRule="auto"/>
        <w:rPr>
          <w:lang w:val="en-US"/>
        </w:rPr>
      </w:pPr>
      <w:r>
        <w:rPr>
          <w:lang w:val="en-US"/>
        </w:rPr>
        <w:t xml:space="preserve">“The Science, Social Science and Art of Climate Change.” Review of presentation by Laura McKinnon, Joanna Robinson, Shabnam Sukhdev and Byomkesh </w:t>
      </w:r>
      <w:proofErr w:type="spellStart"/>
      <w:r>
        <w:rPr>
          <w:lang w:val="en-US"/>
        </w:rPr>
        <w:t>Talukder</w:t>
      </w:r>
      <w:proofErr w:type="spellEnd"/>
      <w:r>
        <w:rPr>
          <w:lang w:val="en-US"/>
        </w:rPr>
        <w:t>.</w:t>
      </w:r>
      <w:r w:rsidR="00111B4E">
        <w:rPr>
          <w:lang w:val="en-US"/>
        </w:rPr>
        <w:t xml:space="preserve"> </w:t>
      </w:r>
      <w:r w:rsidR="00111B4E" w:rsidRPr="00111B4E">
        <w:rPr>
          <w:lang w:val="en-US"/>
        </w:rPr>
        <w:lastRenderedPageBreak/>
        <w:t>https://www.yorku.ca/research/category/climate-change-research-month/2023/03/the-science-social-science-and-art-of-climate-change/</w:t>
      </w:r>
    </w:p>
    <w:p w:rsidR="00F25A77" w:rsidRDefault="00F25A77" w:rsidP="003E6D5A">
      <w:pPr>
        <w:spacing w:line="259" w:lineRule="auto"/>
        <w:rPr>
          <w:lang w:val="en-US"/>
        </w:rPr>
      </w:pPr>
    </w:p>
    <w:p w:rsidR="00F25A77" w:rsidRDefault="00F25A77" w:rsidP="003E6D5A">
      <w:pPr>
        <w:spacing w:line="259" w:lineRule="auto"/>
        <w:rPr>
          <w:lang w:val="en-US"/>
        </w:rPr>
      </w:pPr>
      <w:r>
        <w:rPr>
          <w:lang w:val="en-US"/>
        </w:rPr>
        <w:t xml:space="preserve">“Climate Change and Joyful Possibility.” </w:t>
      </w:r>
      <w:r w:rsidRPr="00F25A77">
        <w:rPr>
          <w:lang w:val="en-US"/>
        </w:rPr>
        <w:t>https://www.yorku.ca/research/category/climate-change-research-month/2023/03/climate-change-and-joyful-possibility/</w:t>
      </w:r>
    </w:p>
    <w:p w:rsidR="00F25A77" w:rsidRDefault="00F25A77" w:rsidP="003E6D5A">
      <w:pPr>
        <w:spacing w:line="259" w:lineRule="auto"/>
        <w:rPr>
          <w:lang w:val="en-US"/>
        </w:rPr>
      </w:pPr>
    </w:p>
    <w:p w:rsidR="007F5D43" w:rsidRDefault="007F5D43" w:rsidP="003E6D5A">
      <w:pPr>
        <w:spacing w:line="259" w:lineRule="auto"/>
        <w:rPr>
          <w:lang w:val="en-US"/>
        </w:rPr>
      </w:pPr>
      <w:r>
        <w:rPr>
          <w:lang w:val="en-US"/>
        </w:rPr>
        <w:t>2022. “Accessibility is Innovation: Creating Accessible Spaces for All.” Feminisms in Focus Dispatch. Centre for Feminist Research.</w:t>
      </w:r>
    </w:p>
    <w:p w:rsidR="007F5D43" w:rsidRDefault="007F5D43" w:rsidP="003E6D5A">
      <w:pPr>
        <w:spacing w:line="259" w:lineRule="auto"/>
        <w:rPr>
          <w:lang w:val="en-US"/>
        </w:rPr>
      </w:pPr>
    </w:p>
    <w:p w:rsidR="007F5D43" w:rsidRPr="007F5D43" w:rsidRDefault="007F5D43" w:rsidP="007F5D43">
      <w:pPr>
        <w:spacing w:line="259" w:lineRule="auto"/>
        <w:rPr>
          <w:lang w:val="en-US"/>
        </w:rPr>
      </w:pPr>
      <w:r>
        <w:rPr>
          <w:lang w:val="en-US"/>
        </w:rPr>
        <w:t>2022. “</w:t>
      </w:r>
      <w:r w:rsidRPr="007F5D43">
        <w:rPr>
          <w:lang w:val="en-US"/>
        </w:rPr>
        <w:t xml:space="preserve">Echoes of Women's Resistance in Africa: A Conversation with Ruth </w:t>
      </w:r>
      <w:proofErr w:type="spellStart"/>
      <w:r w:rsidRPr="007F5D43">
        <w:rPr>
          <w:lang w:val="en-US"/>
        </w:rPr>
        <w:t>Murambadoro</w:t>
      </w:r>
      <w:proofErr w:type="spellEnd"/>
      <w:r>
        <w:rPr>
          <w:lang w:val="en-US"/>
        </w:rPr>
        <w:t xml:space="preserve">.” Centre for Feminist Research. </w:t>
      </w:r>
    </w:p>
    <w:p w:rsidR="007F5D43" w:rsidRDefault="007F5D43" w:rsidP="003E6D5A">
      <w:pPr>
        <w:spacing w:line="259" w:lineRule="auto"/>
        <w:rPr>
          <w:lang w:val="en-US"/>
        </w:rPr>
      </w:pPr>
    </w:p>
    <w:p w:rsidR="007F5D43" w:rsidRDefault="007F5D43" w:rsidP="003E6D5A">
      <w:pPr>
        <w:spacing w:line="259" w:lineRule="auto"/>
        <w:rPr>
          <w:lang w:val="en-US"/>
        </w:rPr>
      </w:pPr>
      <w:r>
        <w:rPr>
          <w:lang w:val="en-US"/>
        </w:rPr>
        <w:t>2022. “Art of Freedom Exhibit and Event: Afghan Women Artists.” Feminisms in Focus Dispatch. Centre for Feminist Research.</w:t>
      </w:r>
    </w:p>
    <w:p w:rsidR="007F5D43" w:rsidRDefault="007F5D43" w:rsidP="003E6D5A">
      <w:pPr>
        <w:spacing w:line="259" w:lineRule="auto"/>
        <w:rPr>
          <w:lang w:val="en-US"/>
        </w:rPr>
      </w:pPr>
    </w:p>
    <w:p w:rsidR="00D64C27" w:rsidRPr="00DE0B4D" w:rsidRDefault="003E6D5A" w:rsidP="003E6D5A">
      <w:pPr>
        <w:spacing w:line="259" w:lineRule="auto"/>
        <w:rPr>
          <w:lang w:val="en-US"/>
        </w:rPr>
      </w:pPr>
      <w:r w:rsidRPr="00DE0B4D">
        <w:rPr>
          <w:lang w:val="en-US"/>
        </w:rPr>
        <w:t xml:space="preserve">2022. </w:t>
      </w:r>
      <w:r w:rsidR="00D64C27" w:rsidRPr="00DE0B4D">
        <w:rPr>
          <w:lang w:val="en-US"/>
        </w:rPr>
        <w:t>York University’s Climate Change Research Month, the following eight blogs:</w:t>
      </w:r>
    </w:p>
    <w:p w:rsidR="006B4B54" w:rsidRDefault="006B4B54" w:rsidP="003E6D5A">
      <w:pPr>
        <w:spacing w:line="259" w:lineRule="auto"/>
        <w:rPr>
          <w:lang w:val="en-US"/>
        </w:rPr>
      </w:pPr>
    </w:p>
    <w:p w:rsidR="003E6D5A" w:rsidRPr="00DE0B4D" w:rsidRDefault="00D64C27" w:rsidP="003E6D5A">
      <w:pPr>
        <w:spacing w:line="259" w:lineRule="auto"/>
        <w:rPr>
          <w:lang w:val="en-US"/>
        </w:rPr>
      </w:pPr>
      <w:r w:rsidRPr="00DE0B4D">
        <w:rPr>
          <w:lang w:val="en-US"/>
        </w:rPr>
        <w:t xml:space="preserve"> </w:t>
      </w:r>
      <w:r w:rsidR="003E6D5A" w:rsidRPr="00DE0B4D">
        <w:rPr>
          <w:lang w:val="en-US"/>
        </w:rPr>
        <w:t xml:space="preserve">“Preparing for Healthy Futures in Bangladesh in a World of Climate Change.” Review of Byomkesh </w:t>
      </w:r>
      <w:proofErr w:type="spellStart"/>
      <w:r w:rsidR="003E6D5A" w:rsidRPr="00DE0B4D">
        <w:rPr>
          <w:lang w:val="en-US"/>
        </w:rPr>
        <w:t>Talukder’s</w:t>
      </w:r>
      <w:proofErr w:type="spellEnd"/>
      <w:r w:rsidR="003E6D5A" w:rsidRPr="00DE0B4D">
        <w:rPr>
          <w:lang w:val="en-US"/>
        </w:rPr>
        <w:t xml:space="preserve"> presentation</w:t>
      </w:r>
      <w:r w:rsidRPr="00DE0B4D">
        <w:rPr>
          <w:lang w:val="en-US"/>
        </w:rPr>
        <w:t>.</w:t>
      </w:r>
      <w:r w:rsidR="003E6D5A" w:rsidRPr="00DE0B4D">
        <w:rPr>
          <w:lang w:val="en-US"/>
        </w:rPr>
        <w:t xml:space="preserve"> </w:t>
      </w:r>
      <w:proofErr w:type="spellStart"/>
      <w:r w:rsidR="00076EE8" w:rsidRPr="00DE0B4D">
        <w:rPr>
          <w:lang w:val="en-US"/>
        </w:rPr>
        <w:t>Dahdahleh</w:t>
      </w:r>
      <w:proofErr w:type="spellEnd"/>
      <w:r w:rsidR="00076EE8" w:rsidRPr="00DE0B4D">
        <w:rPr>
          <w:lang w:val="en-US"/>
        </w:rPr>
        <w:t xml:space="preserve"> Global Health Institute. </w:t>
      </w:r>
    </w:p>
    <w:p w:rsidR="003E6D5A" w:rsidRPr="00DE0B4D" w:rsidRDefault="003E6D5A" w:rsidP="003E6D5A">
      <w:pPr>
        <w:spacing w:line="259" w:lineRule="auto"/>
        <w:rPr>
          <w:lang w:val="en-US"/>
        </w:rPr>
      </w:pPr>
    </w:p>
    <w:p w:rsidR="003E6D5A" w:rsidRPr="00DE0B4D" w:rsidRDefault="003E6D5A" w:rsidP="003E6D5A">
      <w:pPr>
        <w:spacing w:line="259" w:lineRule="auto"/>
        <w:rPr>
          <w:lang w:val="en-US"/>
        </w:rPr>
      </w:pPr>
      <w:r w:rsidRPr="00DE0B4D">
        <w:rPr>
          <w:lang w:val="en-US"/>
        </w:rPr>
        <w:t xml:space="preserve">“Bearing Witness to Climate Change in Treaty 8 Territory.” Review of Angele </w:t>
      </w:r>
      <w:proofErr w:type="spellStart"/>
      <w:r w:rsidRPr="00DE0B4D">
        <w:rPr>
          <w:lang w:val="en-US"/>
        </w:rPr>
        <w:t>Alook’s</w:t>
      </w:r>
      <w:proofErr w:type="spellEnd"/>
      <w:r w:rsidRPr="00DE0B4D">
        <w:rPr>
          <w:lang w:val="en-US"/>
        </w:rPr>
        <w:t xml:space="preserve"> presentation.</w:t>
      </w:r>
      <w:r w:rsidR="00212417" w:rsidRPr="00DE0B4D">
        <w:rPr>
          <w:lang w:val="en-US"/>
        </w:rPr>
        <w:t xml:space="preserve"> </w:t>
      </w:r>
      <w:r w:rsidR="00076EE8" w:rsidRPr="00DE0B4D">
        <w:rPr>
          <w:lang w:val="en-US"/>
        </w:rPr>
        <w:t xml:space="preserve">Centre for Indigenous Knowledges and Languages. </w:t>
      </w:r>
    </w:p>
    <w:p w:rsidR="003E6D5A" w:rsidRPr="00DE0B4D" w:rsidRDefault="003E6D5A">
      <w:pPr>
        <w:spacing w:line="259" w:lineRule="auto"/>
        <w:rPr>
          <w:lang w:val="en-US"/>
        </w:rPr>
      </w:pPr>
    </w:p>
    <w:p w:rsidR="00FD2D77" w:rsidRPr="00DE0B4D" w:rsidRDefault="00FD2D77">
      <w:pPr>
        <w:spacing w:line="259" w:lineRule="auto"/>
        <w:rPr>
          <w:lang w:val="en-US"/>
        </w:rPr>
      </w:pPr>
      <w:r w:rsidRPr="00DE0B4D">
        <w:rPr>
          <w:lang w:val="en-US"/>
        </w:rPr>
        <w:t>“</w:t>
      </w:r>
      <w:r w:rsidR="0014295F" w:rsidRPr="00DE0B4D">
        <w:rPr>
          <w:lang w:val="en-US"/>
        </w:rPr>
        <w:t>Gender Equality in Low-Carbon Economies.</w:t>
      </w:r>
      <w:r w:rsidRPr="00DE0B4D">
        <w:rPr>
          <w:lang w:val="en-US"/>
        </w:rPr>
        <w:t>” Review of Bipasha Baruah’s presentation</w:t>
      </w:r>
      <w:r w:rsidR="00311018" w:rsidRPr="00DE0B4D">
        <w:rPr>
          <w:lang w:val="en-US"/>
        </w:rPr>
        <w:t>.</w:t>
      </w:r>
      <w:r w:rsidR="00076EE8" w:rsidRPr="00DE0B4D">
        <w:rPr>
          <w:lang w:val="en-US"/>
        </w:rPr>
        <w:t xml:space="preserve"> Centre for Feminist Research.</w:t>
      </w:r>
      <w:r w:rsidR="009C2531" w:rsidRPr="00DE0B4D">
        <w:rPr>
          <w:lang w:val="en-US"/>
        </w:rPr>
        <w:t xml:space="preserve"> </w:t>
      </w:r>
    </w:p>
    <w:p w:rsidR="002E1D36" w:rsidRPr="00DE0B4D" w:rsidRDefault="002E1D36">
      <w:pPr>
        <w:spacing w:line="259" w:lineRule="auto"/>
        <w:rPr>
          <w:lang w:val="en-US"/>
        </w:rPr>
      </w:pPr>
    </w:p>
    <w:p w:rsidR="00076EE8" w:rsidRPr="00DE0B4D" w:rsidRDefault="00076EE8">
      <w:pPr>
        <w:spacing w:line="259" w:lineRule="auto"/>
        <w:rPr>
          <w:lang w:val="en-US"/>
        </w:rPr>
      </w:pPr>
      <w:r w:rsidRPr="00DE0B4D">
        <w:rPr>
          <w:lang w:val="en-US"/>
        </w:rPr>
        <w:t xml:space="preserve">“Faith-Based Environmental Action.” Review of </w:t>
      </w:r>
      <w:proofErr w:type="spellStart"/>
      <w:r w:rsidRPr="00DE0B4D">
        <w:rPr>
          <w:lang w:val="en-US"/>
        </w:rPr>
        <w:t>Tanhum</w:t>
      </w:r>
      <w:proofErr w:type="spellEnd"/>
      <w:r w:rsidRPr="00DE0B4D">
        <w:rPr>
          <w:lang w:val="en-US"/>
        </w:rPr>
        <w:t xml:space="preserve"> </w:t>
      </w:r>
      <w:proofErr w:type="spellStart"/>
      <w:r w:rsidRPr="00DE0B4D">
        <w:rPr>
          <w:lang w:val="en-US"/>
        </w:rPr>
        <w:t>Yoreh’s</w:t>
      </w:r>
      <w:proofErr w:type="spellEnd"/>
      <w:r w:rsidRPr="00DE0B4D">
        <w:rPr>
          <w:lang w:val="en-US"/>
        </w:rPr>
        <w:t xml:space="preserve"> presentation</w:t>
      </w:r>
      <w:r w:rsidR="00D64C27" w:rsidRPr="00DE0B4D">
        <w:rPr>
          <w:lang w:val="en-US"/>
        </w:rPr>
        <w:t xml:space="preserve">. </w:t>
      </w:r>
      <w:r w:rsidRPr="00DE0B4D">
        <w:rPr>
          <w:lang w:val="en-US"/>
        </w:rPr>
        <w:t xml:space="preserve">Centre for Jewish Studies. </w:t>
      </w:r>
    </w:p>
    <w:p w:rsidR="006B4B54" w:rsidRDefault="006B4B54">
      <w:pPr>
        <w:spacing w:line="259" w:lineRule="auto"/>
        <w:rPr>
          <w:lang w:val="en-US"/>
        </w:rPr>
      </w:pPr>
    </w:p>
    <w:p w:rsidR="005F014A" w:rsidRPr="00DE0B4D" w:rsidRDefault="005F014A">
      <w:pPr>
        <w:spacing w:line="259" w:lineRule="auto"/>
        <w:rPr>
          <w:lang w:val="en-US"/>
        </w:rPr>
      </w:pPr>
      <w:r w:rsidRPr="00DE0B4D">
        <w:rPr>
          <w:lang w:val="en-US"/>
        </w:rPr>
        <w:t xml:space="preserve">“Children in a Changing Climate.” Review of Kam </w:t>
      </w:r>
      <w:proofErr w:type="spellStart"/>
      <w:r w:rsidRPr="00DE0B4D">
        <w:rPr>
          <w:lang w:val="en-US"/>
        </w:rPr>
        <w:t>Sripada’s</w:t>
      </w:r>
      <w:proofErr w:type="spellEnd"/>
      <w:r w:rsidRPr="00DE0B4D">
        <w:rPr>
          <w:lang w:val="en-US"/>
        </w:rPr>
        <w:t xml:space="preserve"> presentation. LaMarsh Centre for Child and Youth Research. </w:t>
      </w:r>
    </w:p>
    <w:p w:rsidR="001C1CF0" w:rsidRPr="00DE0B4D" w:rsidRDefault="001C1CF0">
      <w:pPr>
        <w:spacing w:line="259" w:lineRule="auto"/>
        <w:rPr>
          <w:lang w:val="en-US"/>
        </w:rPr>
      </w:pPr>
    </w:p>
    <w:p w:rsidR="005F014A" w:rsidRPr="00DE0B4D" w:rsidRDefault="005F014A" w:rsidP="005F014A">
      <w:pPr>
        <w:spacing w:line="259" w:lineRule="auto"/>
        <w:rPr>
          <w:lang w:val="en-US"/>
        </w:rPr>
      </w:pPr>
      <w:r w:rsidRPr="00DE0B4D">
        <w:rPr>
          <w:lang w:val="en-US"/>
        </w:rPr>
        <w:t xml:space="preserve">“Agents for Change: Facing the Anthropocene and The Shoreline Project. Review of presentations by Nina </w:t>
      </w:r>
      <w:proofErr w:type="spellStart"/>
      <w:r w:rsidRPr="00DE0B4D">
        <w:rPr>
          <w:lang w:val="en-US"/>
        </w:rPr>
        <w:t>Czegledy</w:t>
      </w:r>
      <w:proofErr w:type="spellEnd"/>
      <w:r w:rsidRPr="00DE0B4D">
        <w:rPr>
          <w:lang w:val="en-US"/>
        </w:rPr>
        <w:t xml:space="preserve"> and Jane Tingley. Sensorium: The Centre for Digital Art and Technology. </w:t>
      </w:r>
      <w:hyperlink r:id="rId15" w:history="1">
        <w:r w:rsidRPr="00DE0B4D">
          <w:rPr>
            <w:rStyle w:val="Hyperlien"/>
            <w:lang w:val="en-US"/>
          </w:rPr>
          <w:t>/</w:t>
        </w:r>
      </w:hyperlink>
    </w:p>
    <w:p w:rsidR="005F014A" w:rsidRPr="00DE0B4D" w:rsidRDefault="005F014A" w:rsidP="005F014A">
      <w:pPr>
        <w:spacing w:line="259" w:lineRule="auto"/>
        <w:rPr>
          <w:lang w:val="en-US"/>
        </w:rPr>
      </w:pPr>
    </w:p>
    <w:p w:rsidR="005F014A" w:rsidRPr="00DE0B4D" w:rsidRDefault="006B4B54" w:rsidP="005F014A">
      <w:pPr>
        <w:spacing w:line="259" w:lineRule="auto"/>
        <w:rPr>
          <w:lang w:val="en-US"/>
        </w:rPr>
      </w:pPr>
      <w:r>
        <w:rPr>
          <w:lang w:val="en-US"/>
        </w:rPr>
        <w:t>“</w:t>
      </w:r>
      <w:r w:rsidR="005F014A" w:rsidRPr="00DE0B4D">
        <w:rPr>
          <w:lang w:val="en-US"/>
        </w:rPr>
        <w:t>World Water Day: A Solutions-Driven Workshop on Climate Impacts on Freshwater</w:t>
      </w:r>
      <w:r w:rsidR="00115395" w:rsidRPr="00DE0B4D">
        <w:rPr>
          <w:lang w:val="en-US"/>
        </w:rPr>
        <w:t>.</w:t>
      </w:r>
      <w:r w:rsidR="005F014A" w:rsidRPr="00DE0B4D">
        <w:rPr>
          <w:lang w:val="en-US"/>
        </w:rPr>
        <w:t xml:space="preserve">” Review of presentations by James </w:t>
      </w:r>
      <w:proofErr w:type="spellStart"/>
      <w:r w:rsidR="005F014A" w:rsidRPr="00DE0B4D">
        <w:rPr>
          <w:lang w:val="en-US"/>
        </w:rPr>
        <w:t>Orbinski</w:t>
      </w:r>
      <w:proofErr w:type="spellEnd"/>
      <w:r w:rsidR="005F014A" w:rsidRPr="00DE0B4D">
        <w:rPr>
          <w:lang w:val="en-US"/>
        </w:rPr>
        <w:t xml:space="preserve">, Daniel </w:t>
      </w:r>
      <w:proofErr w:type="spellStart"/>
      <w:r w:rsidR="005F014A" w:rsidRPr="00DE0B4D">
        <w:rPr>
          <w:lang w:val="en-US"/>
        </w:rPr>
        <w:t>Olago</w:t>
      </w:r>
      <w:proofErr w:type="spellEnd"/>
      <w:r w:rsidR="005F014A" w:rsidRPr="00DE0B4D">
        <w:rPr>
          <w:lang w:val="en-US"/>
        </w:rPr>
        <w:t xml:space="preserve">, Syed Imran Ali, Angele </w:t>
      </w:r>
      <w:proofErr w:type="spellStart"/>
      <w:r w:rsidR="005F014A" w:rsidRPr="00DE0B4D">
        <w:rPr>
          <w:lang w:val="en-US"/>
        </w:rPr>
        <w:t>Alook</w:t>
      </w:r>
      <w:proofErr w:type="spellEnd"/>
      <w:r w:rsidR="005F014A" w:rsidRPr="00DE0B4D">
        <w:rPr>
          <w:lang w:val="en-US"/>
        </w:rPr>
        <w:t xml:space="preserve"> and Catherine </w:t>
      </w:r>
      <w:proofErr w:type="spellStart"/>
      <w:r w:rsidR="005F014A" w:rsidRPr="00DE0B4D">
        <w:rPr>
          <w:lang w:val="en-US"/>
        </w:rPr>
        <w:t>Febria</w:t>
      </w:r>
      <w:proofErr w:type="spellEnd"/>
      <w:r w:rsidR="005F014A" w:rsidRPr="00DE0B4D">
        <w:rPr>
          <w:lang w:val="en-US"/>
        </w:rPr>
        <w:t xml:space="preserve">. CIFAL and the </w:t>
      </w:r>
      <w:proofErr w:type="spellStart"/>
      <w:r w:rsidR="005F014A" w:rsidRPr="00DE0B4D">
        <w:rPr>
          <w:lang w:val="en-US"/>
        </w:rPr>
        <w:t>Dahdaleh</w:t>
      </w:r>
      <w:proofErr w:type="spellEnd"/>
      <w:r w:rsidR="005F014A" w:rsidRPr="00DE0B4D">
        <w:rPr>
          <w:lang w:val="en-US"/>
        </w:rPr>
        <w:t xml:space="preserve"> Centre for Global Health. </w:t>
      </w:r>
    </w:p>
    <w:p w:rsidR="00115395" w:rsidRPr="00DE0B4D" w:rsidRDefault="00115395" w:rsidP="005F014A">
      <w:pPr>
        <w:spacing w:line="259" w:lineRule="auto"/>
        <w:rPr>
          <w:lang w:val="en-US"/>
        </w:rPr>
      </w:pPr>
    </w:p>
    <w:p w:rsidR="00115395" w:rsidRPr="00DE0B4D" w:rsidRDefault="006B4B54" w:rsidP="00115395">
      <w:pPr>
        <w:spacing w:line="259" w:lineRule="auto"/>
        <w:rPr>
          <w:lang w:val="en-US"/>
        </w:rPr>
      </w:pPr>
      <w:r>
        <w:rPr>
          <w:lang w:val="en-US"/>
        </w:rPr>
        <w:t>“</w:t>
      </w:r>
      <w:r w:rsidR="00115395" w:rsidRPr="00DE0B4D">
        <w:rPr>
          <w:lang w:val="en-US"/>
        </w:rPr>
        <w:t xml:space="preserve">Climate Change in the Caribbean: The Role of Capital in the Climate Crisis and the Movement for Climate Justice.” Review of presentations by </w:t>
      </w:r>
      <w:proofErr w:type="spellStart"/>
      <w:r w:rsidR="00646676" w:rsidRPr="00DE0B4D">
        <w:rPr>
          <w:lang w:val="en-US"/>
        </w:rPr>
        <w:t>Malene</w:t>
      </w:r>
      <w:proofErr w:type="spellEnd"/>
      <w:r w:rsidR="00646676" w:rsidRPr="00DE0B4D">
        <w:rPr>
          <w:lang w:val="en-US"/>
        </w:rPr>
        <w:t xml:space="preserve"> Alleyne and Esther Figueroa.</w:t>
      </w:r>
      <w:r w:rsidR="001C1CF0" w:rsidRPr="00DE0B4D">
        <w:rPr>
          <w:lang w:val="en-US"/>
        </w:rPr>
        <w:t xml:space="preserve"> </w:t>
      </w:r>
      <w:r w:rsidR="00115395" w:rsidRPr="00DE0B4D">
        <w:rPr>
          <w:lang w:val="en-US"/>
        </w:rPr>
        <w:t>The Centre for Research on Latin America and the Caribbean.</w:t>
      </w:r>
    </w:p>
    <w:p w:rsidR="005F014A" w:rsidRPr="00DE0B4D" w:rsidRDefault="005F014A">
      <w:pPr>
        <w:spacing w:line="259" w:lineRule="auto"/>
        <w:rPr>
          <w:lang w:val="en-US"/>
        </w:rPr>
      </w:pPr>
    </w:p>
    <w:p w:rsidR="002E1D36" w:rsidRDefault="00835691">
      <w:pPr>
        <w:spacing w:line="259" w:lineRule="auto"/>
        <w:rPr>
          <w:rStyle w:val="Hyperlien"/>
          <w:lang w:val="en-US"/>
        </w:rPr>
      </w:pPr>
      <w:r w:rsidRPr="00DE0B4D">
        <w:rPr>
          <w:lang w:val="en-US"/>
        </w:rPr>
        <w:lastRenderedPageBreak/>
        <w:t xml:space="preserve">2022. </w:t>
      </w:r>
      <w:r w:rsidR="002E1D36" w:rsidRPr="00DE0B4D">
        <w:rPr>
          <w:lang w:val="en-US"/>
        </w:rPr>
        <w:t xml:space="preserve">“Making Girl and Women Friendly Cities: A Conversation with </w:t>
      </w:r>
      <w:proofErr w:type="spellStart"/>
      <w:r w:rsidR="002E1D36" w:rsidRPr="00DE0B4D">
        <w:rPr>
          <w:lang w:val="en-US"/>
        </w:rPr>
        <w:t>Fazileh</w:t>
      </w:r>
      <w:proofErr w:type="spellEnd"/>
      <w:r w:rsidR="002E1D36" w:rsidRPr="00DE0B4D">
        <w:rPr>
          <w:lang w:val="en-US"/>
        </w:rPr>
        <w:t xml:space="preserve"> </w:t>
      </w:r>
      <w:proofErr w:type="spellStart"/>
      <w:r w:rsidR="002E1D36" w:rsidRPr="00DE0B4D">
        <w:rPr>
          <w:lang w:val="en-US"/>
        </w:rPr>
        <w:t>Davdar-Khani</w:t>
      </w:r>
      <w:proofErr w:type="spellEnd"/>
      <w:r w:rsidR="002E1D36" w:rsidRPr="00DE0B4D">
        <w:rPr>
          <w:lang w:val="en-US"/>
        </w:rPr>
        <w:t xml:space="preserve">.” Feminisms in Focus. Centre for Feminist Research. </w:t>
      </w:r>
      <w:hyperlink r:id="rId16" w:history="1">
        <w:r w:rsidR="00076EE8" w:rsidRPr="00DE0B4D">
          <w:rPr>
            <w:rStyle w:val="Hyperlien"/>
            <w:lang w:val="en-US"/>
          </w:rPr>
          <w:t>https://www.yorku.ca/cfr/making-girl-and-women-friendly-cities-a-conversations-with-fazileh-davdar-khani/</w:t>
        </w:r>
      </w:hyperlink>
    </w:p>
    <w:p w:rsidR="00EA57FE" w:rsidRDefault="00EA57FE">
      <w:pPr>
        <w:spacing w:line="259" w:lineRule="auto"/>
        <w:rPr>
          <w:rStyle w:val="Hyperlien"/>
          <w:lang w:val="en-US"/>
        </w:rPr>
      </w:pPr>
    </w:p>
    <w:p w:rsidR="00FD2D77" w:rsidRDefault="00EA57FE">
      <w:pPr>
        <w:spacing w:line="259" w:lineRule="auto"/>
        <w:rPr>
          <w:lang w:val="en-US"/>
        </w:rPr>
      </w:pPr>
      <w:r>
        <w:rPr>
          <w:lang w:val="en-US"/>
        </w:rPr>
        <w:t>2019. “The Internat</w:t>
      </w:r>
      <w:r w:rsidR="007C4F7E">
        <w:rPr>
          <w:lang w:val="en-US"/>
        </w:rPr>
        <w:t>i</w:t>
      </w:r>
      <w:r>
        <w:rPr>
          <w:lang w:val="en-US"/>
        </w:rPr>
        <w:t xml:space="preserve">onal Monetary Fund and the Discovery of </w:t>
      </w:r>
      <w:proofErr w:type="spellStart"/>
      <w:r>
        <w:rPr>
          <w:lang w:val="en-US"/>
        </w:rPr>
        <w:t>Femina</w:t>
      </w:r>
      <w:proofErr w:type="spellEnd"/>
      <w:r>
        <w:rPr>
          <w:lang w:val="en-US"/>
        </w:rPr>
        <w:t xml:space="preserve"> </w:t>
      </w:r>
      <w:proofErr w:type="spellStart"/>
      <w:r>
        <w:rPr>
          <w:lang w:val="en-US"/>
        </w:rPr>
        <w:t>Economica</w:t>
      </w:r>
      <w:proofErr w:type="spellEnd"/>
      <w:r>
        <w:rPr>
          <w:lang w:val="en-US"/>
        </w:rPr>
        <w:t xml:space="preserve">.” The International Feminist Journal of Politics. </w:t>
      </w:r>
      <w:hyperlink r:id="rId17" w:history="1">
        <w:r w:rsidRPr="00DE3872">
          <w:rPr>
            <w:rStyle w:val="Hyperlien"/>
            <w:lang w:val="en-US"/>
          </w:rPr>
          <w:t>https://www.ifjpglobal.org/blog/2019/9/27/the-international-monetary-fund-and-the-discovery-of-femina-economica</w:t>
        </w:r>
      </w:hyperlink>
    </w:p>
    <w:p w:rsidR="00EA57FE" w:rsidRPr="00DE0B4D" w:rsidRDefault="00EA57FE">
      <w:pPr>
        <w:spacing w:line="259" w:lineRule="auto"/>
        <w:rPr>
          <w:lang w:val="en-US"/>
        </w:rPr>
      </w:pPr>
    </w:p>
    <w:p w:rsidR="00763806" w:rsidRPr="005B7B6B" w:rsidRDefault="00CA24C0" w:rsidP="005B7B6B">
      <w:pPr>
        <w:rPr>
          <w:color w:val="000000" w:themeColor="text1"/>
          <w:lang w:val="en-US"/>
        </w:rPr>
      </w:pPr>
      <w:r w:rsidRPr="005B7B6B">
        <w:rPr>
          <w:rFonts w:ascii="Arial" w:hAnsi="Arial" w:cs="Arial"/>
          <w:b/>
          <w:bCs/>
          <w:lang w:val="en-US"/>
        </w:rPr>
        <w:t xml:space="preserve">Accepted </w:t>
      </w:r>
      <w:r w:rsidR="005B7B6B">
        <w:rPr>
          <w:rFonts w:ascii="Arial" w:hAnsi="Arial" w:cs="Arial"/>
          <w:b/>
          <w:bCs/>
          <w:lang w:val="en-US"/>
        </w:rPr>
        <w:t xml:space="preserve">and Forthcoming </w:t>
      </w:r>
      <w:r w:rsidR="00BC3D78" w:rsidRPr="005B7B6B">
        <w:rPr>
          <w:rFonts w:ascii="Arial" w:hAnsi="Arial" w:cs="Arial"/>
          <w:b/>
          <w:bCs/>
          <w:lang w:val="en-US"/>
        </w:rPr>
        <w:t>(6; 4 sole-authored or edited</w:t>
      </w:r>
      <w:r w:rsidR="00BC3D78">
        <w:rPr>
          <w:b/>
          <w:i/>
          <w:lang w:val="en-US"/>
        </w:rPr>
        <w:t>)</w:t>
      </w:r>
    </w:p>
    <w:p w:rsidR="008973F4" w:rsidRDefault="008973F4" w:rsidP="008973F4">
      <w:pPr>
        <w:rPr>
          <w:lang w:val="en-US"/>
        </w:rPr>
      </w:pPr>
      <w:r w:rsidRPr="008973F4">
        <w:rPr>
          <w:lang w:val="en-US"/>
        </w:rPr>
        <w:t>[Edited Book</w:t>
      </w:r>
      <w:r w:rsidR="00256FD2">
        <w:rPr>
          <w:lang w:val="en-US"/>
        </w:rPr>
        <w:t xml:space="preserve"> and Introduction</w:t>
      </w:r>
      <w:r w:rsidRPr="008973F4">
        <w:rPr>
          <w:lang w:val="en-US"/>
        </w:rPr>
        <w:t xml:space="preserve">]. </w:t>
      </w:r>
      <w:r w:rsidRPr="008973F4">
        <w:rPr>
          <w:i/>
          <w:iCs/>
          <w:lang w:val="en-US"/>
        </w:rPr>
        <w:t>On Being Human: The Emma LaRocque Reader</w:t>
      </w:r>
      <w:r w:rsidRPr="008973F4">
        <w:rPr>
          <w:lang w:val="en-US"/>
        </w:rPr>
        <w:t xml:space="preserve">. </w:t>
      </w:r>
      <w:r w:rsidR="00AA7A46">
        <w:rPr>
          <w:lang w:val="en-US"/>
        </w:rPr>
        <w:t xml:space="preserve">Foreword by Armand Ruffo. Introduction by Elaine Coburn. Afterword by Emma LaRocque. </w:t>
      </w:r>
      <w:r w:rsidR="00275F5C">
        <w:rPr>
          <w:lang w:val="en-US"/>
        </w:rPr>
        <w:t>N</w:t>
      </w:r>
      <w:r w:rsidRPr="008973F4">
        <w:rPr>
          <w:lang w:val="en-US"/>
        </w:rPr>
        <w:t xml:space="preserve">ational and international print edition with the University of Toronto Press. The UTP editor writes that the volume is “engaging and compelling”. </w:t>
      </w:r>
      <w:r w:rsidR="0030625A">
        <w:rPr>
          <w:lang w:val="en-US"/>
        </w:rPr>
        <w:t>Full, complete m</w:t>
      </w:r>
      <w:r w:rsidRPr="008973F4">
        <w:rPr>
          <w:lang w:val="en-US"/>
        </w:rPr>
        <w:t xml:space="preserve">anuscript at the UTP. </w:t>
      </w:r>
      <w:r w:rsidR="006B4B54">
        <w:rPr>
          <w:lang w:val="en-US"/>
        </w:rPr>
        <w:t>Forthcoming</w:t>
      </w:r>
      <w:r w:rsidRPr="008973F4">
        <w:rPr>
          <w:lang w:val="en-US"/>
        </w:rPr>
        <w:t xml:space="preserve"> autumn 2024.</w:t>
      </w:r>
    </w:p>
    <w:p w:rsidR="001B3B7A" w:rsidRDefault="001B3B7A" w:rsidP="008973F4">
      <w:pPr>
        <w:rPr>
          <w:lang w:val="en-US"/>
        </w:rPr>
      </w:pPr>
    </w:p>
    <w:p w:rsidR="001B3B7A" w:rsidRPr="008E2792" w:rsidRDefault="001B3B7A" w:rsidP="001B3B7A">
      <w:pPr>
        <w:spacing w:after="6"/>
        <w:ind w:left="-5"/>
        <w:rPr>
          <w:color w:val="1A1A1A"/>
          <w:lang w:val="en-US"/>
        </w:rPr>
      </w:pPr>
      <w:r w:rsidRPr="00F5244F">
        <w:rPr>
          <w:color w:val="1A1A1A"/>
          <w:lang w:val="en-US"/>
        </w:rPr>
        <w:t xml:space="preserve">[Article] Allard-Tremblay, Yann and Elaine Coburn. “Reviewer 2 Must be </w:t>
      </w:r>
      <w:proofErr w:type="gramStart"/>
      <w:r w:rsidRPr="00F5244F">
        <w:rPr>
          <w:color w:val="1A1A1A"/>
          <w:lang w:val="en-US"/>
        </w:rPr>
        <w:t>Stopped!:</w:t>
      </w:r>
      <w:proofErr w:type="gramEnd"/>
      <w:r w:rsidRPr="00F5244F">
        <w:rPr>
          <w:color w:val="1A1A1A"/>
          <w:lang w:val="en-US"/>
        </w:rPr>
        <w:t xml:space="preserve"> Settler Colonialism and Epistemic Domination in Political Science”. </w:t>
      </w:r>
      <w:proofErr w:type="spellStart"/>
      <w:r w:rsidRPr="008E2792">
        <w:rPr>
          <w:i/>
          <w:iCs/>
          <w:color w:val="1A1A1A"/>
          <w:lang w:val="en-US"/>
        </w:rPr>
        <w:t>Appartenances</w:t>
      </w:r>
      <w:proofErr w:type="spellEnd"/>
      <w:r w:rsidRPr="008E2792">
        <w:rPr>
          <w:i/>
          <w:iCs/>
          <w:color w:val="1A1A1A"/>
          <w:lang w:val="en-US"/>
        </w:rPr>
        <w:t xml:space="preserve"> et </w:t>
      </w:r>
      <w:proofErr w:type="spellStart"/>
      <w:r w:rsidRPr="008E2792">
        <w:rPr>
          <w:i/>
          <w:iCs/>
          <w:color w:val="1A1A1A"/>
          <w:lang w:val="en-US"/>
        </w:rPr>
        <w:t>altérités</w:t>
      </w:r>
      <w:proofErr w:type="spellEnd"/>
      <w:r w:rsidRPr="008E2792">
        <w:rPr>
          <w:color w:val="1A1A1A"/>
          <w:lang w:val="en-US"/>
        </w:rPr>
        <w:t>.</w:t>
      </w:r>
      <w:r w:rsidR="001B6FE9">
        <w:rPr>
          <w:color w:val="1A1A1A"/>
          <w:lang w:val="en-US"/>
        </w:rPr>
        <w:t xml:space="preserve"> </w:t>
      </w:r>
      <w:r w:rsidR="003C4F47">
        <w:rPr>
          <w:color w:val="1A1A1A"/>
          <w:lang w:val="en-US"/>
        </w:rPr>
        <w:t>Forthcoming.</w:t>
      </w:r>
    </w:p>
    <w:p w:rsidR="008973F4" w:rsidRPr="008973F4" w:rsidRDefault="008973F4" w:rsidP="008973F4">
      <w:pPr>
        <w:rPr>
          <w:lang w:val="en-US"/>
        </w:rPr>
      </w:pPr>
    </w:p>
    <w:p w:rsidR="00C05AB4" w:rsidRDefault="00C05AB4" w:rsidP="00DC22A3">
      <w:pPr>
        <w:spacing w:after="6"/>
        <w:rPr>
          <w:color w:val="1A1A1A"/>
          <w:lang w:val="en-US"/>
        </w:rPr>
      </w:pPr>
      <w:r w:rsidRPr="00DE0B4D">
        <w:rPr>
          <w:color w:val="1A1A1A"/>
          <w:lang w:val="en-US"/>
        </w:rPr>
        <w:t>[</w:t>
      </w:r>
      <w:r w:rsidR="004D76C3">
        <w:rPr>
          <w:color w:val="1A1A1A"/>
          <w:lang w:val="en-US"/>
        </w:rPr>
        <w:t>C</w:t>
      </w:r>
      <w:r w:rsidRPr="00DE0B4D">
        <w:rPr>
          <w:color w:val="1A1A1A"/>
          <w:lang w:val="en-US"/>
        </w:rPr>
        <w:t xml:space="preserve">hapter] </w:t>
      </w:r>
      <w:r w:rsidRPr="00DE0B4D">
        <w:rPr>
          <w:color w:val="1A1A1A"/>
          <w:lang w:val="en-CA"/>
        </w:rPr>
        <w:t xml:space="preserve">Coburn, Elaine, Rita Kaur </w:t>
      </w:r>
      <w:proofErr w:type="spellStart"/>
      <w:r w:rsidRPr="00DE0B4D">
        <w:rPr>
          <w:color w:val="1A1A1A"/>
          <w:lang w:val="en-CA"/>
        </w:rPr>
        <w:t>Dhamoon</w:t>
      </w:r>
      <w:proofErr w:type="spellEnd"/>
      <w:r w:rsidRPr="00DE0B4D">
        <w:rPr>
          <w:color w:val="1A1A1A"/>
          <w:lang w:val="en-CA"/>
        </w:rPr>
        <w:t xml:space="preserve">, Joyce Green, Genevieve Fuji Johnson, Heidi </w:t>
      </w:r>
      <w:proofErr w:type="spellStart"/>
      <w:r w:rsidRPr="00DE0B4D">
        <w:rPr>
          <w:color w:val="1A1A1A"/>
          <w:lang w:val="en-CA"/>
        </w:rPr>
        <w:t>Kiiwetinepinesiik</w:t>
      </w:r>
      <w:proofErr w:type="spellEnd"/>
      <w:r w:rsidRPr="00DE0B4D">
        <w:rPr>
          <w:color w:val="1A1A1A"/>
          <w:lang w:val="en-CA"/>
        </w:rPr>
        <w:t xml:space="preserve"> Stark, and Gina </w:t>
      </w:r>
      <w:proofErr w:type="spellStart"/>
      <w:r w:rsidRPr="00DE0B4D">
        <w:rPr>
          <w:color w:val="1A1A1A"/>
          <w:lang w:val="en-CA"/>
        </w:rPr>
        <w:t>Starblanket</w:t>
      </w:r>
      <w:proofErr w:type="spellEnd"/>
      <w:r w:rsidRPr="00DE0B4D">
        <w:rPr>
          <w:color w:val="1A1A1A"/>
          <w:lang w:val="en-CA"/>
        </w:rPr>
        <w:t>. “</w:t>
      </w:r>
      <w:r w:rsidRPr="00DE0B4D">
        <w:rPr>
          <w:color w:val="1A1A1A"/>
          <w:lang w:val="en-US"/>
        </w:rPr>
        <w:t xml:space="preserve">Anti-racist Feminism and the Generative Power of Disruption.” </w:t>
      </w:r>
      <w:proofErr w:type="spellStart"/>
      <w:r w:rsidRPr="00DE0B4D">
        <w:rPr>
          <w:i/>
          <w:iCs/>
          <w:color w:val="1A1A1A"/>
          <w:lang w:val="en-US"/>
        </w:rPr>
        <w:t>Feministing</w:t>
      </w:r>
      <w:proofErr w:type="spellEnd"/>
      <w:r w:rsidRPr="00DE0B4D">
        <w:rPr>
          <w:i/>
          <w:iCs/>
          <w:color w:val="1A1A1A"/>
          <w:lang w:val="en-US"/>
        </w:rPr>
        <w:t xml:space="preserve"> in Political Science. </w:t>
      </w:r>
      <w:r w:rsidR="00B7433B" w:rsidRPr="00DE0B4D">
        <w:rPr>
          <w:color w:val="1A1A1A"/>
          <w:lang w:val="en-US"/>
        </w:rPr>
        <w:t>University of Alberta press.</w:t>
      </w:r>
      <w:r w:rsidR="00F50B50" w:rsidRPr="00DE0B4D">
        <w:rPr>
          <w:color w:val="1A1A1A"/>
          <w:lang w:val="en-US"/>
        </w:rPr>
        <w:t xml:space="preserve"> </w:t>
      </w:r>
      <w:r w:rsidR="003C4F47">
        <w:rPr>
          <w:color w:val="1A1A1A"/>
          <w:lang w:val="en-US"/>
        </w:rPr>
        <w:t xml:space="preserve">In press for </w:t>
      </w:r>
      <w:r w:rsidR="000E0C00">
        <w:rPr>
          <w:color w:val="1A1A1A"/>
          <w:lang w:val="en-US"/>
        </w:rPr>
        <w:t>April 2024.</w:t>
      </w:r>
    </w:p>
    <w:p w:rsidR="000E0C00" w:rsidRDefault="000E0C00" w:rsidP="00DC22A3">
      <w:pPr>
        <w:spacing w:after="6"/>
        <w:rPr>
          <w:color w:val="1A1A1A"/>
          <w:lang w:val="en-US"/>
        </w:rPr>
      </w:pPr>
      <w:r w:rsidRPr="000E0C00">
        <w:rPr>
          <w:color w:val="1A1A1A"/>
          <w:lang w:val="en-US"/>
        </w:rPr>
        <w:t>https://www.uap.ualberta.ca/titles/1073-9781772127324-feministing-in-political-science</w:t>
      </w:r>
    </w:p>
    <w:p w:rsidR="000E0C00" w:rsidRDefault="000E0C00" w:rsidP="00DC22A3">
      <w:pPr>
        <w:spacing w:after="6"/>
        <w:rPr>
          <w:color w:val="1A1A1A"/>
          <w:lang w:val="en-US"/>
        </w:rPr>
      </w:pPr>
    </w:p>
    <w:p w:rsidR="000E0C00" w:rsidRDefault="000E0C00" w:rsidP="000E0C00">
      <w:pPr>
        <w:spacing w:after="6"/>
        <w:rPr>
          <w:color w:val="1A1A1A"/>
          <w:lang w:val="en-US"/>
        </w:rPr>
      </w:pPr>
      <w:r w:rsidRPr="000E0C00">
        <w:rPr>
          <w:color w:val="1A1A1A"/>
          <w:lang w:val="en-US"/>
        </w:rPr>
        <w:t xml:space="preserve">[Chapter] </w:t>
      </w:r>
      <w:proofErr w:type="spellStart"/>
      <w:r w:rsidRPr="000E0C00">
        <w:rPr>
          <w:color w:val="1A1A1A"/>
          <w:lang w:val="en-US"/>
        </w:rPr>
        <w:t>Dua</w:t>
      </w:r>
      <w:proofErr w:type="spellEnd"/>
      <w:r w:rsidRPr="000E0C00">
        <w:rPr>
          <w:color w:val="1A1A1A"/>
          <w:lang w:val="en-US"/>
        </w:rPr>
        <w:t xml:space="preserve">, Ena and Elaine Coburn. “Land Acknowledgements </w:t>
      </w:r>
      <w:r w:rsidR="00EB2FC4">
        <w:rPr>
          <w:color w:val="1A1A1A"/>
          <w:lang w:val="en-US"/>
        </w:rPr>
        <w:t>in an Era of Reconciliation</w:t>
      </w:r>
      <w:r w:rsidRPr="000E0C00">
        <w:rPr>
          <w:color w:val="1A1A1A"/>
          <w:lang w:val="en-US"/>
        </w:rPr>
        <w:t xml:space="preserve">” in </w:t>
      </w:r>
      <w:r w:rsidRPr="000E0C00">
        <w:rPr>
          <w:i/>
          <w:iCs/>
          <w:color w:val="1A1A1A"/>
          <w:lang w:val="en-US"/>
        </w:rPr>
        <w:t xml:space="preserve">Settler Colonialism in Canada: Perspectives, Comparisons, Cases. </w:t>
      </w:r>
      <w:r w:rsidRPr="000E0C00">
        <w:rPr>
          <w:color w:val="1A1A1A"/>
          <w:lang w:val="en-US"/>
        </w:rPr>
        <w:t xml:space="preserve">David MacDonald and Emily Grafton, eds. University of Regina Press. </w:t>
      </w:r>
      <w:r w:rsidR="006B4B54">
        <w:rPr>
          <w:color w:val="1A1A1A"/>
          <w:lang w:val="en-US"/>
        </w:rPr>
        <w:t>Forthcoming</w:t>
      </w:r>
      <w:r w:rsidR="000B3AD1">
        <w:rPr>
          <w:color w:val="1A1A1A"/>
          <w:lang w:val="en-US"/>
        </w:rPr>
        <w:t xml:space="preserve">. </w:t>
      </w:r>
    </w:p>
    <w:p w:rsidR="00165631" w:rsidRDefault="00165631" w:rsidP="000E0C00">
      <w:pPr>
        <w:spacing w:after="6"/>
        <w:rPr>
          <w:color w:val="1A1A1A"/>
          <w:lang w:val="en-US"/>
        </w:rPr>
      </w:pPr>
    </w:p>
    <w:p w:rsidR="00165631" w:rsidRPr="00165631" w:rsidRDefault="00165631" w:rsidP="00165631">
      <w:pPr>
        <w:rPr>
          <w:lang w:val="en-US"/>
        </w:rPr>
      </w:pPr>
      <w:r>
        <w:rPr>
          <w:color w:val="1A1A1A"/>
          <w:lang w:val="en-US"/>
        </w:rPr>
        <w:t xml:space="preserve">[Literary Book Review]. </w:t>
      </w:r>
      <w:r>
        <w:rPr>
          <w:color w:val="242424"/>
          <w:bdr w:val="none" w:sz="0" w:space="0" w:color="auto" w:frame="1"/>
          <w:shd w:val="clear" w:color="auto" w:fill="FFFFFF"/>
          <w:lang w:val="en-US"/>
        </w:rPr>
        <w:t xml:space="preserve">Ethel </w:t>
      </w:r>
      <w:proofErr w:type="spellStart"/>
      <w:r>
        <w:rPr>
          <w:color w:val="242424"/>
          <w:bdr w:val="none" w:sz="0" w:space="0" w:color="auto" w:frame="1"/>
          <w:shd w:val="clear" w:color="auto" w:fill="FFFFFF"/>
          <w:lang w:val="en-US"/>
        </w:rPr>
        <w:t>Tungohan’s</w:t>
      </w:r>
      <w:proofErr w:type="spellEnd"/>
      <w:r>
        <w:rPr>
          <w:color w:val="242424"/>
          <w:bdr w:val="none" w:sz="0" w:space="0" w:color="auto" w:frame="1"/>
          <w:shd w:val="clear" w:color="auto" w:fill="FFFFFF"/>
          <w:lang w:val="en-US"/>
        </w:rPr>
        <w:t xml:space="preserve"> </w:t>
      </w:r>
      <w:r w:rsidRPr="00165631">
        <w:rPr>
          <w:i/>
          <w:iCs/>
          <w:lang w:val="en-US"/>
        </w:rPr>
        <w:t xml:space="preserve">Care Activism: Migrant Workers, Movement Building and Communities of Care. </w:t>
      </w:r>
      <w:r>
        <w:rPr>
          <w:lang w:val="en-US"/>
        </w:rPr>
        <w:t xml:space="preserve">(University of Illinois Press, 2023). </w:t>
      </w:r>
      <w:proofErr w:type="spellStart"/>
      <w:r>
        <w:rPr>
          <w:lang w:val="en-US"/>
        </w:rPr>
        <w:t>Herizons</w:t>
      </w:r>
      <w:proofErr w:type="spellEnd"/>
      <w:r>
        <w:rPr>
          <w:lang w:val="en-US"/>
        </w:rPr>
        <w:t xml:space="preserve">. </w:t>
      </w:r>
    </w:p>
    <w:p w:rsidR="005B7B6B" w:rsidRDefault="005B7B6B" w:rsidP="000E0C00">
      <w:pPr>
        <w:spacing w:after="6"/>
        <w:rPr>
          <w:color w:val="1A1A1A"/>
          <w:lang w:val="en-US"/>
        </w:rPr>
      </w:pPr>
    </w:p>
    <w:p w:rsidR="005B7B6B" w:rsidRPr="005B7B6B" w:rsidRDefault="005B7B6B" w:rsidP="005B7B6B">
      <w:pPr>
        <w:rPr>
          <w:rFonts w:ascii="Arial" w:hAnsi="Arial" w:cs="Arial"/>
          <w:lang w:val="en-US"/>
        </w:rPr>
      </w:pPr>
      <w:r w:rsidRPr="005B7B6B">
        <w:rPr>
          <w:rFonts w:ascii="Arial" w:hAnsi="Arial" w:cs="Arial"/>
          <w:b/>
          <w:bCs/>
          <w:lang w:val="en-US"/>
        </w:rPr>
        <w:t xml:space="preserve">Publications </w:t>
      </w:r>
      <w:r w:rsidR="003C4F47">
        <w:rPr>
          <w:rFonts w:ascii="Arial" w:hAnsi="Arial" w:cs="Arial"/>
          <w:b/>
          <w:bCs/>
          <w:lang w:val="en-US"/>
        </w:rPr>
        <w:t>Submitted</w:t>
      </w:r>
      <w:r w:rsidRPr="005B7B6B">
        <w:rPr>
          <w:rFonts w:ascii="Arial" w:hAnsi="Arial" w:cs="Arial"/>
          <w:b/>
          <w:bCs/>
          <w:lang w:val="en-US"/>
        </w:rPr>
        <w:t xml:space="preserve"> (1</w:t>
      </w:r>
      <w:r w:rsidRPr="005B7B6B">
        <w:rPr>
          <w:rFonts w:ascii="Arial" w:hAnsi="Arial" w:cs="Arial"/>
          <w:lang w:val="en-US"/>
        </w:rPr>
        <w:t>)</w:t>
      </w:r>
    </w:p>
    <w:p w:rsidR="005B7B6B" w:rsidRDefault="005B7B6B" w:rsidP="005B7B6B">
      <w:pPr>
        <w:rPr>
          <w:color w:val="000000" w:themeColor="text1"/>
          <w:lang w:val="en-US"/>
        </w:rPr>
      </w:pPr>
      <w:r w:rsidRPr="00F5244F">
        <w:rPr>
          <w:lang w:val="en-US"/>
        </w:rPr>
        <w:t xml:space="preserve">[Article] </w:t>
      </w:r>
      <w:r w:rsidRPr="00F5244F">
        <w:rPr>
          <w:color w:val="000000" w:themeColor="text1"/>
          <w:lang w:val="en-US"/>
        </w:rPr>
        <w:t>How Political Science Reproduces Inequities –- and What Can Be Done About It.</w:t>
      </w:r>
      <w:r w:rsidRPr="00F5244F">
        <w:rPr>
          <w:b/>
          <w:bCs/>
          <w:color w:val="000000" w:themeColor="text1"/>
          <w:lang w:val="en-US"/>
        </w:rPr>
        <w:t xml:space="preserve"> </w:t>
      </w:r>
      <w:r w:rsidRPr="00F5244F">
        <w:rPr>
          <w:i/>
          <w:iCs/>
          <w:color w:val="000000" w:themeColor="text1"/>
          <w:lang w:val="en-US"/>
        </w:rPr>
        <w:t>Canadian Journal of Political Science.</w:t>
      </w:r>
      <w:r w:rsidRPr="00F5244F">
        <w:rPr>
          <w:b/>
          <w:bCs/>
          <w:color w:val="000000" w:themeColor="text1"/>
          <w:lang w:val="en-US"/>
        </w:rPr>
        <w:t xml:space="preserve"> </w:t>
      </w:r>
      <w:r>
        <w:rPr>
          <w:color w:val="000000" w:themeColor="text1"/>
          <w:lang w:val="en-US"/>
        </w:rPr>
        <w:t>Revise and Resubmit</w:t>
      </w:r>
      <w:r w:rsidR="003149E6">
        <w:rPr>
          <w:color w:val="000000" w:themeColor="text1"/>
          <w:lang w:val="en-US"/>
        </w:rPr>
        <w:t xml:space="preserve"> adjudic</w:t>
      </w:r>
      <w:r w:rsidR="0093027C">
        <w:rPr>
          <w:color w:val="000000" w:themeColor="text1"/>
          <w:lang w:val="en-US"/>
        </w:rPr>
        <w:t>ated on</w:t>
      </w:r>
      <w:r w:rsidR="003149E6">
        <w:rPr>
          <w:color w:val="000000" w:themeColor="text1"/>
          <w:lang w:val="en-US"/>
        </w:rPr>
        <w:t xml:space="preserve"> </w:t>
      </w:r>
      <w:r w:rsidR="003C4F47">
        <w:rPr>
          <w:color w:val="000000" w:themeColor="text1"/>
          <w:lang w:val="en-US"/>
        </w:rPr>
        <w:t>January 24</w:t>
      </w:r>
      <w:r>
        <w:rPr>
          <w:color w:val="000000" w:themeColor="text1"/>
          <w:lang w:val="en-US"/>
        </w:rPr>
        <w:t>.</w:t>
      </w:r>
    </w:p>
    <w:p w:rsidR="005B7B6B" w:rsidRDefault="005B7B6B" w:rsidP="005B7B6B">
      <w:pPr>
        <w:rPr>
          <w:color w:val="000000" w:themeColor="text1"/>
          <w:lang w:val="en-US"/>
        </w:rPr>
      </w:pPr>
    </w:p>
    <w:p w:rsidR="005B7B6B" w:rsidRPr="00BC3D78" w:rsidRDefault="005B7B6B" w:rsidP="005B7B6B">
      <w:pPr>
        <w:pStyle w:val="Titre2"/>
        <w:ind w:left="-5"/>
        <w:rPr>
          <w:b w:val="0"/>
          <w:bCs/>
          <w:lang w:val="en-US"/>
        </w:rPr>
      </w:pPr>
      <w:r w:rsidRPr="00DE0B4D">
        <w:rPr>
          <w:lang w:val="en-US"/>
        </w:rPr>
        <w:t>Publications</w:t>
      </w:r>
      <w:r w:rsidRPr="00DE0B4D">
        <w:rPr>
          <w:color w:val="1A1A1A"/>
          <w:lang w:val="en-US"/>
        </w:rPr>
        <w:t xml:space="preserve"> in Progress </w:t>
      </w:r>
      <w:r>
        <w:rPr>
          <w:b w:val="0"/>
          <w:bCs/>
          <w:color w:val="1A1A1A"/>
          <w:lang w:val="en-US"/>
        </w:rPr>
        <w:t>(</w:t>
      </w:r>
      <w:r w:rsidR="0051315E">
        <w:rPr>
          <w:b w:val="0"/>
          <w:bCs/>
          <w:color w:val="1A1A1A"/>
          <w:lang w:val="en-US"/>
        </w:rPr>
        <w:t>8</w:t>
      </w:r>
      <w:r>
        <w:rPr>
          <w:b w:val="0"/>
          <w:bCs/>
          <w:color w:val="1A1A1A"/>
          <w:lang w:val="en-US"/>
        </w:rPr>
        <w:t>)</w:t>
      </w:r>
    </w:p>
    <w:p w:rsidR="0051315E" w:rsidRDefault="0051315E" w:rsidP="005B7B6B">
      <w:pPr>
        <w:spacing w:after="6"/>
        <w:rPr>
          <w:color w:val="1A1A1A"/>
          <w:lang w:val="en-US"/>
        </w:rPr>
      </w:pPr>
      <w:r>
        <w:rPr>
          <w:color w:val="1A1A1A"/>
          <w:lang w:val="en-US"/>
        </w:rPr>
        <w:t xml:space="preserve">[Small book]. </w:t>
      </w:r>
      <w:r>
        <w:rPr>
          <w:i/>
          <w:iCs/>
          <w:color w:val="1A1A1A"/>
          <w:lang w:val="en-US"/>
        </w:rPr>
        <w:t xml:space="preserve">On Knowing. </w:t>
      </w:r>
      <w:r w:rsidR="000B1AA2">
        <w:rPr>
          <w:color w:val="1A1A1A"/>
          <w:lang w:val="en-US"/>
        </w:rPr>
        <w:t>Proposal s</w:t>
      </w:r>
      <w:r>
        <w:rPr>
          <w:color w:val="1A1A1A"/>
          <w:lang w:val="en-US"/>
        </w:rPr>
        <w:t xml:space="preserve">ubmitted to Palgrave Pivot and </w:t>
      </w:r>
      <w:proofErr w:type="spellStart"/>
      <w:r>
        <w:rPr>
          <w:color w:val="1A1A1A"/>
          <w:lang w:val="en-US"/>
        </w:rPr>
        <w:t>Biblioasis</w:t>
      </w:r>
      <w:proofErr w:type="spellEnd"/>
      <w:r w:rsidR="000B1AA2">
        <w:rPr>
          <w:color w:val="1A1A1A"/>
          <w:lang w:val="en-US"/>
        </w:rPr>
        <w:t xml:space="preserve">. February </w:t>
      </w:r>
      <w:r w:rsidR="00512671">
        <w:rPr>
          <w:color w:val="1A1A1A"/>
          <w:lang w:val="en-US"/>
        </w:rPr>
        <w:t xml:space="preserve">15, </w:t>
      </w:r>
      <w:r w:rsidR="000B1AA2">
        <w:rPr>
          <w:color w:val="1A1A1A"/>
          <w:lang w:val="en-US"/>
        </w:rPr>
        <w:t>2024.</w:t>
      </w:r>
    </w:p>
    <w:p w:rsidR="0051315E" w:rsidRPr="0051315E" w:rsidRDefault="0051315E" w:rsidP="005B7B6B">
      <w:pPr>
        <w:spacing w:after="6"/>
        <w:rPr>
          <w:color w:val="1A1A1A"/>
          <w:lang w:val="en-US"/>
        </w:rPr>
      </w:pPr>
    </w:p>
    <w:p w:rsidR="005B7B6B" w:rsidRPr="00CB2F57" w:rsidRDefault="005B7B6B" w:rsidP="005B7B6B">
      <w:pPr>
        <w:spacing w:after="6"/>
        <w:rPr>
          <w:color w:val="1A1A1A"/>
          <w:lang w:val="en-US"/>
        </w:rPr>
      </w:pPr>
      <w:r w:rsidRPr="0047663B">
        <w:rPr>
          <w:color w:val="1A1A1A"/>
          <w:lang w:val="en-US"/>
        </w:rPr>
        <w:t>[Article] Coburn, Elaine</w:t>
      </w:r>
      <w:r w:rsidR="00FF5A11" w:rsidRPr="0047663B">
        <w:rPr>
          <w:color w:val="1A1A1A"/>
          <w:lang w:val="en-US"/>
        </w:rPr>
        <w:t xml:space="preserve"> and Salman Hussain</w:t>
      </w:r>
      <w:r w:rsidRPr="0047663B">
        <w:rPr>
          <w:color w:val="1A1A1A"/>
          <w:lang w:val="en-US"/>
        </w:rPr>
        <w:t xml:space="preserve">. </w:t>
      </w:r>
      <w:r w:rsidRPr="00F5244F">
        <w:rPr>
          <w:i/>
          <w:iCs/>
          <w:color w:val="1A1A1A"/>
        </w:rPr>
        <w:t xml:space="preserve">Socio. </w:t>
      </w:r>
      <w:proofErr w:type="spellStart"/>
      <w:r w:rsidRPr="00F5244F">
        <w:rPr>
          <w:color w:val="1A1A1A"/>
        </w:rPr>
        <w:t>Retrospective</w:t>
      </w:r>
      <w:proofErr w:type="spellEnd"/>
      <w:r w:rsidRPr="00F5244F">
        <w:rPr>
          <w:color w:val="1A1A1A"/>
        </w:rPr>
        <w:t xml:space="preserve"> on</w:t>
      </w:r>
      <w:proofErr w:type="gramStart"/>
      <w:r w:rsidRPr="00F5244F">
        <w:rPr>
          <w:color w:val="1A1A1A"/>
        </w:rPr>
        <w:t xml:space="preserve"> «le</w:t>
      </w:r>
      <w:proofErr w:type="gramEnd"/>
      <w:r w:rsidRPr="00F5244F">
        <w:rPr>
          <w:color w:val="1A1A1A"/>
        </w:rPr>
        <w:t xml:space="preserve"> sujet </w:t>
      </w:r>
      <w:proofErr w:type="spellStart"/>
      <w:r w:rsidRPr="00F5244F">
        <w:rPr>
          <w:color w:val="1A1A1A"/>
        </w:rPr>
        <w:t>queer</w:t>
      </w:r>
      <w:proofErr w:type="spellEnd"/>
      <w:r w:rsidRPr="00F5244F">
        <w:rPr>
          <w:color w:val="1A1A1A"/>
        </w:rPr>
        <w:t xml:space="preserve">, </w:t>
      </w:r>
      <w:proofErr w:type="spellStart"/>
      <w:r w:rsidRPr="00F5244F">
        <w:rPr>
          <w:color w:val="1A1A1A"/>
        </w:rPr>
        <w:t>trans</w:t>
      </w:r>
      <w:proofErr w:type="spellEnd"/>
      <w:r w:rsidRPr="00F5244F">
        <w:rPr>
          <w:color w:val="1A1A1A"/>
        </w:rPr>
        <w:t xml:space="preserve"> et </w:t>
      </w:r>
      <w:proofErr w:type="spellStart"/>
      <w:r w:rsidRPr="00F5244F">
        <w:rPr>
          <w:color w:val="1A1A1A"/>
        </w:rPr>
        <w:t>intersex</w:t>
      </w:r>
      <w:proofErr w:type="spellEnd"/>
      <w:r w:rsidRPr="00F5244F">
        <w:rPr>
          <w:color w:val="1A1A1A"/>
        </w:rPr>
        <w:t>.</w:t>
      </w:r>
      <w:r>
        <w:rPr>
          <w:color w:val="1A1A1A"/>
        </w:rPr>
        <w:t xml:space="preserve">» </w:t>
      </w:r>
      <w:r w:rsidRPr="00CB2F57">
        <w:rPr>
          <w:color w:val="1A1A1A"/>
          <w:lang w:val="en-US"/>
        </w:rPr>
        <w:t>*tentative depending on</w:t>
      </w:r>
      <w:r w:rsidR="00FF5A11">
        <w:rPr>
          <w:color w:val="1A1A1A"/>
          <w:lang w:val="en-US"/>
        </w:rPr>
        <w:t xml:space="preserve"> </w:t>
      </w:r>
      <w:r w:rsidRPr="00CB2F57">
        <w:rPr>
          <w:color w:val="1A1A1A"/>
          <w:lang w:val="en-US"/>
        </w:rPr>
        <w:t>time/availability.</w:t>
      </w:r>
      <w:r>
        <w:rPr>
          <w:color w:val="1A1A1A"/>
          <w:lang w:val="en-US"/>
        </w:rPr>
        <w:t xml:space="preserve"> </w:t>
      </w:r>
    </w:p>
    <w:p w:rsidR="005B7B6B" w:rsidRPr="00CB2F57" w:rsidRDefault="005B7B6B" w:rsidP="005B7B6B">
      <w:pPr>
        <w:spacing w:after="6"/>
        <w:rPr>
          <w:color w:val="1A1A1A"/>
          <w:lang w:val="en-US"/>
        </w:rPr>
      </w:pPr>
    </w:p>
    <w:p w:rsidR="005B7B6B" w:rsidRDefault="005B7B6B" w:rsidP="005B7B6B">
      <w:pPr>
        <w:rPr>
          <w:i/>
          <w:iCs/>
          <w:color w:val="000000" w:themeColor="text1"/>
          <w:lang w:val="en-US"/>
        </w:rPr>
      </w:pPr>
      <w:r w:rsidRPr="00C31901">
        <w:rPr>
          <w:color w:val="000000" w:themeColor="text1"/>
          <w:lang w:val="en-US"/>
        </w:rPr>
        <w:t>[</w:t>
      </w:r>
      <w:r>
        <w:rPr>
          <w:color w:val="000000" w:themeColor="text1"/>
          <w:lang w:val="en-US"/>
        </w:rPr>
        <w:t>Research note</w:t>
      </w:r>
      <w:r w:rsidRPr="00C31901">
        <w:rPr>
          <w:color w:val="000000" w:themeColor="text1"/>
          <w:lang w:val="en-US"/>
        </w:rPr>
        <w:t>]</w:t>
      </w:r>
      <w:r>
        <w:rPr>
          <w:b/>
          <w:bCs/>
          <w:color w:val="000000" w:themeColor="text1"/>
          <w:lang w:val="en-US"/>
        </w:rPr>
        <w:t xml:space="preserve"> </w:t>
      </w:r>
      <w:r>
        <w:rPr>
          <w:color w:val="000000" w:themeColor="text1"/>
          <w:lang w:val="en-US"/>
        </w:rPr>
        <w:t xml:space="preserve">Hear the Silence: Canadian Political Science and Climate Change. </w:t>
      </w:r>
      <w:r w:rsidRPr="00F5244F">
        <w:rPr>
          <w:i/>
          <w:iCs/>
          <w:color w:val="000000" w:themeColor="text1"/>
          <w:lang w:val="en-US"/>
        </w:rPr>
        <w:t>Canadian Journal of Political Science.</w:t>
      </w:r>
    </w:p>
    <w:p w:rsidR="005B7B6B" w:rsidRDefault="005B7B6B" w:rsidP="005B7B6B">
      <w:pPr>
        <w:rPr>
          <w:i/>
          <w:iCs/>
          <w:color w:val="000000" w:themeColor="text1"/>
          <w:lang w:val="en-US"/>
        </w:rPr>
      </w:pPr>
    </w:p>
    <w:p w:rsidR="005B7B6B" w:rsidRDefault="005B7B6B" w:rsidP="005B7B6B">
      <w:pPr>
        <w:rPr>
          <w:color w:val="000000"/>
          <w:shd w:val="clear" w:color="auto" w:fill="FFFFFF"/>
          <w:lang w:val="en-US"/>
        </w:rPr>
      </w:pPr>
      <w:r>
        <w:rPr>
          <w:color w:val="000000" w:themeColor="text1"/>
          <w:lang w:val="en-US"/>
        </w:rPr>
        <w:t xml:space="preserve">[Encyclopedia Article.] The International Monetary Fund and Gender. </w:t>
      </w:r>
      <w:r w:rsidRPr="00CF4DCD">
        <w:rPr>
          <w:i/>
          <w:iCs/>
          <w:color w:val="000000"/>
          <w:lang w:val="en-US"/>
        </w:rPr>
        <w:t>International Encyclopedia of Politics and Gender</w:t>
      </w:r>
      <w:r w:rsidRPr="00CF4DCD">
        <w:rPr>
          <w:color w:val="000000"/>
          <w:shd w:val="clear" w:color="auto" w:fill="FFFFFF"/>
          <w:lang w:val="en-US"/>
        </w:rPr>
        <w:t>. Lead editor Lia R</w:t>
      </w:r>
      <w:r>
        <w:rPr>
          <w:color w:val="000000"/>
          <w:shd w:val="clear" w:color="auto" w:fill="FFFFFF"/>
          <w:lang w:val="en-US"/>
        </w:rPr>
        <w:t>oberts. Sage Publication. [2500 words due February 1, 2024]</w:t>
      </w:r>
    </w:p>
    <w:p w:rsidR="005B7B6B" w:rsidRDefault="005B7B6B" w:rsidP="005B7B6B">
      <w:pPr>
        <w:rPr>
          <w:color w:val="000000"/>
          <w:shd w:val="clear" w:color="auto" w:fill="FFFFFF"/>
          <w:lang w:val="en-US"/>
        </w:rPr>
      </w:pPr>
    </w:p>
    <w:p w:rsidR="005B7B6B" w:rsidRDefault="005B7B6B" w:rsidP="005B7B6B">
      <w:pPr>
        <w:rPr>
          <w:color w:val="000000"/>
          <w:shd w:val="clear" w:color="auto" w:fill="FFFFFF"/>
          <w:lang w:val="en-US"/>
        </w:rPr>
      </w:pPr>
      <w:r>
        <w:rPr>
          <w:color w:val="000000" w:themeColor="text1"/>
          <w:lang w:val="en-US"/>
        </w:rPr>
        <w:t xml:space="preserve">[Encyclopedia Article.] Climate Justice and Gender. </w:t>
      </w:r>
      <w:r w:rsidRPr="00CF4DCD">
        <w:rPr>
          <w:i/>
          <w:iCs/>
          <w:color w:val="000000"/>
          <w:lang w:val="en-US"/>
        </w:rPr>
        <w:t>International Encyclopedia of Politics and Gender</w:t>
      </w:r>
      <w:r w:rsidRPr="00CF4DCD">
        <w:rPr>
          <w:color w:val="000000"/>
          <w:shd w:val="clear" w:color="auto" w:fill="FFFFFF"/>
          <w:lang w:val="en-US"/>
        </w:rPr>
        <w:t>. Lead editor Lia R</w:t>
      </w:r>
      <w:r>
        <w:rPr>
          <w:color w:val="000000"/>
          <w:shd w:val="clear" w:color="auto" w:fill="FFFFFF"/>
          <w:lang w:val="en-US"/>
        </w:rPr>
        <w:t>oberts. Sage Publication. [3000 words due February 1, 2024]</w:t>
      </w:r>
    </w:p>
    <w:p w:rsidR="005B7B6B" w:rsidRDefault="005B7B6B" w:rsidP="005B7B6B">
      <w:pPr>
        <w:rPr>
          <w:color w:val="000000"/>
          <w:shd w:val="clear" w:color="auto" w:fill="FFFFFF"/>
          <w:lang w:val="en-US"/>
        </w:rPr>
      </w:pPr>
    </w:p>
    <w:p w:rsidR="005B7B6B" w:rsidRDefault="005B7B6B" w:rsidP="005B7B6B">
      <w:pPr>
        <w:rPr>
          <w:i/>
          <w:iCs/>
          <w:color w:val="242424"/>
          <w:bdr w:val="none" w:sz="0" w:space="0" w:color="auto" w:frame="1"/>
          <w:shd w:val="clear" w:color="auto" w:fill="FFFFFF"/>
          <w:lang w:val="en-US"/>
        </w:rPr>
      </w:pPr>
      <w:r w:rsidRPr="00DB66B1">
        <w:rPr>
          <w:color w:val="000000"/>
          <w:shd w:val="clear" w:color="auto" w:fill="FFFFFF"/>
          <w:lang w:val="en-US"/>
        </w:rPr>
        <w:lastRenderedPageBreak/>
        <w:t xml:space="preserve">[Book review by invitation]. </w:t>
      </w:r>
      <w:proofErr w:type="spellStart"/>
      <w:r w:rsidRPr="00DB66B1">
        <w:rPr>
          <w:color w:val="242424"/>
          <w:bdr w:val="none" w:sz="0" w:space="0" w:color="auto" w:frame="1"/>
          <w:shd w:val="clear" w:color="auto" w:fill="FFFFFF"/>
          <w:lang w:val="en-US"/>
        </w:rPr>
        <w:t>Maylei</w:t>
      </w:r>
      <w:proofErr w:type="spellEnd"/>
      <w:r w:rsidRPr="00DB66B1">
        <w:rPr>
          <w:color w:val="242424"/>
          <w:bdr w:val="none" w:sz="0" w:space="0" w:color="auto" w:frame="1"/>
          <w:shd w:val="clear" w:color="auto" w:fill="FFFFFF"/>
          <w:lang w:val="en-US"/>
        </w:rPr>
        <w:t xml:space="preserve"> Blackwell's</w:t>
      </w:r>
      <w:r>
        <w:rPr>
          <w:color w:val="242424"/>
          <w:bdr w:val="none" w:sz="0" w:space="0" w:color="auto" w:frame="1"/>
          <w:shd w:val="clear" w:color="auto" w:fill="FFFFFF"/>
          <w:lang w:val="en-US"/>
        </w:rPr>
        <w:t xml:space="preserve"> </w:t>
      </w:r>
      <w:r w:rsidRPr="00DB66B1">
        <w:rPr>
          <w:i/>
          <w:iCs/>
          <w:color w:val="242424"/>
          <w:lang w:val="en-US"/>
        </w:rPr>
        <w:t>Scales of Resistance: Indigenous Women’s Transborder Activism</w:t>
      </w:r>
      <w:r>
        <w:rPr>
          <w:i/>
          <w:iCs/>
          <w:color w:val="242424"/>
          <w:lang w:val="en-US"/>
        </w:rPr>
        <w:t xml:space="preserve"> </w:t>
      </w:r>
      <w:r w:rsidRPr="00DB66B1">
        <w:rPr>
          <w:color w:val="242424"/>
          <w:bdr w:val="none" w:sz="0" w:space="0" w:color="auto" w:frame="1"/>
          <w:shd w:val="clear" w:color="auto" w:fill="FFFFFF"/>
          <w:lang w:val="en-US"/>
        </w:rPr>
        <w:t xml:space="preserve">(Duke University Press, 2023). </w:t>
      </w:r>
      <w:r w:rsidRPr="005A0916">
        <w:rPr>
          <w:i/>
          <w:iCs/>
          <w:color w:val="242424"/>
          <w:bdr w:val="none" w:sz="0" w:space="0" w:color="auto" w:frame="1"/>
          <w:shd w:val="clear" w:color="auto" w:fill="FFFFFF"/>
          <w:lang w:val="en-US"/>
        </w:rPr>
        <w:t>The Society for US Intellectual History.</w:t>
      </w:r>
    </w:p>
    <w:p w:rsidR="0047663B" w:rsidRDefault="0047663B" w:rsidP="005B7B6B">
      <w:pPr>
        <w:rPr>
          <w:color w:val="242424"/>
          <w:bdr w:val="none" w:sz="0" w:space="0" w:color="auto" w:frame="1"/>
          <w:shd w:val="clear" w:color="auto" w:fill="FFFFFF"/>
          <w:lang w:val="en-US"/>
        </w:rPr>
      </w:pPr>
    </w:p>
    <w:p w:rsidR="0047663B" w:rsidRPr="005A0916" w:rsidRDefault="0047663B" w:rsidP="0047663B">
      <w:pPr>
        <w:rPr>
          <w:lang w:val="en-US"/>
        </w:rPr>
      </w:pPr>
      <w:r w:rsidRPr="005A0916">
        <w:rPr>
          <w:color w:val="1A1A1A"/>
          <w:lang w:val="en-US"/>
        </w:rPr>
        <w:t xml:space="preserve">[Literary review]. </w:t>
      </w:r>
      <w:r>
        <w:rPr>
          <w:color w:val="1A1A1A"/>
          <w:lang w:val="en-US"/>
        </w:rPr>
        <w:t xml:space="preserve">Review of Diane </w:t>
      </w:r>
      <w:proofErr w:type="spellStart"/>
      <w:r w:rsidRPr="005A0916">
        <w:rPr>
          <w:color w:val="222222"/>
          <w:shd w:val="clear" w:color="auto" w:fill="FFFFFF"/>
          <w:lang w:val="en-US"/>
        </w:rPr>
        <w:t>Jeske</w:t>
      </w:r>
      <w:r>
        <w:rPr>
          <w:color w:val="222222"/>
          <w:shd w:val="clear" w:color="auto" w:fill="FFFFFF"/>
          <w:lang w:val="en-US"/>
        </w:rPr>
        <w:t>’s</w:t>
      </w:r>
      <w:proofErr w:type="spellEnd"/>
      <w:r w:rsidRPr="005A0916">
        <w:rPr>
          <w:color w:val="222222"/>
          <w:shd w:val="clear" w:color="auto" w:fill="FFFFFF"/>
          <w:lang w:val="en-US"/>
        </w:rPr>
        <w:t xml:space="preserve"> </w:t>
      </w:r>
      <w:r>
        <w:rPr>
          <w:color w:val="222222"/>
          <w:shd w:val="clear" w:color="auto" w:fill="FFFFFF"/>
          <w:lang w:val="en-US"/>
        </w:rPr>
        <w:t xml:space="preserve">(Editor) </w:t>
      </w:r>
      <w:r w:rsidRPr="005A0916">
        <w:rPr>
          <w:i/>
          <w:iCs/>
          <w:color w:val="222222"/>
          <w:lang w:val="en-US"/>
        </w:rPr>
        <w:t>The Routledge Handbook of Philosophy of Friendship</w:t>
      </w:r>
      <w:r w:rsidRPr="005A0916">
        <w:rPr>
          <w:color w:val="222222"/>
          <w:shd w:val="clear" w:color="auto" w:fill="FFFFFF"/>
          <w:lang w:val="en-US"/>
        </w:rPr>
        <w:t>. Taylor</w:t>
      </w:r>
      <w:r>
        <w:rPr>
          <w:color w:val="222222"/>
          <w:shd w:val="clear" w:color="auto" w:fill="FFFFFF"/>
          <w:lang w:val="en-US"/>
        </w:rPr>
        <w:t xml:space="preserve"> and</w:t>
      </w:r>
      <w:r w:rsidRPr="005A0916">
        <w:rPr>
          <w:color w:val="222222"/>
          <w:shd w:val="clear" w:color="auto" w:fill="FFFFFF"/>
          <w:lang w:val="en-US"/>
        </w:rPr>
        <w:t xml:space="preserve"> Francis</w:t>
      </w:r>
      <w:r>
        <w:rPr>
          <w:color w:val="222222"/>
          <w:shd w:val="clear" w:color="auto" w:fill="FFFFFF"/>
          <w:lang w:val="en-US"/>
        </w:rPr>
        <w:t>.</w:t>
      </w:r>
      <w:r>
        <w:rPr>
          <w:lang w:val="en-US"/>
        </w:rPr>
        <w:t xml:space="preserve"> </w:t>
      </w:r>
      <w:r w:rsidRPr="005A0916">
        <w:rPr>
          <w:i/>
          <w:iCs/>
          <w:lang w:val="en-US"/>
        </w:rPr>
        <w:t>Philosophy Now.</w:t>
      </w:r>
      <w:r>
        <w:rPr>
          <w:i/>
          <w:iCs/>
          <w:lang w:val="en-US"/>
        </w:rPr>
        <w:t xml:space="preserve"> </w:t>
      </w:r>
      <w:r>
        <w:rPr>
          <w:lang w:val="en-US"/>
        </w:rPr>
        <w:t xml:space="preserve">Due: Spring 2024. </w:t>
      </w:r>
    </w:p>
    <w:p w:rsidR="0047663B" w:rsidRDefault="0047663B" w:rsidP="005B7B6B">
      <w:pPr>
        <w:rPr>
          <w:color w:val="242424"/>
          <w:bdr w:val="none" w:sz="0" w:space="0" w:color="auto" w:frame="1"/>
          <w:shd w:val="clear" w:color="auto" w:fill="FFFFFF"/>
          <w:lang w:val="en-US"/>
        </w:rPr>
      </w:pPr>
    </w:p>
    <w:p w:rsidR="00682505" w:rsidRPr="004556AA" w:rsidRDefault="0047663B" w:rsidP="004556AA">
      <w:pPr>
        <w:rPr>
          <w:lang w:val="en-US"/>
        </w:rPr>
      </w:pPr>
      <w:r w:rsidRPr="005A0916">
        <w:rPr>
          <w:color w:val="1A1A1A"/>
          <w:lang w:val="en-US"/>
        </w:rPr>
        <w:t xml:space="preserve">[Literary review]. </w:t>
      </w:r>
      <w:r>
        <w:rPr>
          <w:color w:val="1A1A1A"/>
          <w:lang w:val="en-US"/>
        </w:rPr>
        <w:t xml:space="preserve">Review of Judith Butler’s </w:t>
      </w:r>
      <w:r>
        <w:rPr>
          <w:i/>
          <w:iCs/>
          <w:color w:val="222222"/>
          <w:lang w:val="en-US"/>
        </w:rPr>
        <w:t xml:space="preserve">Who’s Afraid of Gender? </w:t>
      </w:r>
      <w:r>
        <w:rPr>
          <w:color w:val="222222"/>
          <w:shd w:val="clear" w:color="auto" w:fill="FFFFFF"/>
          <w:lang w:val="en-US"/>
        </w:rPr>
        <w:t xml:space="preserve">MacMillan Publishers. </w:t>
      </w:r>
      <w:r w:rsidRPr="0047663B">
        <w:rPr>
          <w:i/>
          <w:iCs/>
          <w:color w:val="222222"/>
          <w:shd w:val="clear" w:color="auto" w:fill="FFFFFF"/>
          <w:lang w:val="en-US"/>
        </w:rPr>
        <w:t>London School of Economics Review of Books</w:t>
      </w:r>
      <w:r w:rsidRPr="005A0916">
        <w:rPr>
          <w:i/>
          <w:iCs/>
          <w:lang w:val="en-US"/>
        </w:rPr>
        <w:t>.</w:t>
      </w:r>
      <w:r>
        <w:rPr>
          <w:i/>
          <w:iCs/>
          <w:lang w:val="en-US"/>
        </w:rPr>
        <w:t xml:space="preserve"> </w:t>
      </w:r>
      <w:r>
        <w:rPr>
          <w:lang w:val="en-US"/>
        </w:rPr>
        <w:t xml:space="preserve">Due: Spring 2024. </w:t>
      </w:r>
    </w:p>
    <w:p w:rsidR="00B87415" w:rsidRPr="00526D34" w:rsidRDefault="005B7B6B" w:rsidP="005B7B6B">
      <w:pPr>
        <w:spacing w:before="100" w:beforeAutospacing="1" w:after="100" w:afterAutospacing="1"/>
        <w:rPr>
          <w:rFonts w:ascii="Arial" w:hAnsi="Arial" w:cs="Arial"/>
          <w:b/>
          <w:bCs/>
          <w:lang w:val="en-US"/>
        </w:rPr>
      </w:pPr>
      <w:r w:rsidRPr="00526D34">
        <w:rPr>
          <w:rFonts w:ascii="Arial" w:hAnsi="Arial" w:cs="Arial"/>
          <w:b/>
          <w:bCs/>
          <w:lang w:val="en-US"/>
        </w:rPr>
        <w:t xml:space="preserve">PROFESSIONAL SERVICE </w:t>
      </w:r>
    </w:p>
    <w:p w:rsidR="005B7B6B" w:rsidRPr="00BC3D78" w:rsidRDefault="005B7B6B" w:rsidP="005B7B6B">
      <w:pPr>
        <w:pStyle w:val="Titre2"/>
        <w:spacing w:after="0" w:line="259" w:lineRule="auto"/>
        <w:ind w:left="0" w:firstLine="0"/>
        <w:rPr>
          <w:b w:val="0"/>
          <w:bCs/>
          <w:lang w:val="en-US"/>
        </w:rPr>
      </w:pPr>
      <w:r w:rsidRPr="00DE0B4D">
        <w:rPr>
          <w:color w:val="1A1A1A"/>
          <w:lang w:val="en-US"/>
        </w:rPr>
        <w:t xml:space="preserve">Editorial positions </w:t>
      </w:r>
      <w:r>
        <w:rPr>
          <w:b w:val="0"/>
          <w:bCs/>
          <w:color w:val="1A1A1A"/>
          <w:lang w:val="en-US"/>
        </w:rPr>
        <w:t>(8)</w:t>
      </w:r>
    </w:p>
    <w:p w:rsidR="005B7B6B" w:rsidRPr="00DE0B4D" w:rsidRDefault="005B7B6B" w:rsidP="005B7B6B">
      <w:pPr>
        <w:ind w:left="-5"/>
        <w:rPr>
          <w:lang w:val="en-US"/>
        </w:rPr>
      </w:pPr>
      <w:r w:rsidRPr="00DE0B4D">
        <w:rPr>
          <w:lang w:val="en-US"/>
        </w:rPr>
        <w:t>2021</w:t>
      </w:r>
      <w:r w:rsidR="00CF4936">
        <w:rPr>
          <w:lang w:val="en-US"/>
        </w:rPr>
        <w:t>-present</w:t>
      </w:r>
      <w:r w:rsidR="009C6A53">
        <w:rPr>
          <w:lang w:val="en-US"/>
        </w:rPr>
        <w:t>.</w:t>
      </w:r>
      <w:r w:rsidRPr="00DE0B4D">
        <w:rPr>
          <w:lang w:val="en-US"/>
        </w:rPr>
        <w:t xml:space="preserve"> Co-editor with Andrea Davis. </w:t>
      </w:r>
      <w:r w:rsidRPr="00DE0B4D">
        <w:rPr>
          <w:i/>
          <w:iCs/>
          <w:lang w:val="en-US"/>
        </w:rPr>
        <w:t xml:space="preserve">Journal of Canadian Studies. </w:t>
      </w:r>
      <w:r w:rsidRPr="00DE0B4D">
        <w:rPr>
          <w:lang w:val="en-US"/>
        </w:rPr>
        <w:t>Peer-reviewed, interdisciplinary journal. Canada.</w:t>
      </w:r>
    </w:p>
    <w:p w:rsidR="005B7B6B" w:rsidRPr="00DE0B4D" w:rsidRDefault="005B7B6B" w:rsidP="005B7B6B">
      <w:pPr>
        <w:spacing w:line="259" w:lineRule="auto"/>
        <w:rPr>
          <w:lang w:val="en-US"/>
        </w:rPr>
      </w:pPr>
    </w:p>
    <w:p w:rsidR="005B7B6B" w:rsidRDefault="005B7B6B" w:rsidP="005B7B6B">
      <w:pPr>
        <w:ind w:left="-5"/>
        <w:rPr>
          <w:b/>
          <w:lang w:val="en-US"/>
        </w:rPr>
      </w:pPr>
      <w:r w:rsidRPr="00DE0B4D">
        <w:rPr>
          <w:lang w:val="en-US"/>
        </w:rPr>
        <w:t>2014</w:t>
      </w:r>
      <w:r w:rsidR="00CF4936">
        <w:rPr>
          <w:lang w:val="en-US"/>
        </w:rPr>
        <w:t>-</w:t>
      </w:r>
      <w:r w:rsidR="00B94AC5">
        <w:rPr>
          <w:lang w:val="en-US"/>
        </w:rPr>
        <w:t>2023</w:t>
      </w:r>
      <w:r w:rsidR="006B5DED">
        <w:rPr>
          <w:lang w:val="en-US"/>
        </w:rPr>
        <w:t>.</w:t>
      </w:r>
      <w:r w:rsidR="00CF4936">
        <w:rPr>
          <w:lang w:val="en-US"/>
        </w:rPr>
        <w:t xml:space="preserve"> </w:t>
      </w:r>
      <w:r w:rsidRPr="00DE0B4D">
        <w:rPr>
          <w:lang w:val="en-US"/>
        </w:rPr>
        <w:t xml:space="preserve">Editorial Board. </w:t>
      </w:r>
      <w:r w:rsidRPr="00165631">
        <w:rPr>
          <w:i/>
          <w:lang w:val="en-US"/>
        </w:rPr>
        <w:t xml:space="preserve">Canadian Review of Sociology/Revue </w:t>
      </w:r>
      <w:proofErr w:type="spellStart"/>
      <w:r w:rsidRPr="00165631">
        <w:rPr>
          <w:i/>
          <w:lang w:val="en-US"/>
        </w:rPr>
        <w:t>canadienne</w:t>
      </w:r>
      <w:proofErr w:type="spellEnd"/>
      <w:r w:rsidRPr="00165631">
        <w:rPr>
          <w:i/>
          <w:lang w:val="en-US"/>
        </w:rPr>
        <w:t xml:space="preserve"> de </w:t>
      </w:r>
      <w:proofErr w:type="spellStart"/>
      <w:r w:rsidRPr="00165631">
        <w:rPr>
          <w:i/>
          <w:lang w:val="en-US"/>
        </w:rPr>
        <w:t>sociologie</w:t>
      </w:r>
      <w:proofErr w:type="spellEnd"/>
      <w:r w:rsidRPr="00165631">
        <w:rPr>
          <w:lang w:val="en-US"/>
        </w:rPr>
        <w:t xml:space="preserve">. </w:t>
      </w:r>
      <w:r w:rsidRPr="00DE0B4D">
        <w:rPr>
          <w:lang w:val="en-US"/>
        </w:rPr>
        <w:t>Peer-reviewed, bilingual sociology journal. Canada.</w:t>
      </w:r>
      <w:r w:rsidRPr="00DE0B4D">
        <w:rPr>
          <w:b/>
          <w:lang w:val="en-US"/>
        </w:rPr>
        <w:t xml:space="preserve"> </w:t>
      </w:r>
    </w:p>
    <w:p w:rsidR="009C6A53" w:rsidRPr="00DE0B4D" w:rsidRDefault="009C6A53" w:rsidP="009C6A53">
      <w:pPr>
        <w:rPr>
          <w:lang w:val="en-US"/>
        </w:rPr>
      </w:pPr>
    </w:p>
    <w:p w:rsidR="009C6A53" w:rsidRPr="00DE0B4D" w:rsidRDefault="009C6A53" w:rsidP="009C6A53">
      <w:pPr>
        <w:ind w:left="-5"/>
        <w:rPr>
          <w:lang w:val="en-US"/>
        </w:rPr>
      </w:pPr>
      <w:r w:rsidRPr="00DE0B4D">
        <w:rPr>
          <w:lang w:val="en-US"/>
        </w:rPr>
        <w:t>2017</w:t>
      </w:r>
      <w:r>
        <w:rPr>
          <w:lang w:val="en-US"/>
        </w:rPr>
        <w:t xml:space="preserve">- 2022 </w:t>
      </w:r>
      <w:r w:rsidRPr="00DE0B4D">
        <w:rPr>
          <w:lang w:val="en-US"/>
        </w:rPr>
        <w:t xml:space="preserve">Editorial Board.  </w:t>
      </w:r>
      <w:r w:rsidRPr="00DE0B4D">
        <w:rPr>
          <w:i/>
          <w:lang w:val="en-US"/>
        </w:rPr>
        <w:t>global-e</w:t>
      </w:r>
      <w:r w:rsidRPr="00DE0B4D">
        <w:rPr>
          <w:lang w:val="en-US"/>
        </w:rPr>
        <w:t>. Semi-weekly forum published by the 21</w:t>
      </w:r>
      <w:r w:rsidRPr="00DE0B4D">
        <w:rPr>
          <w:vertAlign w:val="superscript"/>
          <w:lang w:val="en-US"/>
        </w:rPr>
        <w:t>st</w:t>
      </w:r>
      <w:r w:rsidRPr="00DE0B4D">
        <w:rPr>
          <w:lang w:val="en-US"/>
        </w:rPr>
        <w:t xml:space="preserve"> Century Global Dynamic Initiative. University of California-Santa Barbara, the United States. </w:t>
      </w:r>
    </w:p>
    <w:p w:rsidR="005B7B6B" w:rsidRPr="00DE0B4D" w:rsidRDefault="005B7B6B" w:rsidP="005B7B6B">
      <w:pPr>
        <w:spacing w:line="259" w:lineRule="auto"/>
        <w:rPr>
          <w:lang w:val="en-US"/>
        </w:rPr>
      </w:pPr>
    </w:p>
    <w:p w:rsidR="005B7B6B" w:rsidRPr="00DE0B4D" w:rsidRDefault="00CF4936" w:rsidP="005B7B6B">
      <w:pPr>
        <w:ind w:left="-5"/>
        <w:rPr>
          <w:lang w:val="en-US"/>
        </w:rPr>
      </w:pPr>
      <w:r>
        <w:rPr>
          <w:lang w:val="en-US"/>
        </w:rPr>
        <w:t xml:space="preserve">2014-2020. </w:t>
      </w:r>
      <w:r w:rsidR="005B7B6B" w:rsidRPr="00DE0B4D">
        <w:rPr>
          <w:lang w:val="en-US"/>
        </w:rPr>
        <w:t xml:space="preserve">Editorial Board. </w:t>
      </w:r>
      <w:r w:rsidR="005B7B6B" w:rsidRPr="00DE0B4D">
        <w:rPr>
          <w:i/>
          <w:lang w:val="en-US"/>
        </w:rPr>
        <w:t xml:space="preserve">Socialist Studies/Etudes </w:t>
      </w:r>
      <w:proofErr w:type="spellStart"/>
      <w:r w:rsidR="005B7B6B" w:rsidRPr="00DE0B4D">
        <w:rPr>
          <w:i/>
          <w:lang w:val="en-US"/>
        </w:rPr>
        <w:t>Socialistes</w:t>
      </w:r>
      <w:proofErr w:type="spellEnd"/>
      <w:r w:rsidR="005B7B6B" w:rsidRPr="00DE0B4D">
        <w:rPr>
          <w:lang w:val="en-US"/>
        </w:rPr>
        <w:t>. Peer-reviewed, interdisciplinary journal. Canada.</w:t>
      </w:r>
      <w:r w:rsidR="005B7B6B" w:rsidRPr="00DE0B4D">
        <w:rPr>
          <w:b/>
          <w:lang w:val="en-US"/>
        </w:rPr>
        <w:t xml:space="preserve"> </w:t>
      </w:r>
    </w:p>
    <w:p w:rsidR="005B7B6B" w:rsidRPr="00DE0B4D" w:rsidRDefault="005B7B6B" w:rsidP="005B7B6B">
      <w:pPr>
        <w:spacing w:line="259" w:lineRule="auto"/>
        <w:rPr>
          <w:lang w:val="en-US"/>
        </w:rPr>
      </w:pPr>
      <w:r w:rsidRPr="00DE0B4D">
        <w:rPr>
          <w:lang w:val="en-US"/>
        </w:rPr>
        <w:t xml:space="preserve"> </w:t>
      </w:r>
    </w:p>
    <w:p w:rsidR="005B7B6B" w:rsidRPr="00DE0B4D" w:rsidRDefault="005B7B6B" w:rsidP="005B7B6B">
      <w:pPr>
        <w:ind w:left="-5"/>
        <w:rPr>
          <w:lang w:val="en-US"/>
        </w:rPr>
      </w:pPr>
      <w:r w:rsidRPr="00DE0B4D">
        <w:rPr>
          <w:lang w:val="en-US"/>
        </w:rPr>
        <w:t xml:space="preserve">2012-2018 Editorial board. </w:t>
      </w:r>
      <w:r w:rsidRPr="00DE0B4D">
        <w:rPr>
          <w:i/>
          <w:lang w:val="en-US"/>
        </w:rPr>
        <w:t>Socio</w:t>
      </w:r>
      <w:r w:rsidRPr="00DE0B4D">
        <w:rPr>
          <w:lang w:val="en-US"/>
        </w:rPr>
        <w:t>. Peer-reviewed, French-language interdisciplinary social science journal. Paris, France.</w:t>
      </w:r>
      <w:r w:rsidRPr="00DE0B4D">
        <w:rPr>
          <w:b/>
          <w:lang w:val="en-US"/>
        </w:rPr>
        <w:t xml:space="preserve"> </w:t>
      </w:r>
    </w:p>
    <w:p w:rsidR="005B7B6B" w:rsidRPr="00DE0B4D" w:rsidRDefault="005B7B6B" w:rsidP="005B7B6B">
      <w:pPr>
        <w:spacing w:line="259" w:lineRule="auto"/>
        <w:rPr>
          <w:lang w:val="en-US"/>
        </w:rPr>
      </w:pPr>
      <w:r w:rsidRPr="00DE0B4D">
        <w:rPr>
          <w:lang w:val="en-US"/>
        </w:rPr>
        <w:t xml:space="preserve"> </w:t>
      </w:r>
    </w:p>
    <w:p w:rsidR="005B7B6B" w:rsidRPr="00DE0B4D" w:rsidRDefault="005B7B6B" w:rsidP="005B7B6B">
      <w:pPr>
        <w:ind w:left="-5"/>
        <w:rPr>
          <w:lang w:val="en-US"/>
        </w:rPr>
      </w:pPr>
      <w:r w:rsidRPr="00DE0B4D">
        <w:rPr>
          <w:lang w:val="en-US"/>
        </w:rPr>
        <w:t>2011- 2014</w:t>
      </w:r>
      <w:r w:rsidRPr="00DE0B4D">
        <w:rPr>
          <w:b/>
          <w:lang w:val="en-US"/>
        </w:rPr>
        <w:t xml:space="preserve"> </w:t>
      </w:r>
      <w:r w:rsidRPr="00DE0B4D">
        <w:rPr>
          <w:lang w:val="en-US"/>
        </w:rPr>
        <w:t xml:space="preserve">Editor. </w:t>
      </w:r>
      <w:r w:rsidRPr="00DE0B4D">
        <w:rPr>
          <w:i/>
          <w:lang w:val="en-US"/>
        </w:rPr>
        <w:t xml:space="preserve">Socialist Studies/Etudes </w:t>
      </w:r>
      <w:proofErr w:type="spellStart"/>
      <w:r w:rsidRPr="00DE0B4D">
        <w:rPr>
          <w:i/>
          <w:lang w:val="en-US"/>
        </w:rPr>
        <w:t>Socialistes</w:t>
      </w:r>
      <w:proofErr w:type="spellEnd"/>
      <w:r w:rsidRPr="00DE0B4D">
        <w:rPr>
          <w:lang w:val="en-US"/>
        </w:rPr>
        <w:t>. Peer-reviewed, interdisciplinary journal. Canada.</w:t>
      </w:r>
      <w:r w:rsidRPr="00DE0B4D">
        <w:rPr>
          <w:b/>
          <w:lang w:val="en-US"/>
        </w:rPr>
        <w:t xml:space="preserve"> </w:t>
      </w:r>
    </w:p>
    <w:p w:rsidR="005B7B6B" w:rsidRPr="00DE0B4D" w:rsidRDefault="005B7B6B" w:rsidP="005B7B6B">
      <w:pPr>
        <w:spacing w:line="259" w:lineRule="auto"/>
        <w:rPr>
          <w:lang w:val="en-US"/>
        </w:rPr>
      </w:pPr>
      <w:r w:rsidRPr="00DE0B4D">
        <w:rPr>
          <w:color w:val="1A1A1A"/>
          <w:lang w:val="en-US"/>
        </w:rPr>
        <w:t xml:space="preserve"> </w:t>
      </w:r>
    </w:p>
    <w:p w:rsidR="005B7B6B" w:rsidRPr="00DE0B4D" w:rsidRDefault="005B7B6B" w:rsidP="005B7B6B">
      <w:pPr>
        <w:ind w:left="-5"/>
        <w:rPr>
          <w:lang w:val="en-US"/>
        </w:rPr>
      </w:pPr>
      <w:r w:rsidRPr="00DE0B4D">
        <w:rPr>
          <w:color w:val="1A1A1A"/>
          <w:lang w:val="en-US"/>
        </w:rPr>
        <w:t>2009-2011</w:t>
      </w:r>
      <w:r w:rsidRPr="00DE0B4D">
        <w:rPr>
          <w:b/>
          <w:color w:val="1A1A1A"/>
          <w:lang w:val="en-US"/>
        </w:rPr>
        <w:t xml:space="preserve"> </w:t>
      </w:r>
      <w:r w:rsidRPr="00DE0B4D">
        <w:rPr>
          <w:color w:val="1A1A1A"/>
          <w:lang w:val="en-US"/>
        </w:rPr>
        <w:t xml:space="preserve">Co-editor with Chad Thompson. </w:t>
      </w:r>
      <w:r w:rsidRPr="00DE0B4D">
        <w:rPr>
          <w:i/>
          <w:color w:val="1A1A1A"/>
          <w:lang w:val="en-US"/>
        </w:rPr>
        <w:t xml:space="preserve">Socialist Studies/Etudes </w:t>
      </w:r>
      <w:proofErr w:type="spellStart"/>
      <w:r w:rsidRPr="00DE0B4D">
        <w:rPr>
          <w:i/>
          <w:color w:val="1A1A1A"/>
          <w:lang w:val="en-US"/>
        </w:rPr>
        <w:t>Socialistes</w:t>
      </w:r>
      <w:proofErr w:type="spellEnd"/>
      <w:r w:rsidRPr="00DE0B4D">
        <w:rPr>
          <w:color w:val="1A1A1A"/>
          <w:lang w:val="en-US"/>
        </w:rPr>
        <w:t xml:space="preserve">. </w:t>
      </w:r>
      <w:proofErr w:type="spellStart"/>
      <w:r w:rsidRPr="00DE0B4D">
        <w:rPr>
          <w:lang w:val="en-US"/>
        </w:rPr>
        <w:t>Peerreviewed</w:t>
      </w:r>
      <w:proofErr w:type="spellEnd"/>
      <w:r w:rsidRPr="00DE0B4D">
        <w:rPr>
          <w:lang w:val="en-US"/>
        </w:rPr>
        <w:t>, interdisciplinary journal. Canada.</w:t>
      </w:r>
      <w:r w:rsidRPr="00DE0B4D">
        <w:rPr>
          <w:b/>
          <w:color w:val="1A1A1A"/>
          <w:lang w:val="en-US"/>
        </w:rPr>
        <w:t xml:space="preserve"> </w:t>
      </w:r>
    </w:p>
    <w:p w:rsidR="005B7B6B" w:rsidRPr="00DE0B4D" w:rsidRDefault="005B7B6B" w:rsidP="005B7B6B">
      <w:pPr>
        <w:spacing w:line="259" w:lineRule="auto"/>
        <w:rPr>
          <w:lang w:val="en-US"/>
        </w:rPr>
      </w:pPr>
      <w:r w:rsidRPr="00DE0B4D">
        <w:rPr>
          <w:color w:val="1A1A1A"/>
          <w:lang w:val="en-US"/>
        </w:rPr>
        <w:t xml:space="preserve"> </w:t>
      </w:r>
    </w:p>
    <w:p w:rsidR="005B7B6B" w:rsidRDefault="005B7B6B" w:rsidP="005B7B6B">
      <w:pPr>
        <w:spacing w:after="6"/>
        <w:ind w:left="-5"/>
        <w:rPr>
          <w:b/>
          <w:color w:val="1A1A1A"/>
          <w:lang w:val="en-US"/>
        </w:rPr>
      </w:pPr>
      <w:r w:rsidRPr="00DE0B4D">
        <w:rPr>
          <w:color w:val="1A1A1A"/>
          <w:lang w:val="en-US"/>
        </w:rPr>
        <w:t>2009-2012</w:t>
      </w:r>
      <w:r w:rsidRPr="00DE0B4D">
        <w:rPr>
          <w:b/>
          <w:color w:val="1A1A1A"/>
          <w:lang w:val="en-US"/>
        </w:rPr>
        <w:t xml:space="preserve"> </w:t>
      </w:r>
      <w:r w:rsidRPr="00DE0B4D">
        <w:rPr>
          <w:color w:val="1A1A1A"/>
          <w:lang w:val="en-US"/>
        </w:rPr>
        <w:t xml:space="preserve">Editorial Board. </w:t>
      </w:r>
      <w:r w:rsidRPr="00DE0B4D">
        <w:rPr>
          <w:i/>
          <w:color w:val="1A1A1A"/>
          <w:lang w:val="en-US"/>
        </w:rPr>
        <w:t>New Cultural Frontiers</w:t>
      </w:r>
      <w:r w:rsidRPr="00DE0B4D">
        <w:rPr>
          <w:color w:val="1A1A1A"/>
          <w:lang w:val="en-US"/>
        </w:rPr>
        <w:t>. Peer-reviewed interdisciplinary journal for graduate students and junior faculty. University of Rome, Italy.</w:t>
      </w:r>
      <w:r w:rsidRPr="00DE0B4D">
        <w:rPr>
          <w:b/>
          <w:color w:val="1A1A1A"/>
          <w:lang w:val="en-US"/>
        </w:rPr>
        <w:t xml:space="preserve"> </w:t>
      </w:r>
    </w:p>
    <w:p w:rsidR="005B7B6B" w:rsidRDefault="005B7B6B" w:rsidP="005B7B6B">
      <w:pPr>
        <w:spacing w:after="6"/>
        <w:ind w:left="-5"/>
        <w:rPr>
          <w:b/>
          <w:color w:val="1A1A1A"/>
          <w:lang w:val="en-US"/>
        </w:rPr>
      </w:pPr>
    </w:p>
    <w:p w:rsidR="00B14683" w:rsidRPr="00DE0B4D" w:rsidRDefault="00B14683" w:rsidP="00B14683">
      <w:pPr>
        <w:pStyle w:val="Titre3"/>
        <w:ind w:left="-5"/>
        <w:rPr>
          <w:lang w:val="en-US"/>
        </w:rPr>
      </w:pPr>
      <w:r w:rsidRPr="00DE0B4D">
        <w:rPr>
          <w:lang w:val="en-US"/>
        </w:rPr>
        <w:t xml:space="preserve">Offices in Professional Associations </w:t>
      </w:r>
    </w:p>
    <w:p w:rsidR="00B14683" w:rsidRDefault="00B14683" w:rsidP="00B14683">
      <w:pPr>
        <w:ind w:left="-5"/>
        <w:rPr>
          <w:b/>
          <w:lang w:val="en-US"/>
        </w:rPr>
      </w:pPr>
      <w:r w:rsidRPr="00DE0B4D">
        <w:rPr>
          <w:lang w:val="en-US"/>
        </w:rPr>
        <w:t>2009-2014</w:t>
      </w:r>
      <w:r w:rsidRPr="00DE0B4D">
        <w:rPr>
          <w:b/>
          <w:lang w:val="en-US"/>
        </w:rPr>
        <w:t xml:space="preserve"> </w:t>
      </w:r>
      <w:r w:rsidRPr="00DE0B4D">
        <w:rPr>
          <w:lang w:val="en-US"/>
        </w:rPr>
        <w:t>Member of the Executive, Socialist Studies</w:t>
      </w:r>
      <w:r w:rsidRPr="00DE0B4D">
        <w:rPr>
          <w:b/>
          <w:lang w:val="en-US"/>
        </w:rPr>
        <w:t xml:space="preserve"> </w:t>
      </w:r>
    </w:p>
    <w:p w:rsidR="00B2390E" w:rsidRDefault="00B2390E" w:rsidP="00B14683">
      <w:pPr>
        <w:ind w:left="-5"/>
        <w:rPr>
          <w:b/>
          <w:lang w:val="en-US"/>
        </w:rPr>
      </w:pPr>
    </w:p>
    <w:p w:rsidR="00B2390E" w:rsidRPr="00DE0B4D" w:rsidRDefault="00B2390E" w:rsidP="00B2390E">
      <w:pPr>
        <w:ind w:left="-5"/>
        <w:rPr>
          <w:rFonts w:ascii="Arial" w:hAnsi="Arial" w:cs="Arial"/>
          <w:lang w:val="en-US"/>
        </w:rPr>
      </w:pPr>
      <w:r w:rsidRPr="00DE0B4D">
        <w:rPr>
          <w:rFonts w:ascii="Arial" w:hAnsi="Arial" w:cs="Arial"/>
          <w:b/>
          <w:lang w:val="en-US"/>
        </w:rPr>
        <w:t xml:space="preserve">Major Consultations, In-Service Workshops and Organization of Conferences </w:t>
      </w:r>
      <w:r>
        <w:rPr>
          <w:rFonts w:ascii="Arial" w:hAnsi="Arial" w:cs="Arial"/>
          <w:b/>
          <w:lang w:val="en-US"/>
        </w:rPr>
        <w:t>(</w:t>
      </w:r>
      <w:r w:rsidRPr="00BC3D78">
        <w:rPr>
          <w:rFonts w:ascii="Arial" w:hAnsi="Arial" w:cs="Arial"/>
          <w:bCs/>
          <w:lang w:val="en-US"/>
        </w:rPr>
        <w:t>13)</w:t>
      </w:r>
    </w:p>
    <w:p w:rsidR="00B2390E" w:rsidRPr="001A6A01" w:rsidRDefault="00B2390E" w:rsidP="00B2390E">
      <w:pPr>
        <w:rPr>
          <w:bCs/>
          <w:lang w:val="en-US"/>
        </w:rPr>
      </w:pPr>
      <w:r>
        <w:rPr>
          <w:lang w:val="en-US"/>
        </w:rPr>
        <w:t xml:space="preserve">2022-2023. </w:t>
      </w:r>
      <w:r w:rsidRPr="001A6A01">
        <w:rPr>
          <w:bCs/>
          <w:lang w:val="en-US"/>
        </w:rPr>
        <w:t>Congress of the Humanities and Social Sciences. Scholarly Planning Committee. York University.</w:t>
      </w:r>
    </w:p>
    <w:p w:rsidR="00B2390E" w:rsidRDefault="00B2390E" w:rsidP="00B2390E">
      <w:pPr>
        <w:rPr>
          <w:lang w:val="en-US"/>
        </w:rPr>
      </w:pPr>
    </w:p>
    <w:p w:rsidR="00B2390E" w:rsidRPr="00DE0B4D" w:rsidRDefault="00B2390E" w:rsidP="00B2390E">
      <w:pPr>
        <w:rPr>
          <w:lang w:val="en-US"/>
        </w:rPr>
      </w:pPr>
      <w:r>
        <w:rPr>
          <w:lang w:val="en-US"/>
        </w:rPr>
        <w:t xml:space="preserve">2022. </w:t>
      </w:r>
      <w:r w:rsidRPr="00DE0B4D">
        <w:rPr>
          <w:lang w:val="en-US"/>
        </w:rPr>
        <w:t xml:space="preserve">Co-organizer with Alana </w:t>
      </w:r>
      <w:proofErr w:type="spellStart"/>
      <w:r w:rsidRPr="00DE0B4D">
        <w:rPr>
          <w:lang w:val="en-US"/>
        </w:rPr>
        <w:t>Cattapan</w:t>
      </w:r>
      <w:proofErr w:type="spellEnd"/>
      <w:r w:rsidRPr="00DE0B4D">
        <w:rPr>
          <w:lang w:val="en-US"/>
        </w:rPr>
        <w:t xml:space="preserve"> of “Feminist Histories” and Feminist Futures” interdisciplinary feminist sessions hosted by the Centre for Feminist Research, York University. Two panels.</w:t>
      </w:r>
    </w:p>
    <w:p w:rsidR="00B2390E" w:rsidRPr="00DE0B4D" w:rsidRDefault="00B2390E" w:rsidP="00B2390E">
      <w:pPr>
        <w:ind w:left="-5"/>
        <w:rPr>
          <w:lang w:val="en-US"/>
        </w:rPr>
      </w:pPr>
    </w:p>
    <w:p w:rsidR="00B2390E" w:rsidRPr="00DE0B4D" w:rsidRDefault="00B2390E" w:rsidP="00B2390E">
      <w:pPr>
        <w:ind w:left="-5"/>
        <w:rPr>
          <w:lang w:val="en-US"/>
        </w:rPr>
      </w:pPr>
      <w:r w:rsidRPr="00DE0B4D">
        <w:rPr>
          <w:lang w:val="en-US"/>
        </w:rPr>
        <w:t xml:space="preserve">2019-2022 Member of the Errol Sharpe Book Prize Committee. </w:t>
      </w:r>
    </w:p>
    <w:p w:rsidR="00B2390E" w:rsidRPr="00DE0B4D" w:rsidRDefault="00B2390E" w:rsidP="00B2390E">
      <w:pPr>
        <w:ind w:left="-5"/>
        <w:rPr>
          <w:lang w:val="en-US"/>
        </w:rPr>
      </w:pPr>
    </w:p>
    <w:p w:rsidR="00B2390E" w:rsidRPr="00DE0B4D" w:rsidRDefault="00B2390E" w:rsidP="00B2390E">
      <w:pPr>
        <w:rPr>
          <w:lang w:val="en-US"/>
        </w:rPr>
      </w:pPr>
      <w:r w:rsidRPr="00DE0B4D">
        <w:rPr>
          <w:lang w:val="en-US"/>
        </w:rPr>
        <w:t>2020-</w:t>
      </w:r>
      <w:r w:rsidR="00486DD8">
        <w:rPr>
          <w:lang w:val="en-US"/>
        </w:rPr>
        <w:t>20</w:t>
      </w:r>
      <w:r w:rsidRPr="00DE0B4D">
        <w:rPr>
          <w:lang w:val="en-US"/>
        </w:rPr>
        <w:t xml:space="preserve">21 Chair of the organizing committee. Socialist Studies, annual conference. Congress of the Humanities and Social Sciences. Boycotted in solidarity with the Black Canadian Studies Association. Alternative Congress held six plenaries featuring 23 speakers: socialist ideas in context; Indigenous resurgence in a context of fascism and the pandemic; capitalism’s legal regime; fossil capitalism; anti-racist climate justice; and understanding China from the left. </w:t>
      </w:r>
      <w:proofErr w:type="gramStart"/>
      <w:r w:rsidRPr="00DE0B4D">
        <w:rPr>
          <w:lang w:val="en-US"/>
        </w:rPr>
        <w:t>Open-access</w:t>
      </w:r>
      <w:proofErr w:type="gramEnd"/>
      <w:r w:rsidRPr="00DE0B4D">
        <w:rPr>
          <w:lang w:val="en-US"/>
        </w:rPr>
        <w:t xml:space="preserve">, online.  </w:t>
      </w:r>
    </w:p>
    <w:p w:rsidR="00B2390E" w:rsidRPr="00DE0B4D" w:rsidRDefault="00B2390E" w:rsidP="00B2390E">
      <w:pPr>
        <w:spacing w:line="259" w:lineRule="auto"/>
        <w:rPr>
          <w:lang w:val="en-US"/>
        </w:rPr>
      </w:pPr>
    </w:p>
    <w:p w:rsidR="00B2390E" w:rsidRPr="00DE0B4D" w:rsidRDefault="00B2390E" w:rsidP="00B2390E">
      <w:pPr>
        <w:ind w:left="-5"/>
        <w:rPr>
          <w:lang w:val="en-US"/>
        </w:rPr>
      </w:pPr>
      <w:r w:rsidRPr="00DE0B4D">
        <w:rPr>
          <w:lang w:val="en-US"/>
        </w:rPr>
        <w:t>2018-</w:t>
      </w:r>
      <w:r w:rsidR="00486DD8">
        <w:rPr>
          <w:lang w:val="en-US"/>
        </w:rPr>
        <w:t>20</w:t>
      </w:r>
      <w:r w:rsidRPr="00DE0B4D">
        <w:rPr>
          <w:lang w:val="en-US"/>
        </w:rPr>
        <w:t>19 Chair of the Socialist Studies’ annual conference. “Circuits of Capital, Circles of Solidarity”. Congress of the Humanities and Social Sciences, University of British Columbia 2019. 155 participants, plus co-host of an additional 10 panels with 70 participants.</w:t>
      </w:r>
      <w:r w:rsidRPr="00DE0B4D">
        <w:rPr>
          <w:b/>
          <w:lang w:val="en-US"/>
        </w:rPr>
        <w:t xml:space="preserve">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2018-2019</w:t>
      </w:r>
      <w:r w:rsidR="00B2390E" w:rsidRPr="00DE0B4D">
        <w:rPr>
          <w:lang w:val="en-US"/>
        </w:rPr>
        <w:t xml:space="preserve"> Co-organizer with (the late) Ann Denis, Linda Christiansen-Ruffman and Alana </w:t>
      </w:r>
      <w:proofErr w:type="spellStart"/>
      <w:r w:rsidR="00B2390E" w:rsidRPr="00DE0B4D">
        <w:rPr>
          <w:lang w:val="en-US"/>
        </w:rPr>
        <w:t>Cattapan</w:t>
      </w:r>
      <w:proofErr w:type="spellEnd"/>
      <w:r w:rsidR="00B2390E" w:rsidRPr="00DE0B4D">
        <w:rPr>
          <w:lang w:val="en-US"/>
        </w:rPr>
        <w:t xml:space="preserve"> “Circles of Feminist Conversations”, the Interdisciplinary Feminist Sessions at the Congress of Humanities and Social Sciences, University of British Columbia. Six panels.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2018-2019</w:t>
      </w:r>
      <w:r w:rsidR="00B2390E" w:rsidRPr="00DE0B4D">
        <w:rPr>
          <w:lang w:val="en-US"/>
        </w:rPr>
        <w:t xml:space="preserve"> Co-organizer with Myrna Dawson, Karen Murray, Paige </w:t>
      </w:r>
      <w:proofErr w:type="spellStart"/>
      <w:r w:rsidR="00B2390E" w:rsidRPr="00DE0B4D">
        <w:rPr>
          <w:lang w:val="en-US"/>
        </w:rPr>
        <w:t>Raibman</w:t>
      </w:r>
      <w:proofErr w:type="spellEnd"/>
      <w:r w:rsidR="00B2390E" w:rsidRPr="00DE0B4D">
        <w:rPr>
          <w:lang w:val="en-US"/>
        </w:rPr>
        <w:t xml:space="preserve"> and Ethel </w:t>
      </w:r>
      <w:proofErr w:type="spellStart"/>
      <w:r w:rsidR="00B2390E" w:rsidRPr="00DE0B4D">
        <w:rPr>
          <w:lang w:val="en-US"/>
        </w:rPr>
        <w:t>Tungohan</w:t>
      </w:r>
      <w:proofErr w:type="spellEnd"/>
      <w:r w:rsidR="00B2390E" w:rsidRPr="00DE0B4D">
        <w:rPr>
          <w:lang w:val="en-US"/>
        </w:rPr>
        <w:t xml:space="preserve"> of </w:t>
      </w:r>
    </w:p>
    <w:p w:rsidR="00B2390E" w:rsidRPr="00DE0B4D" w:rsidRDefault="00B2390E" w:rsidP="00B2390E">
      <w:pPr>
        <w:ind w:left="-5"/>
        <w:rPr>
          <w:lang w:val="en-US"/>
        </w:rPr>
      </w:pPr>
      <w:r w:rsidRPr="00DE0B4D">
        <w:rPr>
          <w:lang w:val="en-US"/>
        </w:rPr>
        <w:t xml:space="preserve">“Teaching and Learning After the Truth and Reconciliation Commission of Canada” with the </w:t>
      </w:r>
    </w:p>
    <w:p w:rsidR="00B2390E" w:rsidRPr="00DE0B4D" w:rsidRDefault="00B2390E" w:rsidP="00B2390E">
      <w:pPr>
        <w:ind w:left="-5"/>
        <w:rPr>
          <w:lang w:val="en-US"/>
        </w:rPr>
      </w:pPr>
      <w:r w:rsidRPr="00DE0B4D">
        <w:rPr>
          <w:lang w:val="en-US"/>
        </w:rPr>
        <w:t xml:space="preserve">Canadian Political Science Association, Canadian Sociology Association, Canadian Historical Association and Society for Socialist Studies. Eight panels and more than 70 participants. </w:t>
      </w:r>
      <w:r w:rsidRPr="00DE0B4D">
        <w:rPr>
          <w:b/>
          <w:lang w:val="en-US"/>
        </w:rPr>
        <w:t xml:space="preserve"> </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r w:rsidRPr="00DE0B4D">
        <w:rPr>
          <w:lang w:val="en-US"/>
        </w:rPr>
        <w:t xml:space="preserve">2017-2018 Co-organizer with Ann Denis and Alana </w:t>
      </w:r>
      <w:proofErr w:type="spellStart"/>
      <w:r w:rsidRPr="00DE0B4D">
        <w:rPr>
          <w:lang w:val="en-US"/>
        </w:rPr>
        <w:t>Cattapan</w:t>
      </w:r>
      <w:proofErr w:type="spellEnd"/>
      <w:r w:rsidRPr="00DE0B4D">
        <w:rPr>
          <w:lang w:val="en-US"/>
        </w:rPr>
        <w:t xml:space="preserve"> of “Futures of Feminisms” the Interdisciplinary Feminist Sessions at the Congress of Humanities and Social Sciences, University of Regina 2018.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2017-2018</w:t>
      </w:r>
      <w:r w:rsidR="00B2390E" w:rsidRPr="00DE0B4D">
        <w:rPr>
          <w:lang w:val="en-US"/>
        </w:rPr>
        <w:t xml:space="preserve"> Member of the organizing committee. Socialist Studies, annual conference. Congress of the Humanities and Social Sciences, University of Regina 2018. </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r w:rsidRPr="00DE0B4D">
        <w:rPr>
          <w:lang w:val="en-US"/>
        </w:rPr>
        <w:t>2016-2017</w:t>
      </w:r>
      <w:r w:rsidRPr="00DE0B4D">
        <w:rPr>
          <w:b/>
          <w:lang w:val="en-US"/>
        </w:rPr>
        <w:t xml:space="preserve"> </w:t>
      </w:r>
      <w:r w:rsidRPr="00DE0B4D">
        <w:rPr>
          <w:lang w:val="en-US"/>
        </w:rPr>
        <w:t>Member of the organizing committee. Socialist Studies 50</w:t>
      </w:r>
      <w:r w:rsidRPr="00DE0B4D">
        <w:rPr>
          <w:vertAlign w:val="superscript"/>
          <w:lang w:val="en-US"/>
        </w:rPr>
        <w:t>th</w:t>
      </w:r>
      <w:r w:rsidRPr="00DE0B4D">
        <w:rPr>
          <w:lang w:val="en-US"/>
        </w:rPr>
        <w:t xml:space="preserve"> anniversary meetings. Congress of the Humanities and Social Sciences, Ryerson University 2017. 170 participants.</w:t>
      </w:r>
      <w:r w:rsidRPr="00DE0B4D">
        <w:rPr>
          <w:b/>
          <w:lang w:val="en-US"/>
        </w:rPr>
        <w:t xml:space="preserve"> </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r w:rsidRPr="00DE0B4D">
        <w:rPr>
          <w:lang w:val="en-US"/>
        </w:rPr>
        <w:t xml:space="preserve">2015-2016 Member of the organizing committee. Socialist Studies, annual conference. Congress of the Humanities and Social Sciences. University of Alberta, 2016. 240 participants. </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r w:rsidRPr="00DE0B4D">
        <w:rPr>
          <w:lang w:val="en-US"/>
        </w:rPr>
        <w:t xml:space="preserve">2014-2015 Co-organizer with William K. Carroll and Jean Chapman. Socialist Studies, annual conference. Congress of the Humanities and Social Sciences. University of Ottawa, 2015. 170 participants. </w:t>
      </w:r>
    </w:p>
    <w:p w:rsidR="00B2390E" w:rsidRPr="00DE0B4D" w:rsidRDefault="00B2390E" w:rsidP="00B2390E">
      <w:pPr>
        <w:spacing w:line="259" w:lineRule="auto"/>
        <w:rPr>
          <w:lang w:val="en-US"/>
        </w:rPr>
      </w:pPr>
      <w:r w:rsidRPr="00DE0B4D">
        <w:rPr>
          <w:b/>
          <w:lang w:val="en-US"/>
        </w:rPr>
        <w:t xml:space="preserve"> </w:t>
      </w:r>
    </w:p>
    <w:p w:rsidR="00B2390E" w:rsidRPr="00DE0B4D" w:rsidRDefault="00B2390E" w:rsidP="00B2390E">
      <w:pPr>
        <w:ind w:left="-5"/>
        <w:rPr>
          <w:lang w:val="en-US"/>
        </w:rPr>
      </w:pPr>
      <w:r w:rsidRPr="00DE0B4D">
        <w:rPr>
          <w:lang w:val="en-US"/>
        </w:rPr>
        <w:t>2013 Organizer. One-Day Seminar.  “Paradigm Busting, Paradigm Building: Indigenous Research in the 21</w:t>
      </w:r>
      <w:r w:rsidRPr="00DE0B4D">
        <w:rPr>
          <w:vertAlign w:val="superscript"/>
          <w:lang w:val="en-US"/>
        </w:rPr>
        <w:t>st</w:t>
      </w:r>
      <w:r w:rsidRPr="00DE0B4D">
        <w:rPr>
          <w:lang w:val="en-US"/>
        </w:rPr>
        <w:t xml:space="preserve">Century” College </w:t>
      </w:r>
      <w:proofErr w:type="spellStart"/>
      <w:r w:rsidRPr="00DE0B4D">
        <w:rPr>
          <w:lang w:val="en-US"/>
        </w:rPr>
        <w:t>d’Etudes</w:t>
      </w:r>
      <w:proofErr w:type="spellEnd"/>
      <w:r w:rsidRPr="00DE0B4D">
        <w:rPr>
          <w:lang w:val="en-US"/>
        </w:rPr>
        <w:t xml:space="preserve"> </w:t>
      </w:r>
      <w:proofErr w:type="spellStart"/>
      <w:r w:rsidRPr="00DE0B4D">
        <w:rPr>
          <w:lang w:val="en-US"/>
        </w:rPr>
        <w:t>Mondiales</w:t>
      </w:r>
      <w:proofErr w:type="spellEnd"/>
      <w:r w:rsidRPr="00DE0B4D">
        <w:rPr>
          <w:lang w:val="en-US"/>
        </w:rPr>
        <w:t xml:space="preserve"> and le Centre </w:t>
      </w:r>
      <w:proofErr w:type="spellStart"/>
      <w:r w:rsidRPr="00DE0B4D">
        <w:rPr>
          <w:lang w:val="en-US"/>
        </w:rPr>
        <w:t>d’analyse</w:t>
      </w:r>
      <w:proofErr w:type="spellEnd"/>
      <w:r w:rsidRPr="00DE0B4D">
        <w:rPr>
          <w:lang w:val="en-US"/>
        </w:rPr>
        <w:t xml:space="preserve"> et </w:t>
      </w:r>
      <w:proofErr w:type="spellStart"/>
      <w:r w:rsidRPr="00DE0B4D">
        <w:rPr>
          <w:lang w:val="en-US"/>
        </w:rPr>
        <w:t>d’intervention</w:t>
      </w:r>
      <w:proofErr w:type="spellEnd"/>
      <w:r w:rsidRPr="00DE0B4D">
        <w:rPr>
          <w:lang w:val="en-US"/>
        </w:rPr>
        <w:t xml:space="preserve"> </w:t>
      </w:r>
      <w:proofErr w:type="spellStart"/>
      <w:r w:rsidRPr="00DE0B4D">
        <w:rPr>
          <w:lang w:val="en-US"/>
        </w:rPr>
        <w:t>sociologiques</w:t>
      </w:r>
      <w:proofErr w:type="spellEnd"/>
      <w:r w:rsidRPr="00DE0B4D">
        <w:rPr>
          <w:lang w:val="en-US"/>
        </w:rPr>
        <w:t xml:space="preserve">, Ecole des Hautes Etudes </w:t>
      </w:r>
      <w:proofErr w:type="spellStart"/>
      <w:r w:rsidRPr="00DE0B4D">
        <w:rPr>
          <w:lang w:val="en-US"/>
        </w:rPr>
        <w:t>en</w:t>
      </w:r>
      <w:proofErr w:type="spellEnd"/>
      <w:r w:rsidRPr="00DE0B4D">
        <w:rPr>
          <w:lang w:val="en-US"/>
        </w:rPr>
        <w:t xml:space="preserve"> Sciences </w:t>
      </w:r>
      <w:proofErr w:type="spellStart"/>
      <w:r w:rsidRPr="00DE0B4D">
        <w:rPr>
          <w:lang w:val="en-US"/>
        </w:rPr>
        <w:t>Sociales</w:t>
      </w:r>
      <w:proofErr w:type="spellEnd"/>
      <w:r w:rsidRPr="00DE0B4D">
        <w:rPr>
          <w:lang w:val="en-US"/>
        </w:rPr>
        <w:t xml:space="preserve">.  Participants: Kelly Aguirre, Chris Andersen, Kim Anderson, Brendan </w:t>
      </w:r>
      <w:proofErr w:type="spellStart"/>
      <w:r w:rsidRPr="00DE0B4D">
        <w:rPr>
          <w:lang w:val="en-US"/>
        </w:rPr>
        <w:t>Hokowhitu</w:t>
      </w:r>
      <w:proofErr w:type="spellEnd"/>
      <w:r w:rsidRPr="00DE0B4D">
        <w:rPr>
          <w:lang w:val="en-US"/>
        </w:rPr>
        <w:t xml:space="preserve">, Margaret Kovach, </w:t>
      </w:r>
      <w:proofErr w:type="spellStart"/>
      <w:r w:rsidRPr="00DE0B4D">
        <w:rPr>
          <w:lang w:val="en-US"/>
        </w:rPr>
        <w:t>Harpell</w:t>
      </w:r>
      <w:proofErr w:type="spellEnd"/>
      <w:r w:rsidRPr="00DE0B4D">
        <w:rPr>
          <w:lang w:val="en-US"/>
        </w:rPr>
        <w:t xml:space="preserve"> Montgomery, Aileen Moreton-Robinson, Jelena </w:t>
      </w:r>
      <w:proofErr w:type="spellStart"/>
      <w:r w:rsidRPr="00DE0B4D">
        <w:rPr>
          <w:lang w:val="en-US"/>
        </w:rPr>
        <w:t>Porsanger</w:t>
      </w:r>
      <w:proofErr w:type="spellEnd"/>
      <w:r w:rsidRPr="00DE0B4D">
        <w:rPr>
          <w:lang w:val="en-US"/>
        </w:rPr>
        <w:t xml:space="preserve"> and Graham Smith. Paris, France.</w:t>
      </w:r>
      <w:r w:rsidRPr="00DE0B4D">
        <w:rPr>
          <w:b/>
          <w:lang w:val="en-US"/>
        </w:rPr>
        <w:t xml:space="preserve"> </w:t>
      </w:r>
    </w:p>
    <w:p w:rsidR="00B2390E" w:rsidRPr="00DE0B4D" w:rsidRDefault="00B2390E" w:rsidP="00B2390E">
      <w:pPr>
        <w:spacing w:line="259" w:lineRule="auto"/>
        <w:rPr>
          <w:lang w:val="en-US"/>
        </w:rPr>
      </w:pPr>
      <w:r w:rsidRPr="00DE0B4D">
        <w:rPr>
          <w:b/>
          <w:lang w:val="en-US"/>
        </w:rPr>
        <w:t xml:space="preserve"> </w:t>
      </w:r>
    </w:p>
    <w:p w:rsidR="00B2390E" w:rsidRPr="00BC3D78" w:rsidRDefault="00B2390E" w:rsidP="00B2390E">
      <w:pPr>
        <w:pStyle w:val="Titre3"/>
        <w:ind w:left="-5"/>
        <w:rPr>
          <w:b w:val="0"/>
          <w:bCs/>
          <w:lang w:val="en-US"/>
        </w:rPr>
      </w:pPr>
      <w:r w:rsidRPr="00DE0B4D">
        <w:rPr>
          <w:lang w:val="en-US"/>
        </w:rPr>
        <w:t>Organization of Talks and Panels</w:t>
      </w:r>
      <w:r>
        <w:rPr>
          <w:lang w:val="en-US"/>
        </w:rPr>
        <w:t xml:space="preserve"> </w:t>
      </w:r>
      <w:r>
        <w:rPr>
          <w:b w:val="0"/>
          <w:bCs/>
          <w:lang w:val="en-US"/>
        </w:rPr>
        <w:t>(25 talks and panels or panel series)</w:t>
      </w:r>
    </w:p>
    <w:p w:rsidR="00B2390E" w:rsidRDefault="00B2390E" w:rsidP="00B2390E">
      <w:pPr>
        <w:ind w:left="-5"/>
        <w:rPr>
          <w:lang w:val="en-US"/>
        </w:rPr>
      </w:pPr>
      <w:r>
        <w:rPr>
          <w:lang w:val="en-US"/>
        </w:rPr>
        <w:t xml:space="preserve">2023. Chair and co-organizer. “Reckoning and Re-Imagining Settler-Indigenous Relationships”. Congress for the Humanities and Social Sciences Open Session. York University. Angele </w:t>
      </w:r>
      <w:proofErr w:type="spellStart"/>
      <w:r>
        <w:rPr>
          <w:lang w:val="en-US"/>
        </w:rPr>
        <w:t>Alook</w:t>
      </w:r>
      <w:proofErr w:type="spellEnd"/>
      <w:r>
        <w:rPr>
          <w:lang w:val="en-US"/>
        </w:rPr>
        <w:t xml:space="preserve">, Amar Bhatia, </w:t>
      </w:r>
      <w:proofErr w:type="spellStart"/>
      <w:r>
        <w:rPr>
          <w:lang w:val="en-US"/>
        </w:rPr>
        <w:t>Enakshi</w:t>
      </w:r>
      <w:proofErr w:type="spellEnd"/>
      <w:r>
        <w:rPr>
          <w:lang w:val="en-US"/>
        </w:rPr>
        <w:t xml:space="preserve"> </w:t>
      </w:r>
      <w:proofErr w:type="spellStart"/>
      <w:r>
        <w:rPr>
          <w:lang w:val="en-US"/>
        </w:rPr>
        <w:t>Dua</w:t>
      </w:r>
      <w:proofErr w:type="spellEnd"/>
      <w:r>
        <w:rPr>
          <w:lang w:val="en-US"/>
        </w:rPr>
        <w:t xml:space="preserve">, Genevieve Fuji-Johnson, Desirée de </w:t>
      </w:r>
      <w:proofErr w:type="spellStart"/>
      <w:r>
        <w:rPr>
          <w:lang w:val="en-US"/>
        </w:rPr>
        <w:t>Jésus</w:t>
      </w:r>
      <w:proofErr w:type="spellEnd"/>
      <w:r>
        <w:rPr>
          <w:lang w:val="en-US"/>
        </w:rPr>
        <w:t xml:space="preserve">, and David </w:t>
      </w:r>
      <w:proofErr w:type="spellStart"/>
      <w:r>
        <w:rPr>
          <w:lang w:val="en-US"/>
        </w:rPr>
        <w:t>Koffman</w:t>
      </w:r>
      <w:proofErr w:type="spellEnd"/>
      <w:r>
        <w:rPr>
          <w:lang w:val="en-US"/>
        </w:rPr>
        <w:t xml:space="preserve"> with the Centre for Canadian Studies and Centre for Jewish Studies at York University.</w:t>
      </w:r>
    </w:p>
    <w:p w:rsidR="00B2390E" w:rsidRDefault="00B2390E" w:rsidP="00B2390E">
      <w:pPr>
        <w:ind w:left="-5"/>
        <w:rPr>
          <w:lang w:val="en-US"/>
        </w:rPr>
      </w:pPr>
    </w:p>
    <w:p w:rsidR="00B2390E" w:rsidRDefault="00B2390E" w:rsidP="00B2390E">
      <w:pPr>
        <w:ind w:left="-5"/>
        <w:rPr>
          <w:lang w:val="en-US"/>
        </w:rPr>
      </w:pPr>
      <w:r>
        <w:rPr>
          <w:lang w:val="en-US"/>
        </w:rPr>
        <w:t xml:space="preserve">2022. </w:t>
      </w:r>
      <w:r w:rsidRPr="00DE0B4D">
        <w:rPr>
          <w:lang w:val="en-US"/>
        </w:rPr>
        <w:t xml:space="preserve">Co-organizer with Sean Hillier. </w:t>
      </w:r>
      <w:r>
        <w:rPr>
          <w:lang w:val="en-US"/>
        </w:rPr>
        <w:t>Sixth</w:t>
      </w:r>
      <w:r w:rsidRPr="00DE0B4D">
        <w:rPr>
          <w:lang w:val="en-US"/>
        </w:rPr>
        <w:t xml:space="preserve"> Annual Indigenous Women’s Speakers’ Series. Centre for Feminist Research and the</w:t>
      </w:r>
      <w:r>
        <w:rPr>
          <w:lang w:val="en-US"/>
        </w:rPr>
        <w:t xml:space="preserve"> Centre for Indigenous Knowledges and Languages</w:t>
      </w:r>
      <w:r w:rsidRPr="00DE0B4D">
        <w:rPr>
          <w:lang w:val="en-US"/>
        </w:rPr>
        <w:t xml:space="preserve">, York University, Canada. </w:t>
      </w:r>
      <w:r>
        <w:rPr>
          <w:lang w:val="en-US"/>
        </w:rPr>
        <w:t xml:space="preserve">Jennifer </w:t>
      </w:r>
      <w:proofErr w:type="spellStart"/>
      <w:r>
        <w:rPr>
          <w:lang w:val="en-US"/>
        </w:rPr>
        <w:t>Adese</w:t>
      </w:r>
      <w:proofErr w:type="spellEnd"/>
      <w:r>
        <w:rPr>
          <w:lang w:val="en-US"/>
        </w:rPr>
        <w:t>, Kim Anderson and Vanessa Watts-</w:t>
      </w:r>
      <w:proofErr w:type="spellStart"/>
      <w:r>
        <w:rPr>
          <w:lang w:val="en-US"/>
        </w:rPr>
        <w:t>Powless</w:t>
      </w:r>
      <w:proofErr w:type="spellEnd"/>
      <w:r>
        <w:rPr>
          <w:rStyle w:val="Appelnotedebasdep"/>
          <w:lang w:val="en-US"/>
        </w:rPr>
        <w:footnoteReference w:id="5"/>
      </w:r>
      <w:r>
        <w:rPr>
          <w:lang w:val="en-US"/>
        </w:rPr>
        <w:t xml:space="preserve"> </w:t>
      </w:r>
      <w:r w:rsidRPr="00DE0B4D">
        <w:rPr>
          <w:lang w:val="en-US"/>
        </w:rPr>
        <w:t>(</w:t>
      </w:r>
      <w:r>
        <w:rPr>
          <w:lang w:val="en-US"/>
        </w:rPr>
        <w:t>January 25</w:t>
      </w:r>
      <w:r w:rsidRPr="00DE0B4D">
        <w:rPr>
          <w:lang w:val="en-US"/>
        </w:rPr>
        <w:t>). Online.</w:t>
      </w:r>
    </w:p>
    <w:p w:rsidR="00B2390E" w:rsidRDefault="00B2390E" w:rsidP="00B2390E">
      <w:pPr>
        <w:ind w:left="-5"/>
        <w:rPr>
          <w:lang w:val="en-US"/>
        </w:rPr>
      </w:pPr>
    </w:p>
    <w:p w:rsidR="00B2390E" w:rsidRPr="00DE0B4D" w:rsidRDefault="00B2390E" w:rsidP="00B2390E">
      <w:pPr>
        <w:rPr>
          <w:lang w:val="en-US"/>
        </w:rPr>
      </w:pPr>
      <w:r w:rsidRPr="00DE0B4D">
        <w:rPr>
          <w:lang w:val="en-US"/>
        </w:rPr>
        <w:t xml:space="preserve">2022 Chair and organizer. “Fractious Feminisms and Feminist Solidarities.” Pre-conference of the Society for the Advancement of </w:t>
      </w:r>
      <w:proofErr w:type="gramStart"/>
      <w:r w:rsidRPr="00DE0B4D">
        <w:rPr>
          <w:lang w:val="en-US"/>
        </w:rPr>
        <w:t>Socio-Economics</w:t>
      </w:r>
      <w:proofErr w:type="gramEnd"/>
      <w:r w:rsidRPr="00DE0B4D">
        <w:rPr>
          <w:lang w:val="en-US"/>
        </w:rPr>
        <w:t xml:space="preserve"> (SASE). </w:t>
      </w:r>
      <w:proofErr w:type="spellStart"/>
      <w:r w:rsidRPr="00DE0B4D">
        <w:rPr>
          <w:lang w:val="en-US"/>
        </w:rPr>
        <w:t>Jayati</w:t>
      </w:r>
      <w:proofErr w:type="spellEnd"/>
      <w:r w:rsidRPr="00DE0B4D">
        <w:rPr>
          <w:lang w:val="en-US"/>
        </w:rPr>
        <w:t xml:space="preserve"> Ghosh, Martha Gimenez, Marjorie Griffin Cohen, </w:t>
      </w:r>
      <w:proofErr w:type="spellStart"/>
      <w:r w:rsidRPr="00DE0B4D">
        <w:rPr>
          <w:lang w:val="en-US"/>
        </w:rPr>
        <w:t>Rauna</w:t>
      </w:r>
      <w:proofErr w:type="spellEnd"/>
      <w:r w:rsidRPr="00DE0B4D">
        <w:rPr>
          <w:lang w:val="en-US"/>
        </w:rPr>
        <w:t xml:space="preserve"> </w:t>
      </w:r>
      <w:proofErr w:type="spellStart"/>
      <w:r w:rsidRPr="00DE0B4D">
        <w:rPr>
          <w:lang w:val="en-US"/>
        </w:rPr>
        <w:t>Kuokkanen</w:t>
      </w:r>
      <w:proofErr w:type="spellEnd"/>
      <w:r w:rsidRPr="00DE0B4D">
        <w:rPr>
          <w:lang w:val="en-US"/>
        </w:rPr>
        <w:t xml:space="preserve">, Julie Nelson, and </w:t>
      </w:r>
      <w:proofErr w:type="spellStart"/>
      <w:r w:rsidRPr="00DE0B4D">
        <w:rPr>
          <w:lang w:val="en-US"/>
        </w:rPr>
        <w:t>Busi</w:t>
      </w:r>
      <w:proofErr w:type="spellEnd"/>
      <w:r w:rsidRPr="00DE0B4D">
        <w:rPr>
          <w:lang w:val="en-US"/>
        </w:rPr>
        <w:t xml:space="preserve"> Sibeko.</w:t>
      </w:r>
    </w:p>
    <w:p w:rsidR="00B2390E" w:rsidRDefault="00B2390E" w:rsidP="00B2390E">
      <w:pPr>
        <w:rPr>
          <w:lang w:val="en-US"/>
        </w:rPr>
      </w:pPr>
    </w:p>
    <w:p w:rsidR="00B2390E" w:rsidRPr="00DE0B4D" w:rsidRDefault="00B2390E" w:rsidP="00B2390E">
      <w:pPr>
        <w:ind w:left="-5"/>
        <w:rPr>
          <w:lang w:val="en-US"/>
        </w:rPr>
      </w:pPr>
      <w:r w:rsidRPr="00DE0B4D">
        <w:rPr>
          <w:lang w:val="en-US"/>
        </w:rPr>
        <w:t xml:space="preserve">2021.  Co-organizer with Sean Hillier. Fifth Annual Indigenous Women’s Speakers’ Series. Centre for Feminist Research and the Indigenous Lecture Series on </w:t>
      </w:r>
      <w:proofErr w:type="spellStart"/>
      <w:r w:rsidRPr="00DE0B4D">
        <w:rPr>
          <w:lang w:val="en-US"/>
        </w:rPr>
        <w:t>Decolonising</w:t>
      </w:r>
      <w:proofErr w:type="spellEnd"/>
      <w:r w:rsidRPr="00DE0B4D">
        <w:rPr>
          <w:lang w:val="en-US"/>
        </w:rPr>
        <w:t xml:space="preserve"> Health, Faculty of Health, York University, Canada. </w:t>
      </w:r>
      <w:proofErr w:type="spellStart"/>
      <w:r w:rsidRPr="00DE0B4D">
        <w:rPr>
          <w:lang w:val="en-US"/>
        </w:rPr>
        <w:t>Mishuana</w:t>
      </w:r>
      <w:proofErr w:type="spellEnd"/>
      <w:r w:rsidRPr="00DE0B4D">
        <w:rPr>
          <w:lang w:val="en-US"/>
        </w:rPr>
        <w:t xml:space="preserve"> </w:t>
      </w:r>
      <w:proofErr w:type="spellStart"/>
      <w:r w:rsidRPr="00DE0B4D">
        <w:rPr>
          <w:lang w:val="en-US"/>
        </w:rPr>
        <w:t>Goeman</w:t>
      </w:r>
      <w:proofErr w:type="spellEnd"/>
      <w:r w:rsidRPr="00DE0B4D">
        <w:rPr>
          <w:lang w:val="en-US"/>
        </w:rPr>
        <w:t xml:space="preserve"> (October 27). Online.</w:t>
      </w:r>
    </w:p>
    <w:p w:rsidR="00B2390E" w:rsidRPr="00DE0B4D" w:rsidRDefault="00B2390E" w:rsidP="00B2390E">
      <w:pPr>
        <w:rPr>
          <w:lang w:val="en-US"/>
        </w:rPr>
      </w:pPr>
    </w:p>
    <w:p w:rsidR="00B2390E" w:rsidRPr="00DE0B4D" w:rsidRDefault="00486DD8" w:rsidP="00B2390E">
      <w:pPr>
        <w:ind w:left="-5"/>
        <w:rPr>
          <w:lang w:val="en-US"/>
        </w:rPr>
      </w:pPr>
      <w:r>
        <w:rPr>
          <w:lang w:val="en-US"/>
        </w:rPr>
        <w:t>2021</w:t>
      </w:r>
      <w:r w:rsidR="00B2390E" w:rsidRPr="00DE0B4D">
        <w:rPr>
          <w:lang w:val="en-US"/>
        </w:rPr>
        <w:t xml:space="preserve"> Organizer and speaker. Roundtable of author Jeff Denis’ Canada at a Crossroads: Boundaries, Bridges, and Laissez-Faire Racism in Indigenous-Settler Relations with Hayden King, Vanessa Watts-</w:t>
      </w:r>
      <w:proofErr w:type="spellStart"/>
      <w:r w:rsidR="00B2390E" w:rsidRPr="00DE0B4D">
        <w:rPr>
          <w:lang w:val="en-US"/>
        </w:rPr>
        <w:t>Powless</w:t>
      </w:r>
      <w:proofErr w:type="spellEnd"/>
      <w:r w:rsidR="00B2390E" w:rsidRPr="00DE0B4D">
        <w:rPr>
          <w:lang w:val="en-US"/>
        </w:rPr>
        <w:t xml:space="preserve">, and Terry </w:t>
      </w:r>
      <w:proofErr w:type="spellStart"/>
      <w:r w:rsidR="00B2390E" w:rsidRPr="00DE0B4D">
        <w:rPr>
          <w:lang w:val="en-US"/>
        </w:rPr>
        <w:t>Wotherspoon</w:t>
      </w:r>
      <w:proofErr w:type="spellEnd"/>
      <w:r w:rsidR="00B2390E" w:rsidRPr="00DE0B4D">
        <w:rPr>
          <w:lang w:val="en-US"/>
        </w:rPr>
        <w:t xml:space="preserve">. Congress of the Humanities and Social Sciences. Online. </w:t>
      </w:r>
    </w:p>
    <w:p w:rsidR="00B2390E" w:rsidRPr="00DE0B4D" w:rsidRDefault="00B2390E" w:rsidP="00B2390E">
      <w:pPr>
        <w:ind w:left="-5"/>
        <w:rPr>
          <w:lang w:val="en-US"/>
        </w:rPr>
      </w:pPr>
      <w:r w:rsidRPr="00DE0B4D">
        <w:rPr>
          <w:lang w:val="en-US"/>
        </w:rPr>
        <w:t xml:space="preserve"> </w:t>
      </w:r>
    </w:p>
    <w:p w:rsidR="00B2390E" w:rsidRPr="00DE0B4D" w:rsidRDefault="00486DD8" w:rsidP="00B2390E">
      <w:pPr>
        <w:ind w:left="-5"/>
        <w:rPr>
          <w:lang w:val="en-US"/>
        </w:rPr>
      </w:pPr>
      <w:r>
        <w:rPr>
          <w:lang w:val="en-US"/>
        </w:rPr>
        <w:t xml:space="preserve">2021 </w:t>
      </w:r>
      <w:r w:rsidR="00B2390E" w:rsidRPr="00DE0B4D">
        <w:rPr>
          <w:lang w:val="en-US"/>
        </w:rPr>
        <w:t xml:space="preserve">Co-organizer with Sean Hillier. Fourth Annual Indigenous Women Speakers’ Series. </w:t>
      </w:r>
    </w:p>
    <w:p w:rsidR="00B2390E" w:rsidRPr="00DE0B4D" w:rsidRDefault="00B2390E" w:rsidP="00B2390E">
      <w:pPr>
        <w:ind w:left="-5"/>
        <w:rPr>
          <w:lang w:val="en-US"/>
        </w:rPr>
      </w:pPr>
      <w:r w:rsidRPr="00DE0B4D">
        <w:rPr>
          <w:lang w:val="en-US"/>
        </w:rPr>
        <w:t xml:space="preserve">Centre for Feminist Research and the Indigenous Lecture Series on </w:t>
      </w:r>
      <w:proofErr w:type="spellStart"/>
      <w:r w:rsidRPr="00DE0B4D">
        <w:rPr>
          <w:lang w:val="en-US"/>
        </w:rPr>
        <w:t>Decolonising</w:t>
      </w:r>
      <w:proofErr w:type="spellEnd"/>
      <w:r w:rsidRPr="00DE0B4D">
        <w:rPr>
          <w:lang w:val="en-US"/>
        </w:rPr>
        <w:t xml:space="preserve"> Health, Faculty of Health, York University, Canada. Speakers’ Series. Two talks: J. </w:t>
      </w:r>
      <w:proofErr w:type="spellStart"/>
      <w:r w:rsidRPr="00DE0B4D">
        <w:rPr>
          <w:lang w:val="en-US"/>
        </w:rPr>
        <w:t>Kehaulani</w:t>
      </w:r>
      <w:proofErr w:type="spellEnd"/>
      <w:r w:rsidRPr="00DE0B4D">
        <w:rPr>
          <w:lang w:val="en-US"/>
        </w:rPr>
        <w:t xml:space="preserve"> </w:t>
      </w:r>
      <w:proofErr w:type="spellStart"/>
      <w:r w:rsidRPr="00DE0B4D">
        <w:rPr>
          <w:lang w:val="en-US"/>
        </w:rPr>
        <w:t>Kauanui</w:t>
      </w:r>
      <w:proofErr w:type="spellEnd"/>
      <w:r w:rsidRPr="00DE0B4D">
        <w:rPr>
          <w:lang w:val="en-US"/>
        </w:rPr>
        <w:t xml:space="preserve"> (February 25), Sharon McIvor (March 18). Online.</w:t>
      </w:r>
    </w:p>
    <w:p w:rsidR="00B2390E" w:rsidRPr="00DE0B4D" w:rsidRDefault="00B2390E" w:rsidP="00B2390E">
      <w:pPr>
        <w:ind w:left="-5"/>
        <w:rPr>
          <w:lang w:val="en-US"/>
        </w:rPr>
      </w:pPr>
    </w:p>
    <w:p w:rsidR="00B2390E" w:rsidRPr="00DE0B4D" w:rsidRDefault="00486DD8" w:rsidP="00B2390E">
      <w:pPr>
        <w:ind w:left="-5"/>
        <w:rPr>
          <w:lang w:val="en-US"/>
        </w:rPr>
      </w:pPr>
      <w:r>
        <w:rPr>
          <w:lang w:val="en-US"/>
        </w:rPr>
        <w:t xml:space="preserve">2021 </w:t>
      </w:r>
      <w:r w:rsidR="00B2390E" w:rsidRPr="00DE0B4D">
        <w:rPr>
          <w:lang w:val="en-US"/>
        </w:rPr>
        <w:t xml:space="preserve">Co-organizer with Gertrude </w:t>
      </w:r>
      <w:proofErr w:type="spellStart"/>
      <w:r w:rsidR="00B2390E" w:rsidRPr="00DE0B4D">
        <w:rPr>
          <w:lang w:val="en-US"/>
        </w:rPr>
        <w:t>Mianda</w:t>
      </w:r>
      <w:proofErr w:type="spellEnd"/>
      <w:r w:rsidR="00B2390E" w:rsidRPr="00DE0B4D">
        <w:rPr>
          <w:lang w:val="en-US"/>
        </w:rPr>
        <w:t xml:space="preserve"> and </w:t>
      </w:r>
      <w:proofErr w:type="spellStart"/>
      <w:r w:rsidR="00B2390E" w:rsidRPr="00DE0B4D">
        <w:rPr>
          <w:lang w:val="en-US"/>
        </w:rPr>
        <w:t>Philomina</w:t>
      </w:r>
      <w:proofErr w:type="spellEnd"/>
      <w:r w:rsidR="00B2390E" w:rsidRPr="00DE0B4D">
        <w:rPr>
          <w:lang w:val="en-US"/>
        </w:rPr>
        <w:t xml:space="preserve"> Okeke-</w:t>
      </w:r>
      <w:proofErr w:type="spellStart"/>
      <w:r w:rsidR="00B2390E" w:rsidRPr="00DE0B4D">
        <w:rPr>
          <w:lang w:val="en-US"/>
        </w:rPr>
        <w:t>Ihejirika</w:t>
      </w:r>
      <w:proofErr w:type="spellEnd"/>
      <w:r w:rsidR="00B2390E" w:rsidRPr="00DE0B4D">
        <w:rPr>
          <w:lang w:val="en-US"/>
        </w:rPr>
        <w:t xml:space="preserve">. Centre for Feminist Research, the Tubman Institute and Pan-African Collaboration for Excellence, York University and the University of Alberta. “Interrogating Blackness.” February 17. Speakers: Sylvia </w:t>
      </w:r>
      <w:proofErr w:type="spellStart"/>
      <w:r w:rsidR="00B2390E" w:rsidRPr="00DE0B4D">
        <w:rPr>
          <w:lang w:val="en-US"/>
        </w:rPr>
        <w:t>Bawa</w:t>
      </w:r>
      <w:proofErr w:type="spellEnd"/>
      <w:r w:rsidR="00B2390E" w:rsidRPr="00DE0B4D">
        <w:rPr>
          <w:lang w:val="en-US"/>
        </w:rPr>
        <w:t xml:space="preserve">, Sara </w:t>
      </w:r>
      <w:proofErr w:type="spellStart"/>
      <w:r w:rsidR="00B2390E" w:rsidRPr="00DE0B4D">
        <w:rPr>
          <w:lang w:val="en-US"/>
        </w:rPr>
        <w:t>Ghebremusse</w:t>
      </w:r>
      <w:proofErr w:type="spellEnd"/>
      <w:r w:rsidR="00B2390E" w:rsidRPr="00DE0B4D">
        <w:rPr>
          <w:lang w:val="en-US"/>
        </w:rPr>
        <w:t xml:space="preserve">, </w:t>
      </w:r>
      <w:proofErr w:type="spellStart"/>
      <w:r w:rsidR="00B2390E" w:rsidRPr="00DE0B4D">
        <w:rPr>
          <w:lang w:val="en-US"/>
        </w:rPr>
        <w:t>Awad</w:t>
      </w:r>
      <w:proofErr w:type="spellEnd"/>
      <w:r w:rsidR="00B2390E" w:rsidRPr="00DE0B4D">
        <w:rPr>
          <w:lang w:val="en-US"/>
        </w:rPr>
        <w:t xml:space="preserve"> Ibrahim, Tamari </w:t>
      </w:r>
      <w:proofErr w:type="spellStart"/>
      <w:r w:rsidR="00B2390E" w:rsidRPr="00DE0B4D">
        <w:rPr>
          <w:lang w:val="en-US"/>
        </w:rPr>
        <w:t>Kitossa</w:t>
      </w:r>
      <w:proofErr w:type="spellEnd"/>
      <w:r w:rsidR="00B2390E" w:rsidRPr="00DE0B4D">
        <w:rPr>
          <w:lang w:val="en-US"/>
        </w:rPr>
        <w:t xml:space="preserve"> and Temitope </w:t>
      </w:r>
      <w:proofErr w:type="spellStart"/>
      <w:r w:rsidR="00B2390E" w:rsidRPr="00DE0B4D">
        <w:rPr>
          <w:lang w:val="en-US"/>
        </w:rPr>
        <w:t>Oriola</w:t>
      </w:r>
      <w:proofErr w:type="spellEnd"/>
      <w:r w:rsidR="00B2390E" w:rsidRPr="00DE0B4D">
        <w:rPr>
          <w:lang w:val="en-US"/>
        </w:rPr>
        <w:t>. Online.</w:t>
      </w:r>
    </w:p>
    <w:p w:rsidR="00B2390E" w:rsidRPr="00DE0B4D" w:rsidRDefault="00B2390E" w:rsidP="00B2390E">
      <w:pPr>
        <w:ind w:left="-5"/>
        <w:rPr>
          <w:lang w:val="en-US"/>
        </w:rPr>
      </w:pPr>
    </w:p>
    <w:p w:rsidR="00B2390E" w:rsidRPr="00DE0B4D" w:rsidRDefault="00486DD8" w:rsidP="00B2390E">
      <w:pPr>
        <w:ind w:left="-5"/>
        <w:rPr>
          <w:lang w:val="en-US"/>
        </w:rPr>
      </w:pPr>
      <w:r>
        <w:rPr>
          <w:lang w:val="en-US"/>
        </w:rPr>
        <w:t xml:space="preserve">2021 </w:t>
      </w:r>
      <w:r w:rsidR="00B2390E" w:rsidRPr="00DE0B4D">
        <w:rPr>
          <w:lang w:val="en-US"/>
        </w:rPr>
        <w:t xml:space="preserve">Co-organizer with Gertrude </w:t>
      </w:r>
      <w:proofErr w:type="spellStart"/>
      <w:r w:rsidR="00B2390E" w:rsidRPr="00DE0B4D">
        <w:rPr>
          <w:lang w:val="en-US"/>
        </w:rPr>
        <w:t>Mianda</w:t>
      </w:r>
      <w:proofErr w:type="spellEnd"/>
      <w:r w:rsidR="00B2390E" w:rsidRPr="00DE0B4D">
        <w:rPr>
          <w:lang w:val="en-US"/>
        </w:rPr>
        <w:t xml:space="preserve"> and </w:t>
      </w:r>
      <w:proofErr w:type="spellStart"/>
      <w:r w:rsidR="00B2390E" w:rsidRPr="00DE0B4D">
        <w:rPr>
          <w:lang w:val="en-US"/>
        </w:rPr>
        <w:t>Philomina</w:t>
      </w:r>
      <w:proofErr w:type="spellEnd"/>
      <w:r w:rsidR="00B2390E" w:rsidRPr="00DE0B4D">
        <w:rPr>
          <w:lang w:val="en-US"/>
        </w:rPr>
        <w:t xml:space="preserve"> Okeke-</w:t>
      </w:r>
      <w:proofErr w:type="spellStart"/>
      <w:r w:rsidR="00B2390E" w:rsidRPr="00DE0B4D">
        <w:rPr>
          <w:lang w:val="en-US"/>
        </w:rPr>
        <w:t>Ihejirika</w:t>
      </w:r>
      <w:proofErr w:type="spellEnd"/>
      <w:r w:rsidR="00B2390E" w:rsidRPr="00DE0B4D">
        <w:rPr>
          <w:lang w:val="en-US"/>
        </w:rPr>
        <w:t xml:space="preserve">. Centre for Feminist Research, the Tubman Institute and Pan-African Collaboration for Excellence, York University and the University of Alberta. “Experiencing Blackness.” February 24. Speakers: </w:t>
      </w:r>
      <w:proofErr w:type="spellStart"/>
      <w:r w:rsidR="00B2390E" w:rsidRPr="00DE0B4D">
        <w:rPr>
          <w:lang w:val="en-US"/>
        </w:rPr>
        <w:t>Ketty</w:t>
      </w:r>
      <w:proofErr w:type="spellEnd"/>
      <w:r w:rsidR="00B2390E" w:rsidRPr="00DE0B4D">
        <w:rPr>
          <w:lang w:val="en-US"/>
        </w:rPr>
        <w:t xml:space="preserve"> </w:t>
      </w:r>
      <w:proofErr w:type="spellStart"/>
      <w:r w:rsidR="00B2390E" w:rsidRPr="00DE0B4D">
        <w:rPr>
          <w:lang w:val="en-US"/>
        </w:rPr>
        <w:t>Anyeko</w:t>
      </w:r>
      <w:proofErr w:type="spellEnd"/>
      <w:r w:rsidR="00B2390E" w:rsidRPr="00DE0B4D">
        <w:rPr>
          <w:lang w:val="en-US"/>
        </w:rPr>
        <w:t xml:space="preserve">, Beatrice </w:t>
      </w:r>
      <w:proofErr w:type="spellStart"/>
      <w:r w:rsidR="00B2390E" w:rsidRPr="00DE0B4D">
        <w:rPr>
          <w:lang w:val="en-US"/>
        </w:rPr>
        <w:t>Anane-Bediakoh</w:t>
      </w:r>
      <w:proofErr w:type="spellEnd"/>
      <w:r w:rsidR="00B2390E" w:rsidRPr="00DE0B4D">
        <w:rPr>
          <w:lang w:val="en-US"/>
        </w:rPr>
        <w:t xml:space="preserve">, Carlo Handy Charles, Amarachi Chukwu, </w:t>
      </w:r>
      <w:proofErr w:type="spellStart"/>
      <w:r w:rsidR="00B2390E" w:rsidRPr="00DE0B4D">
        <w:rPr>
          <w:lang w:val="en-US"/>
        </w:rPr>
        <w:t>Karine</w:t>
      </w:r>
      <w:proofErr w:type="spellEnd"/>
      <w:r w:rsidR="00B2390E" w:rsidRPr="00DE0B4D">
        <w:rPr>
          <w:lang w:val="en-US"/>
        </w:rPr>
        <w:t xml:space="preserve"> Coen-Sanchez, Sharon Henry, Julian </w:t>
      </w:r>
      <w:proofErr w:type="spellStart"/>
      <w:r w:rsidR="00B2390E" w:rsidRPr="00DE0B4D">
        <w:rPr>
          <w:lang w:val="en-US"/>
        </w:rPr>
        <w:t>Kapfumvuti</w:t>
      </w:r>
      <w:proofErr w:type="spellEnd"/>
      <w:r w:rsidR="00B2390E" w:rsidRPr="00DE0B4D">
        <w:rPr>
          <w:lang w:val="en-US"/>
        </w:rPr>
        <w:t xml:space="preserve">, </w:t>
      </w:r>
      <w:proofErr w:type="spellStart"/>
      <w:r w:rsidR="00B2390E" w:rsidRPr="00DE0B4D">
        <w:rPr>
          <w:lang w:val="en-US"/>
        </w:rPr>
        <w:t>Ify</w:t>
      </w:r>
      <w:proofErr w:type="spellEnd"/>
      <w:r w:rsidR="00B2390E" w:rsidRPr="00DE0B4D">
        <w:rPr>
          <w:lang w:val="en-US"/>
        </w:rPr>
        <w:t xml:space="preserve"> </w:t>
      </w:r>
      <w:proofErr w:type="spellStart"/>
      <w:r w:rsidR="00B2390E" w:rsidRPr="00DE0B4D">
        <w:rPr>
          <w:lang w:val="en-US"/>
        </w:rPr>
        <w:t>Okadigbo</w:t>
      </w:r>
      <w:proofErr w:type="spellEnd"/>
      <w:r w:rsidR="00B2390E" w:rsidRPr="00DE0B4D">
        <w:rPr>
          <w:lang w:val="en-US"/>
        </w:rPr>
        <w:t xml:space="preserve">, Vanessa </w:t>
      </w:r>
      <w:proofErr w:type="spellStart"/>
      <w:r w:rsidR="00B2390E" w:rsidRPr="00DE0B4D">
        <w:rPr>
          <w:lang w:val="en-US"/>
        </w:rPr>
        <w:t>Oraekwe</w:t>
      </w:r>
      <w:proofErr w:type="spellEnd"/>
      <w:r w:rsidR="00B2390E" w:rsidRPr="00DE0B4D">
        <w:rPr>
          <w:lang w:val="en-US"/>
        </w:rPr>
        <w:t xml:space="preserve">, Bennett </w:t>
      </w:r>
      <w:proofErr w:type="spellStart"/>
      <w:r w:rsidR="00B2390E" w:rsidRPr="00DE0B4D">
        <w:rPr>
          <w:lang w:val="en-US"/>
        </w:rPr>
        <w:t>Kuwan</w:t>
      </w:r>
      <w:proofErr w:type="spellEnd"/>
      <w:r w:rsidR="00B2390E" w:rsidRPr="00DE0B4D">
        <w:rPr>
          <w:lang w:val="en-US"/>
        </w:rPr>
        <w:t xml:space="preserve"> </w:t>
      </w:r>
      <w:proofErr w:type="spellStart"/>
      <w:r w:rsidR="00B2390E" w:rsidRPr="00DE0B4D">
        <w:rPr>
          <w:lang w:val="en-US"/>
        </w:rPr>
        <w:t>Tchoh</w:t>
      </w:r>
      <w:proofErr w:type="spellEnd"/>
      <w:r w:rsidR="00B2390E" w:rsidRPr="00DE0B4D">
        <w:rPr>
          <w:lang w:val="en-US"/>
        </w:rPr>
        <w:t xml:space="preserve">, Uche Peter </w:t>
      </w:r>
      <w:proofErr w:type="spellStart"/>
      <w:r w:rsidR="00B2390E" w:rsidRPr="00DE0B4D">
        <w:rPr>
          <w:lang w:val="en-US"/>
        </w:rPr>
        <w:t>Umezurike</w:t>
      </w:r>
      <w:proofErr w:type="spellEnd"/>
      <w:r w:rsidR="00B2390E" w:rsidRPr="00DE0B4D">
        <w:rPr>
          <w:lang w:val="en-US"/>
        </w:rPr>
        <w:t>, Justine Wallace, Online.</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r w:rsidRPr="00DE0B4D">
        <w:rPr>
          <w:lang w:val="en-US"/>
        </w:rPr>
        <w:t>2020. Organizer and introduction. Centre for Jewish Studies, York University. October 22. “Spinoza and Prophecy.” Speaker: Michael Rosenthal. Online.</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r w:rsidRPr="00DE0B4D">
        <w:rPr>
          <w:lang w:val="en-US"/>
        </w:rPr>
        <w:t xml:space="preserve">2019. Co-organizer with Sean Hillier. Third Annual Indigenous Women Speakers’ Series. </w:t>
      </w:r>
    </w:p>
    <w:p w:rsidR="00B2390E" w:rsidRPr="00DE0B4D" w:rsidRDefault="00B2390E" w:rsidP="00B2390E">
      <w:pPr>
        <w:ind w:left="-5"/>
        <w:rPr>
          <w:lang w:val="en-US"/>
        </w:rPr>
      </w:pPr>
      <w:r w:rsidRPr="00DE0B4D">
        <w:rPr>
          <w:lang w:val="en-US"/>
        </w:rPr>
        <w:t xml:space="preserve">Centre for Feminist Research and the Indigenous Lecture Series on </w:t>
      </w:r>
      <w:proofErr w:type="spellStart"/>
      <w:r w:rsidRPr="00DE0B4D">
        <w:rPr>
          <w:lang w:val="en-US"/>
        </w:rPr>
        <w:t>Decolonising</w:t>
      </w:r>
      <w:proofErr w:type="spellEnd"/>
      <w:r w:rsidRPr="00DE0B4D">
        <w:rPr>
          <w:lang w:val="en-US"/>
        </w:rPr>
        <w:t xml:space="preserve"> Health, Faculty of Health, York University, Canada. November 14. “Enabling Reconciliation or Enabling Colonialism?”</w:t>
      </w:r>
      <w:r w:rsidRPr="00DE0B4D">
        <w:rPr>
          <w:b/>
          <w:lang w:val="en-US"/>
        </w:rPr>
        <w:t xml:space="preserve"> </w:t>
      </w:r>
      <w:r w:rsidRPr="00DE0B4D">
        <w:rPr>
          <w:lang w:val="en-US"/>
        </w:rPr>
        <w:t xml:space="preserve">Speaker: Joyce Green.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 xml:space="preserve">2019 </w:t>
      </w:r>
      <w:r w:rsidR="00B2390E" w:rsidRPr="00DE0B4D">
        <w:rPr>
          <w:lang w:val="en-US"/>
        </w:rPr>
        <w:t xml:space="preserve">Organizer. “Indigenous Knowledges and the Academy”. Open session at the Congress for Humanities and Social Sciences. University of British Columbia, Vancouver. Participants: Cochair with Angele </w:t>
      </w:r>
      <w:proofErr w:type="spellStart"/>
      <w:r w:rsidR="00B2390E" w:rsidRPr="00DE0B4D">
        <w:rPr>
          <w:lang w:val="en-US"/>
        </w:rPr>
        <w:t>Alook</w:t>
      </w:r>
      <w:proofErr w:type="spellEnd"/>
      <w:r w:rsidR="00B2390E" w:rsidRPr="00DE0B4D">
        <w:rPr>
          <w:lang w:val="en-US"/>
        </w:rPr>
        <w:t xml:space="preserve">. Speakers: Yann Allard-Tremblay, Cliff </w:t>
      </w:r>
      <w:proofErr w:type="spellStart"/>
      <w:r w:rsidR="00B2390E" w:rsidRPr="00DE0B4D">
        <w:rPr>
          <w:lang w:val="en-US"/>
        </w:rPr>
        <w:t>Atleo</w:t>
      </w:r>
      <w:proofErr w:type="spellEnd"/>
      <w:r w:rsidR="00B2390E" w:rsidRPr="00DE0B4D">
        <w:rPr>
          <w:lang w:val="en-US"/>
        </w:rPr>
        <w:t xml:space="preserve"> Jr., Ruth </w:t>
      </w:r>
      <w:proofErr w:type="spellStart"/>
      <w:r w:rsidR="00B2390E" w:rsidRPr="00DE0B4D">
        <w:rPr>
          <w:lang w:val="en-US"/>
        </w:rPr>
        <w:t>Koleszar</w:t>
      </w:r>
      <w:proofErr w:type="spellEnd"/>
      <w:r w:rsidR="00B2390E" w:rsidRPr="00DE0B4D">
        <w:rPr>
          <w:lang w:val="en-US"/>
        </w:rPr>
        <w:t xml:space="preserve">-Green, Margaret Kovach, Lorraine Mayer, Charles Menzies, Daniel Sims. </w:t>
      </w:r>
    </w:p>
    <w:p w:rsidR="00B2390E" w:rsidRPr="00DE0B4D" w:rsidRDefault="00B2390E" w:rsidP="00B2390E">
      <w:pPr>
        <w:spacing w:line="259" w:lineRule="auto"/>
        <w:rPr>
          <w:lang w:val="en-US"/>
        </w:rPr>
      </w:pPr>
      <w:r w:rsidRPr="00DE0B4D">
        <w:rPr>
          <w:lang w:val="en-US"/>
        </w:rPr>
        <w:lastRenderedPageBreak/>
        <w:t xml:space="preserve"> </w:t>
      </w:r>
    </w:p>
    <w:p w:rsidR="00B2390E" w:rsidRPr="00DE0B4D" w:rsidRDefault="00486DD8" w:rsidP="00B2390E">
      <w:pPr>
        <w:ind w:left="-5"/>
        <w:rPr>
          <w:lang w:val="en-US"/>
        </w:rPr>
      </w:pPr>
      <w:r>
        <w:rPr>
          <w:lang w:val="en-US"/>
        </w:rPr>
        <w:t xml:space="preserve">2019 </w:t>
      </w:r>
      <w:r w:rsidR="00B2390E" w:rsidRPr="00DE0B4D">
        <w:rPr>
          <w:lang w:val="en-US"/>
        </w:rPr>
        <w:t>Co-organizer and participant with Yann Allard-Tremblay and Vanessa Watts-</w:t>
      </w:r>
      <w:proofErr w:type="spellStart"/>
      <w:r w:rsidR="00B2390E" w:rsidRPr="00DE0B4D">
        <w:rPr>
          <w:lang w:val="en-US"/>
        </w:rPr>
        <w:t>Powless</w:t>
      </w:r>
      <w:proofErr w:type="spellEnd"/>
      <w:r w:rsidR="00B2390E" w:rsidRPr="00DE0B4D">
        <w:rPr>
          <w:lang w:val="en-US"/>
        </w:rPr>
        <w:t>. “Sociological and Political Thought: Indigenous Perspectives”. Chair: Vanessa Watts-</w:t>
      </w:r>
      <w:proofErr w:type="spellStart"/>
      <w:r w:rsidR="00B2390E" w:rsidRPr="00DE0B4D">
        <w:rPr>
          <w:lang w:val="en-US"/>
        </w:rPr>
        <w:t>Powless</w:t>
      </w:r>
      <w:proofErr w:type="spellEnd"/>
      <w:r w:rsidR="00B2390E" w:rsidRPr="00DE0B4D">
        <w:rPr>
          <w:lang w:val="en-US"/>
        </w:rPr>
        <w:t xml:space="preserve">. Speakers: Yann Allard-Tremblay, Elaine Coburn and Augustine Park.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 xml:space="preserve">2019 </w:t>
      </w:r>
      <w:r w:rsidR="00B2390E" w:rsidRPr="00DE0B4D">
        <w:rPr>
          <w:lang w:val="en-US"/>
        </w:rPr>
        <w:t xml:space="preserve">Co-organizer and participant with Abigail </w:t>
      </w:r>
      <w:proofErr w:type="spellStart"/>
      <w:r w:rsidR="00B2390E" w:rsidRPr="00DE0B4D">
        <w:rPr>
          <w:lang w:val="en-US"/>
        </w:rPr>
        <w:t>Bakan</w:t>
      </w:r>
      <w:proofErr w:type="spellEnd"/>
      <w:r w:rsidR="00B2390E" w:rsidRPr="00DE0B4D">
        <w:rPr>
          <w:lang w:val="en-US"/>
        </w:rPr>
        <w:t xml:space="preserve"> “Socialist Feminisms: Theories, Struggles and Prefigurative Practices”. Two panels. Speakers (I) Elaine Coburn, Mara </w:t>
      </w:r>
      <w:proofErr w:type="spellStart"/>
      <w:r w:rsidR="00B2390E" w:rsidRPr="00DE0B4D">
        <w:rPr>
          <w:lang w:val="en-US"/>
        </w:rPr>
        <w:t>Fridell</w:t>
      </w:r>
      <w:proofErr w:type="spellEnd"/>
      <w:r w:rsidR="00B2390E" w:rsidRPr="00DE0B4D">
        <w:rPr>
          <w:lang w:val="en-US"/>
        </w:rPr>
        <w:t xml:space="preserve">, Meg Luxton, Adrian Murray, Sedef </w:t>
      </w:r>
      <w:proofErr w:type="spellStart"/>
      <w:r w:rsidR="00B2390E" w:rsidRPr="00DE0B4D">
        <w:rPr>
          <w:lang w:val="en-US"/>
        </w:rPr>
        <w:t>Arat-Koç</w:t>
      </w:r>
      <w:proofErr w:type="spellEnd"/>
      <w:r w:rsidR="00B2390E" w:rsidRPr="00DE0B4D">
        <w:rPr>
          <w:lang w:val="en-US"/>
        </w:rPr>
        <w:t xml:space="preserve">; and (II) Abigail </w:t>
      </w:r>
      <w:proofErr w:type="spellStart"/>
      <w:r w:rsidR="00B2390E" w:rsidRPr="00DE0B4D">
        <w:rPr>
          <w:lang w:val="en-US"/>
        </w:rPr>
        <w:t>Bakan</w:t>
      </w:r>
      <w:proofErr w:type="spellEnd"/>
      <w:r w:rsidR="00B2390E" w:rsidRPr="00DE0B4D">
        <w:rPr>
          <w:lang w:val="en-US"/>
        </w:rPr>
        <w:t xml:space="preserve">, Olena </w:t>
      </w:r>
      <w:proofErr w:type="spellStart"/>
      <w:r w:rsidR="00B2390E" w:rsidRPr="00DE0B4D">
        <w:rPr>
          <w:lang w:val="en-US"/>
        </w:rPr>
        <w:t>Lyubchenko</w:t>
      </w:r>
      <w:proofErr w:type="spellEnd"/>
      <w:r w:rsidR="00B2390E" w:rsidRPr="00DE0B4D">
        <w:rPr>
          <w:lang w:val="en-US"/>
        </w:rPr>
        <w:t xml:space="preserve"> and </w:t>
      </w:r>
      <w:proofErr w:type="spellStart"/>
      <w:r w:rsidR="00B2390E" w:rsidRPr="00DE0B4D">
        <w:rPr>
          <w:lang w:val="en-US"/>
        </w:rPr>
        <w:t>Rhaysa</w:t>
      </w:r>
      <w:proofErr w:type="spellEnd"/>
      <w:r w:rsidR="00B2390E" w:rsidRPr="00DE0B4D">
        <w:rPr>
          <w:lang w:val="en-US"/>
        </w:rPr>
        <w:t xml:space="preserve"> </w:t>
      </w:r>
      <w:proofErr w:type="spellStart"/>
      <w:r w:rsidR="00B2390E" w:rsidRPr="00DE0B4D">
        <w:rPr>
          <w:lang w:val="en-US"/>
        </w:rPr>
        <w:t>Raus</w:t>
      </w:r>
      <w:proofErr w:type="spellEnd"/>
      <w:r w:rsidR="00B2390E" w:rsidRPr="00DE0B4D">
        <w:rPr>
          <w:lang w:val="en-US"/>
        </w:rPr>
        <w:t xml:space="preserve">; Meera Vani </w:t>
      </w:r>
      <w:proofErr w:type="spellStart"/>
      <w:r w:rsidR="00B2390E" w:rsidRPr="00DE0B4D">
        <w:rPr>
          <w:lang w:val="en-US"/>
        </w:rPr>
        <w:t>Karunananthan</w:t>
      </w:r>
      <w:proofErr w:type="spellEnd"/>
      <w:r w:rsidR="00B2390E" w:rsidRPr="00DE0B4D">
        <w:rPr>
          <w:lang w:val="en-US"/>
        </w:rPr>
        <w:t xml:space="preserve">; Alicia Massie and Yi </w:t>
      </w:r>
      <w:proofErr w:type="spellStart"/>
      <w:r w:rsidR="00B2390E" w:rsidRPr="00DE0B4D">
        <w:rPr>
          <w:lang w:val="en-US"/>
        </w:rPr>
        <w:t>Chien</w:t>
      </w:r>
      <w:proofErr w:type="spellEnd"/>
      <w:r w:rsidR="00B2390E" w:rsidRPr="00DE0B4D">
        <w:rPr>
          <w:lang w:val="en-US"/>
        </w:rPr>
        <w:t xml:space="preserve"> Jade Ho.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2019</w:t>
      </w:r>
      <w:r w:rsidR="00B2390E" w:rsidRPr="00DE0B4D">
        <w:rPr>
          <w:lang w:val="en-US"/>
        </w:rPr>
        <w:t xml:space="preserve"> Organizer and chair. Second Annual Indigenous Women Speakers’ Series. Centre for Feminist Research. York University, Canada. April 8. “Politics, Knowledge, Ecology, Culture”. Speakers’ panel: Deborah MacGregor, Karyn </w:t>
      </w:r>
      <w:proofErr w:type="spellStart"/>
      <w:r w:rsidR="00B2390E" w:rsidRPr="00DE0B4D">
        <w:rPr>
          <w:lang w:val="en-US"/>
        </w:rPr>
        <w:t>Recollet</w:t>
      </w:r>
      <w:proofErr w:type="spellEnd"/>
      <w:r w:rsidR="00B2390E" w:rsidRPr="00DE0B4D">
        <w:rPr>
          <w:lang w:val="en-US"/>
        </w:rPr>
        <w:t xml:space="preserve"> and Cheryl </w:t>
      </w:r>
      <w:proofErr w:type="spellStart"/>
      <w:r w:rsidR="00B2390E" w:rsidRPr="00DE0B4D">
        <w:rPr>
          <w:lang w:val="en-US"/>
        </w:rPr>
        <w:t>Suzack</w:t>
      </w:r>
      <w:proofErr w:type="spellEnd"/>
      <w:r w:rsidR="00B2390E" w:rsidRPr="00DE0B4D">
        <w:rPr>
          <w:lang w:val="en-US"/>
        </w:rPr>
        <w:t xml:space="preserve">. </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r w:rsidRPr="00DE0B4D">
        <w:rPr>
          <w:lang w:val="en-US"/>
        </w:rPr>
        <w:t>2017</w:t>
      </w:r>
      <w:r w:rsidRPr="00DE0B4D">
        <w:rPr>
          <w:b/>
          <w:lang w:val="en-US"/>
        </w:rPr>
        <w:t xml:space="preserve"> </w:t>
      </w:r>
      <w:r w:rsidRPr="00DE0B4D">
        <w:rPr>
          <w:lang w:val="en-US"/>
        </w:rPr>
        <w:t xml:space="preserve">Organizer. Gender, Feminist and Women’s Studies Annual Lecture and Inaugural </w:t>
      </w:r>
    </w:p>
    <w:p w:rsidR="00B2390E" w:rsidRPr="00DE0B4D" w:rsidRDefault="00B2390E" w:rsidP="00B2390E">
      <w:pPr>
        <w:ind w:left="-5"/>
        <w:rPr>
          <w:lang w:val="en-US"/>
        </w:rPr>
      </w:pPr>
      <w:r w:rsidRPr="00DE0B4D">
        <w:rPr>
          <w:lang w:val="en-US"/>
        </w:rPr>
        <w:t xml:space="preserve">Indigenous Women’s Speakers’ Series. Co-sponsored by the Centre for Feminist Research. York University, Canada. October 5. “From Resistance to ‘Reconciliation’: Ruminations on Decolonization from a Feminist Métis Academic.” Speaker: Emma LaRocque.   </w:t>
      </w:r>
      <w:r w:rsidRPr="00DE0B4D">
        <w:rPr>
          <w:b/>
          <w:lang w:val="en-US"/>
        </w:rPr>
        <w:t xml:space="preserve"> </w:t>
      </w:r>
    </w:p>
    <w:p w:rsidR="00B2390E" w:rsidRPr="00DE0B4D" w:rsidRDefault="00B2390E" w:rsidP="00B2390E">
      <w:pPr>
        <w:spacing w:line="259" w:lineRule="auto"/>
        <w:rPr>
          <w:lang w:val="en-US"/>
        </w:rPr>
      </w:pPr>
      <w:r w:rsidRPr="00DE0B4D">
        <w:rPr>
          <w:b/>
          <w:lang w:val="en-US"/>
        </w:rPr>
        <w:t xml:space="preserve"> </w:t>
      </w:r>
    </w:p>
    <w:p w:rsidR="00B2390E" w:rsidRPr="00DE0B4D" w:rsidRDefault="00486DD8" w:rsidP="00B2390E">
      <w:pPr>
        <w:ind w:left="-5"/>
        <w:rPr>
          <w:lang w:val="en-US"/>
        </w:rPr>
      </w:pPr>
      <w:proofErr w:type="gramStart"/>
      <w:r>
        <w:rPr>
          <w:lang w:val="en-US"/>
        </w:rPr>
        <w:t>2017</w:t>
      </w:r>
      <w:r w:rsidR="00B2390E" w:rsidRPr="00DE0B4D">
        <w:rPr>
          <w:lang w:val="en-US"/>
        </w:rPr>
        <w:t xml:space="preserve">  Co</w:t>
      </w:r>
      <w:proofErr w:type="gramEnd"/>
      <w:r w:rsidR="00B2390E" w:rsidRPr="00DE0B4D">
        <w:rPr>
          <w:lang w:val="en-US"/>
        </w:rPr>
        <w:t xml:space="preserve">-organizer and participant with Chris Hurl. </w:t>
      </w:r>
      <w:r w:rsidR="00B2390E" w:rsidRPr="00DE0B4D">
        <w:rPr>
          <w:color w:val="1A1A1A"/>
          <w:lang w:val="en-US"/>
        </w:rPr>
        <w:t xml:space="preserve">The New Canadian Political Economy and </w:t>
      </w:r>
    </w:p>
    <w:p w:rsidR="00B2390E" w:rsidRPr="00DE0B4D" w:rsidRDefault="00B2390E" w:rsidP="00B2390E">
      <w:pPr>
        <w:spacing w:after="6"/>
        <w:ind w:left="-5"/>
        <w:rPr>
          <w:lang w:val="en-US"/>
        </w:rPr>
      </w:pPr>
      <w:r w:rsidRPr="00DE0B4D">
        <w:rPr>
          <w:color w:val="1A1A1A"/>
          <w:lang w:val="en-US"/>
        </w:rPr>
        <w:t>Socialism: Histories, Conflicts and Possibilities</w:t>
      </w:r>
      <w:r w:rsidRPr="00DE0B4D">
        <w:rPr>
          <w:lang w:val="en-US"/>
        </w:rPr>
        <w:t xml:space="preserve">. Congress of the Humanities and Social Sciences. Ryerson University, Ottawa. </w:t>
      </w:r>
      <w:r w:rsidRPr="00DE0B4D">
        <w:rPr>
          <w:color w:val="1A1A1A"/>
          <w:lang w:val="en-US"/>
        </w:rPr>
        <w:t>Participants: Pat Armstrong, Marjorie Griffin Cohen, Paul Kellogg, Gary Kinsman, Meg Luxton.</w:t>
      </w:r>
      <w:r w:rsidRPr="00DE0B4D">
        <w:rPr>
          <w:lang w:val="en-US"/>
        </w:rPr>
        <w:t xml:space="preserve">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2017</w:t>
      </w:r>
      <w:r w:rsidR="00B2390E" w:rsidRPr="00DE0B4D">
        <w:rPr>
          <w:lang w:val="en-US"/>
        </w:rPr>
        <w:t xml:space="preserve"> Co-organizer and co-chair with Abigail </w:t>
      </w:r>
      <w:proofErr w:type="spellStart"/>
      <w:r w:rsidR="00B2390E" w:rsidRPr="00DE0B4D">
        <w:rPr>
          <w:lang w:val="en-US"/>
        </w:rPr>
        <w:t>Bakan</w:t>
      </w:r>
      <w:proofErr w:type="spellEnd"/>
      <w:r w:rsidR="00B2390E" w:rsidRPr="00DE0B4D">
        <w:rPr>
          <w:lang w:val="en-US"/>
        </w:rPr>
        <w:t xml:space="preserve">. Socialist Studies: 50 Anniversary Panel. </w:t>
      </w:r>
    </w:p>
    <w:p w:rsidR="00B2390E" w:rsidRPr="00DE0B4D" w:rsidRDefault="00B2390E" w:rsidP="00B2390E">
      <w:pPr>
        <w:ind w:left="-5"/>
        <w:rPr>
          <w:lang w:val="en-US"/>
        </w:rPr>
      </w:pPr>
      <w:r w:rsidRPr="00DE0B4D">
        <w:rPr>
          <w:lang w:val="en-US"/>
        </w:rPr>
        <w:t>Congress of the Humanities and Social Sciences, Ryerson University, Ottawa. Participants: Isabel Altamirano-Jimenez, William Carroll, Marjorie Griffin Cohen, Ken Collier, Grace-</w:t>
      </w:r>
    </w:p>
    <w:p w:rsidR="00B2390E" w:rsidRPr="00DE0B4D" w:rsidRDefault="00B2390E" w:rsidP="00B2390E">
      <w:pPr>
        <w:ind w:left="-5"/>
        <w:rPr>
          <w:lang w:val="en-US"/>
        </w:rPr>
      </w:pPr>
      <w:r w:rsidRPr="00DE0B4D">
        <w:rPr>
          <w:lang w:val="en-US"/>
        </w:rPr>
        <w:t xml:space="preserve">Edward </w:t>
      </w:r>
      <w:proofErr w:type="spellStart"/>
      <w:r w:rsidRPr="00DE0B4D">
        <w:rPr>
          <w:lang w:val="en-US"/>
        </w:rPr>
        <w:t>Galabuzi</w:t>
      </w:r>
      <w:proofErr w:type="spellEnd"/>
      <w:r w:rsidRPr="00DE0B4D">
        <w:rPr>
          <w:lang w:val="en-US"/>
        </w:rPr>
        <w:t xml:space="preserve">, Gary Kinsman, Meg Luxton, Sandra Rein, Ingo Schmidt, Dorothy Smith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2017</w:t>
      </w:r>
      <w:r w:rsidR="00B2390E" w:rsidRPr="00DE0B4D">
        <w:rPr>
          <w:lang w:val="en-US"/>
        </w:rPr>
        <w:t xml:space="preserve"> Organizer and chair. Canadian Sociological Association/Indigenous Studies. “But We Do </w:t>
      </w:r>
    </w:p>
    <w:p w:rsidR="00B2390E" w:rsidRPr="00DE0B4D" w:rsidRDefault="00B2390E" w:rsidP="00B2390E">
      <w:pPr>
        <w:ind w:left="-5"/>
        <w:rPr>
          <w:lang w:val="en-US"/>
        </w:rPr>
      </w:pPr>
      <w:r w:rsidRPr="00DE0B4D">
        <w:rPr>
          <w:lang w:val="en-US"/>
        </w:rPr>
        <w:t xml:space="preserve">Theorize!” Indigenous Scholarship and Sociology. Congress of the Humanities and Social Sciences, Ryerson University, Ottawa. Participants: Hayden King, Julie-Ann </w:t>
      </w:r>
      <w:proofErr w:type="spellStart"/>
      <w:r w:rsidRPr="00DE0B4D">
        <w:rPr>
          <w:lang w:val="en-US"/>
        </w:rPr>
        <w:t>Tomiak</w:t>
      </w:r>
      <w:proofErr w:type="spellEnd"/>
      <w:r w:rsidRPr="00DE0B4D">
        <w:rPr>
          <w:lang w:val="en-US"/>
        </w:rPr>
        <w:t>, Vanessa Watts-</w:t>
      </w:r>
      <w:proofErr w:type="spellStart"/>
      <w:r w:rsidRPr="00DE0B4D">
        <w:rPr>
          <w:lang w:val="en-US"/>
        </w:rPr>
        <w:t>Powless</w:t>
      </w:r>
      <w:proofErr w:type="spellEnd"/>
      <w:r w:rsidRPr="00DE0B4D">
        <w:rPr>
          <w:lang w:val="en-US"/>
        </w:rPr>
        <w:t xml:space="preserve"> Discussant: Eve Tuck. </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pPr>
      <w:proofErr w:type="gramStart"/>
      <w:r w:rsidRPr="00DE0B4D">
        <w:rPr>
          <w:lang w:val="en-US"/>
        </w:rPr>
        <w:t>2016  Co</w:t>
      </w:r>
      <w:proofErr w:type="gramEnd"/>
      <w:r w:rsidRPr="00DE0B4D">
        <w:rPr>
          <w:lang w:val="en-US"/>
        </w:rPr>
        <w:t xml:space="preserve">-organizer with Lara Cox. </w:t>
      </w:r>
      <w:r w:rsidRPr="00DE0B4D">
        <w:t xml:space="preserve">“Trans* réalités, Trans* utopies. Speakers: Arnaud </w:t>
      </w:r>
    </w:p>
    <w:p w:rsidR="00B2390E" w:rsidRPr="00DE0B4D" w:rsidRDefault="00B2390E" w:rsidP="00B2390E">
      <w:pPr>
        <w:ind w:left="-5"/>
        <w:rPr>
          <w:lang w:val="en-US"/>
        </w:rPr>
      </w:pPr>
      <w:proofErr w:type="spellStart"/>
      <w:r w:rsidRPr="00DE0B4D">
        <w:rPr>
          <w:lang w:val="en-US"/>
        </w:rPr>
        <w:t>Alessandrin</w:t>
      </w:r>
      <w:proofErr w:type="spellEnd"/>
      <w:r w:rsidRPr="00DE0B4D">
        <w:rPr>
          <w:lang w:val="en-US"/>
        </w:rPr>
        <w:t xml:space="preserve">, Corinne Fortier and Diego </w:t>
      </w:r>
      <w:proofErr w:type="spellStart"/>
      <w:r w:rsidRPr="00DE0B4D">
        <w:rPr>
          <w:lang w:val="en-US"/>
        </w:rPr>
        <w:t>Semerene</w:t>
      </w:r>
      <w:proofErr w:type="spellEnd"/>
      <w:r w:rsidRPr="00DE0B4D">
        <w:rPr>
          <w:lang w:val="en-US"/>
        </w:rPr>
        <w:t xml:space="preserve">. American University of Paris, France. </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proofErr w:type="gramStart"/>
      <w:r w:rsidRPr="00DE0B4D">
        <w:rPr>
          <w:lang w:val="en-US"/>
        </w:rPr>
        <w:t xml:space="preserve">2015 </w:t>
      </w:r>
      <w:r w:rsidRPr="00DE0B4D">
        <w:rPr>
          <w:b/>
          <w:lang w:val="en-US"/>
        </w:rPr>
        <w:t xml:space="preserve"> </w:t>
      </w:r>
      <w:r w:rsidRPr="00DE0B4D">
        <w:rPr>
          <w:lang w:val="en-US"/>
        </w:rPr>
        <w:t>Organizer</w:t>
      </w:r>
      <w:proofErr w:type="gramEnd"/>
      <w:r w:rsidRPr="00DE0B4D">
        <w:rPr>
          <w:lang w:val="en-US"/>
        </w:rPr>
        <w:t xml:space="preserve">. Indigenous Resistance and Resurgence in Education. Speakers: May-Britt </w:t>
      </w:r>
      <w:proofErr w:type="spellStart"/>
      <w:r w:rsidRPr="00DE0B4D">
        <w:rPr>
          <w:lang w:val="en-US"/>
        </w:rPr>
        <w:t>Ohman</w:t>
      </w:r>
      <w:proofErr w:type="spellEnd"/>
      <w:r w:rsidRPr="00DE0B4D">
        <w:rPr>
          <w:lang w:val="en-US"/>
        </w:rPr>
        <w:t xml:space="preserve">, Terry </w:t>
      </w:r>
      <w:proofErr w:type="spellStart"/>
      <w:r w:rsidRPr="00DE0B4D">
        <w:rPr>
          <w:lang w:val="en-US"/>
        </w:rPr>
        <w:t>Wotherspoon</w:t>
      </w:r>
      <w:proofErr w:type="spellEnd"/>
      <w:r w:rsidRPr="00DE0B4D">
        <w:rPr>
          <w:lang w:val="en-US"/>
        </w:rPr>
        <w:t xml:space="preserve"> and Elaine Coburn. American University of Paris, France.</w:t>
      </w:r>
      <w:r w:rsidRPr="00DE0B4D">
        <w:rPr>
          <w:b/>
          <w:lang w:val="en-US"/>
        </w:rPr>
        <w:t xml:space="preserve">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2015</w:t>
      </w:r>
      <w:r w:rsidR="00B2390E" w:rsidRPr="00DE0B4D">
        <w:rPr>
          <w:lang w:val="en-US"/>
        </w:rPr>
        <w:t xml:space="preserve"> Co-organizer with Jennifer </w:t>
      </w:r>
      <w:proofErr w:type="spellStart"/>
      <w:r w:rsidR="00B2390E" w:rsidRPr="00DE0B4D">
        <w:rPr>
          <w:lang w:val="en-US"/>
        </w:rPr>
        <w:t>Adese</w:t>
      </w:r>
      <w:proofErr w:type="spellEnd"/>
      <w:r w:rsidR="00B2390E" w:rsidRPr="00DE0B4D">
        <w:rPr>
          <w:lang w:val="en-US"/>
        </w:rPr>
        <w:t xml:space="preserve">. “Indigenous Resistance and Resurgence” (two panels, </w:t>
      </w:r>
    </w:p>
    <w:p w:rsidR="00B2390E" w:rsidRPr="00DE0B4D" w:rsidRDefault="00B2390E" w:rsidP="00B2390E">
      <w:pPr>
        <w:ind w:left="-5"/>
        <w:rPr>
          <w:lang w:val="en-US"/>
        </w:rPr>
      </w:pPr>
      <w:r w:rsidRPr="00DE0B4D">
        <w:rPr>
          <w:lang w:val="en-US"/>
        </w:rPr>
        <w:t xml:space="preserve">7 speakers) and “Colonization/Decolonization” (one panel, 3 speakers). Congress of the </w:t>
      </w:r>
    </w:p>
    <w:p w:rsidR="00B2390E" w:rsidRPr="00DE0B4D" w:rsidRDefault="00B2390E" w:rsidP="00B2390E">
      <w:pPr>
        <w:ind w:left="-5"/>
        <w:rPr>
          <w:lang w:val="en-US"/>
        </w:rPr>
      </w:pPr>
      <w:r w:rsidRPr="00DE0B4D">
        <w:rPr>
          <w:lang w:val="en-US"/>
        </w:rPr>
        <w:t xml:space="preserve">Humanities and Social Sciences. University of Ottawa, Canada. Speakers (1): Jennifer </w:t>
      </w:r>
      <w:proofErr w:type="spellStart"/>
      <w:r w:rsidRPr="00DE0B4D">
        <w:rPr>
          <w:lang w:val="en-US"/>
        </w:rPr>
        <w:t>Adese</w:t>
      </w:r>
      <w:proofErr w:type="spellEnd"/>
      <w:r w:rsidRPr="00DE0B4D">
        <w:rPr>
          <w:lang w:val="en-US"/>
        </w:rPr>
        <w:t xml:space="preserve">, Kelly Aguirre, Elaine Coburn, </w:t>
      </w:r>
      <w:proofErr w:type="spellStart"/>
      <w:r w:rsidRPr="00DE0B4D">
        <w:rPr>
          <w:lang w:val="en-US"/>
        </w:rPr>
        <w:t>Kahente</w:t>
      </w:r>
      <w:proofErr w:type="spellEnd"/>
      <w:r w:rsidRPr="00DE0B4D">
        <w:rPr>
          <w:lang w:val="en-US"/>
        </w:rPr>
        <w:t xml:space="preserve"> Horn-Miller, Valerie </w:t>
      </w:r>
      <w:proofErr w:type="spellStart"/>
      <w:r w:rsidRPr="00DE0B4D">
        <w:rPr>
          <w:lang w:val="en-US"/>
        </w:rPr>
        <w:t>McCaroll</w:t>
      </w:r>
      <w:proofErr w:type="spellEnd"/>
      <w:r w:rsidRPr="00DE0B4D">
        <w:rPr>
          <w:lang w:val="en-US"/>
        </w:rPr>
        <w:t xml:space="preserve">, </w:t>
      </w:r>
      <w:proofErr w:type="spellStart"/>
      <w:r w:rsidRPr="00DE0B4D">
        <w:rPr>
          <w:lang w:val="en-US"/>
        </w:rPr>
        <w:t>Makere</w:t>
      </w:r>
      <w:proofErr w:type="spellEnd"/>
      <w:r w:rsidRPr="00DE0B4D">
        <w:rPr>
          <w:lang w:val="en-US"/>
        </w:rPr>
        <w:t xml:space="preserve"> Stewart-Harawira,</w:t>
      </w:r>
      <w:r w:rsidRPr="00DE0B4D">
        <w:rPr>
          <w:vertAlign w:val="superscript"/>
        </w:rPr>
        <w:footnoteReference w:id="6"/>
      </w:r>
      <w:r w:rsidRPr="00DE0B4D">
        <w:rPr>
          <w:lang w:val="en-US"/>
        </w:rPr>
        <w:t xml:space="preserve"> Julie </w:t>
      </w:r>
      <w:proofErr w:type="spellStart"/>
      <w:r w:rsidRPr="00DE0B4D">
        <w:rPr>
          <w:lang w:val="en-US"/>
        </w:rPr>
        <w:t>Tomiak</w:t>
      </w:r>
      <w:proofErr w:type="spellEnd"/>
      <w:r w:rsidRPr="00DE0B4D">
        <w:rPr>
          <w:lang w:val="en-US"/>
        </w:rPr>
        <w:t xml:space="preserve">. Speakers (2): Greer </w:t>
      </w:r>
      <w:proofErr w:type="spellStart"/>
      <w:r w:rsidRPr="00DE0B4D">
        <w:rPr>
          <w:lang w:val="en-US"/>
        </w:rPr>
        <w:t>Brabazon</w:t>
      </w:r>
      <w:proofErr w:type="spellEnd"/>
      <w:r w:rsidRPr="00DE0B4D">
        <w:rPr>
          <w:lang w:val="en-US"/>
        </w:rPr>
        <w:t xml:space="preserve">, Hugh </w:t>
      </w:r>
      <w:proofErr w:type="spellStart"/>
      <w:r w:rsidRPr="00DE0B4D">
        <w:rPr>
          <w:lang w:val="en-US"/>
        </w:rPr>
        <w:t>Shewell</w:t>
      </w:r>
      <w:proofErr w:type="spellEnd"/>
      <w:r w:rsidRPr="00DE0B4D">
        <w:rPr>
          <w:lang w:val="en-US"/>
        </w:rPr>
        <w:t xml:space="preserve">, Caitlin Thompson.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lastRenderedPageBreak/>
        <w:t>2015</w:t>
      </w:r>
      <w:r w:rsidR="00B2390E" w:rsidRPr="00DE0B4D">
        <w:rPr>
          <w:lang w:val="en-US"/>
        </w:rPr>
        <w:t xml:space="preserve"> Co-organizer with Abigail </w:t>
      </w:r>
      <w:proofErr w:type="spellStart"/>
      <w:r w:rsidR="00B2390E" w:rsidRPr="00DE0B4D">
        <w:rPr>
          <w:lang w:val="en-US"/>
        </w:rPr>
        <w:t>Bakan</w:t>
      </w:r>
      <w:proofErr w:type="spellEnd"/>
      <w:r w:rsidR="00B2390E" w:rsidRPr="00DE0B4D">
        <w:rPr>
          <w:lang w:val="en-US"/>
        </w:rPr>
        <w:t xml:space="preserve"> “Socialisms, Feminisms, Anti-Racisms” (1 panel) Congress of the Humanities and Social Sciences. University of Ottawa, Canada. Speakers: Abigail </w:t>
      </w:r>
      <w:proofErr w:type="spellStart"/>
      <w:r w:rsidR="00B2390E" w:rsidRPr="00DE0B4D">
        <w:rPr>
          <w:lang w:val="en-US"/>
        </w:rPr>
        <w:t>Bakan</w:t>
      </w:r>
      <w:proofErr w:type="spellEnd"/>
      <w:r w:rsidR="00B2390E" w:rsidRPr="00DE0B4D">
        <w:rPr>
          <w:lang w:val="en-US"/>
        </w:rPr>
        <w:t xml:space="preserve">, Elaine Coburn and Sunera </w:t>
      </w:r>
      <w:proofErr w:type="spellStart"/>
      <w:r w:rsidR="00B2390E" w:rsidRPr="00DE0B4D">
        <w:rPr>
          <w:lang w:val="en-US"/>
        </w:rPr>
        <w:t>Thobani</w:t>
      </w:r>
      <w:proofErr w:type="spellEnd"/>
      <w:r w:rsidR="00B2390E" w:rsidRPr="00DE0B4D">
        <w:rPr>
          <w:vertAlign w:val="superscript"/>
        </w:rPr>
        <w:footnoteReference w:id="7"/>
      </w:r>
      <w:r w:rsidR="00B2390E" w:rsidRPr="00DE0B4D">
        <w:rPr>
          <w:lang w:val="en-US"/>
        </w:rPr>
        <w:t xml:space="preserve">. Discussant: </w:t>
      </w:r>
      <w:proofErr w:type="spellStart"/>
      <w:r w:rsidR="00B2390E" w:rsidRPr="00DE0B4D">
        <w:rPr>
          <w:lang w:val="en-US"/>
        </w:rPr>
        <w:t>Himani</w:t>
      </w:r>
      <w:proofErr w:type="spellEnd"/>
      <w:r w:rsidR="00B2390E" w:rsidRPr="00DE0B4D">
        <w:rPr>
          <w:lang w:val="en-US"/>
        </w:rPr>
        <w:t xml:space="preserve"> </w:t>
      </w:r>
      <w:proofErr w:type="spellStart"/>
      <w:r w:rsidR="00B2390E" w:rsidRPr="00DE0B4D">
        <w:rPr>
          <w:lang w:val="en-US"/>
        </w:rPr>
        <w:t>Bannerji</w:t>
      </w:r>
      <w:proofErr w:type="spellEnd"/>
      <w:r w:rsidR="00B2390E" w:rsidRPr="00DE0B4D">
        <w:rPr>
          <w:lang w:val="en-US"/>
        </w:rPr>
        <w:t xml:space="preserve">. </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proofErr w:type="gramStart"/>
      <w:r w:rsidRPr="00DE0B4D">
        <w:rPr>
          <w:lang w:val="en-US"/>
        </w:rPr>
        <w:t>2013</w:t>
      </w:r>
      <w:r w:rsidRPr="00DE0B4D">
        <w:rPr>
          <w:b/>
          <w:lang w:val="en-US"/>
        </w:rPr>
        <w:t xml:space="preserve">  </w:t>
      </w:r>
      <w:r w:rsidRPr="00DE0B4D">
        <w:rPr>
          <w:lang w:val="en-US"/>
        </w:rPr>
        <w:t>Co</w:t>
      </w:r>
      <w:proofErr w:type="gramEnd"/>
      <w:r w:rsidRPr="00DE0B4D">
        <w:rPr>
          <w:lang w:val="en-US"/>
        </w:rPr>
        <w:t xml:space="preserve">-organizer with Abigail </w:t>
      </w:r>
      <w:proofErr w:type="spellStart"/>
      <w:r w:rsidRPr="00DE0B4D">
        <w:rPr>
          <w:lang w:val="en-US"/>
        </w:rPr>
        <w:t>Bakan</w:t>
      </w:r>
      <w:proofErr w:type="spellEnd"/>
      <w:r w:rsidRPr="00DE0B4D">
        <w:rPr>
          <w:lang w:val="en-US"/>
        </w:rPr>
        <w:t xml:space="preserve">. “Feminisms and </w:t>
      </w:r>
      <w:proofErr w:type="spellStart"/>
      <w:r w:rsidRPr="00DE0B4D">
        <w:rPr>
          <w:lang w:val="en-US"/>
        </w:rPr>
        <w:t>Marxisms</w:t>
      </w:r>
      <w:proofErr w:type="spellEnd"/>
      <w:r w:rsidRPr="00DE0B4D">
        <w:rPr>
          <w:lang w:val="en-US"/>
        </w:rPr>
        <w:t xml:space="preserve">” (2 panels). Congress of the Humanities and Social Sciences. University of Victoria, Canada. Speakers: </w:t>
      </w:r>
      <w:r w:rsidRPr="00DE0B4D">
        <w:rPr>
          <w:color w:val="1A1A1A"/>
          <w:lang w:val="en-US"/>
        </w:rPr>
        <w:t xml:space="preserve">Abigail </w:t>
      </w:r>
      <w:proofErr w:type="spellStart"/>
      <w:r w:rsidRPr="00DE0B4D">
        <w:rPr>
          <w:color w:val="1A1A1A"/>
          <w:lang w:val="en-US"/>
        </w:rPr>
        <w:t>Bakan</w:t>
      </w:r>
      <w:proofErr w:type="spellEnd"/>
      <w:r w:rsidRPr="00DE0B4D">
        <w:rPr>
          <w:color w:val="1A1A1A"/>
          <w:lang w:val="en-US"/>
        </w:rPr>
        <w:t xml:space="preserve">, Annette </w:t>
      </w:r>
      <w:proofErr w:type="spellStart"/>
      <w:r w:rsidRPr="00DE0B4D">
        <w:rPr>
          <w:color w:val="1A1A1A"/>
          <w:lang w:val="en-US"/>
        </w:rPr>
        <w:t>Burfoot</w:t>
      </w:r>
      <w:proofErr w:type="spellEnd"/>
      <w:r w:rsidRPr="00DE0B4D">
        <w:rPr>
          <w:color w:val="1A1A1A"/>
          <w:lang w:val="en-US"/>
        </w:rPr>
        <w:t xml:space="preserve">, Nadine </w:t>
      </w:r>
      <w:proofErr w:type="spellStart"/>
      <w:r w:rsidRPr="00DE0B4D">
        <w:rPr>
          <w:color w:val="1A1A1A"/>
          <w:lang w:val="en-US"/>
        </w:rPr>
        <w:t>Changfoot</w:t>
      </w:r>
      <w:proofErr w:type="spellEnd"/>
      <w:r w:rsidRPr="00DE0B4D">
        <w:rPr>
          <w:color w:val="1A1A1A"/>
          <w:lang w:val="en-US"/>
        </w:rPr>
        <w:t xml:space="preserve">, Elaine Coburn, Debbie </w:t>
      </w:r>
      <w:proofErr w:type="spellStart"/>
      <w:r w:rsidRPr="00DE0B4D">
        <w:rPr>
          <w:color w:val="1A1A1A"/>
          <w:lang w:val="en-US"/>
        </w:rPr>
        <w:t>Derguosoff</w:t>
      </w:r>
      <w:proofErr w:type="spellEnd"/>
      <w:r w:rsidRPr="00DE0B4D">
        <w:rPr>
          <w:color w:val="1A1A1A"/>
          <w:lang w:val="en-US"/>
        </w:rPr>
        <w:t xml:space="preserve">, Christopher </w:t>
      </w:r>
      <w:proofErr w:type="spellStart"/>
      <w:r w:rsidRPr="00DE0B4D">
        <w:rPr>
          <w:color w:val="1A1A1A"/>
          <w:lang w:val="en-US"/>
        </w:rPr>
        <w:t>Hellali</w:t>
      </w:r>
      <w:proofErr w:type="spellEnd"/>
      <w:r w:rsidRPr="00DE0B4D">
        <w:rPr>
          <w:color w:val="1A1A1A"/>
          <w:lang w:val="en-US"/>
        </w:rPr>
        <w:t>, and Sophie Lavoie.</w:t>
      </w:r>
      <w:r w:rsidRPr="00DE0B4D">
        <w:rPr>
          <w:b/>
          <w:lang w:val="en-US"/>
        </w:rPr>
        <w:t xml:space="preserve"> </w:t>
      </w:r>
    </w:p>
    <w:p w:rsidR="00B2390E" w:rsidRPr="00DE0B4D" w:rsidRDefault="00B2390E" w:rsidP="00B2390E">
      <w:pPr>
        <w:spacing w:line="259" w:lineRule="auto"/>
        <w:rPr>
          <w:lang w:val="en-US"/>
        </w:rPr>
      </w:pPr>
      <w:r w:rsidRPr="00DE0B4D">
        <w:rPr>
          <w:lang w:val="en-US"/>
        </w:rPr>
        <w:t xml:space="preserve"> </w:t>
      </w:r>
    </w:p>
    <w:p w:rsidR="00B2390E" w:rsidRPr="00DE0B4D" w:rsidRDefault="00486DD8" w:rsidP="00B2390E">
      <w:pPr>
        <w:ind w:left="-5"/>
        <w:rPr>
          <w:lang w:val="en-US"/>
        </w:rPr>
      </w:pPr>
      <w:r>
        <w:rPr>
          <w:lang w:val="en-US"/>
        </w:rPr>
        <w:t>2013</w:t>
      </w:r>
      <w:r w:rsidR="00B2390E" w:rsidRPr="00DE0B4D">
        <w:rPr>
          <w:lang w:val="en-US"/>
        </w:rPr>
        <w:t xml:space="preserve"> Co-organizer with Indigenous Governance at the University of Victoria “Indigenous </w:t>
      </w:r>
    </w:p>
    <w:p w:rsidR="00B2390E" w:rsidRPr="00DE0B4D" w:rsidRDefault="00B2390E" w:rsidP="00B2390E">
      <w:pPr>
        <w:ind w:left="-5"/>
        <w:rPr>
          <w:lang w:val="en-US"/>
        </w:rPr>
      </w:pPr>
      <w:r w:rsidRPr="00DE0B4D">
        <w:rPr>
          <w:lang w:val="en-US"/>
        </w:rPr>
        <w:t xml:space="preserve">Resurgence” (1 panel). Congress of the Humanities and Social Sciences. University of Victoria, Canada. Speakers: Kelly Aguirre, Elaine Coburn, Jeff </w:t>
      </w:r>
      <w:proofErr w:type="spellStart"/>
      <w:r w:rsidRPr="00DE0B4D">
        <w:rPr>
          <w:lang w:val="en-US"/>
        </w:rPr>
        <w:t>Corntassel</w:t>
      </w:r>
      <w:proofErr w:type="spellEnd"/>
      <w:r w:rsidRPr="00DE0B4D">
        <w:rPr>
          <w:lang w:val="en-US"/>
        </w:rPr>
        <w:t xml:space="preserve"> and Lynda Lange. </w:t>
      </w:r>
    </w:p>
    <w:p w:rsidR="00B2390E" w:rsidRPr="00DE0B4D" w:rsidRDefault="00B2390E" w:rsidP="00B2390E">
      <w:pPr>
        <w:spacing w:line="259" w:lineRule="auto"/>
        <w:rPr>
          <w:lang w:val="en-US"/>
        </w:rPr>
      </w:pPr>
      <w:r w:rsidRPr="00DE0B4D">
        <w:rPr>
          <w:lang w:val="en-US"/>
        </w:rPr>
        <w:t xml:space="preserve"> </w:t>
      </w:r>
    </w:p>
    <w:p w:rsidR="00B2390E" w:rsidRPr="00DE0B4D" w:rsidRDefault="00B2390E" w:rsidP="00B2390E">
      <w:pPr>
        <w:ind w:left="-5"/>
        <w:rPr>
          <w:lang w:val="en-US"/>
        </w:rPr>
      </w:pPr>
      <w:proofErr w:type="gramStart"/>
      <w:r w:rsidRPr="00DE0B4D">
        <w:rPr>
          <w:lang w:val="en-US"/>
        </w:rPr>
        <w:t>2008  Organizer</w:t>
      </w:r>
      <w:proofErr w:type="gramEnd"/>
      <w:r w:rsidRPr="00DE0B4D">
        <w:rPr>
          <w:lang w:val="en-US"/>
        </w:rPr>
        <w:t xml:space="preserve"> and discussant. “</w:t>
      </w:r>
      <w:proofErr w:type="spellStart"/>
      <w:r w:rsidRPr="00DE0B4D">
        <w:rPr>
          <w:lang w:val="en-US"/>
        </w:rPr>
        <w:t>Neoliberalisms</w:t>
      </w:r>
      <w:proofErr w:type="spellEnd"/>
      <w:r w:rsidRPr="00DE0B4D">
        <w:rPr>
          <w:lang w:val="en-US"/>
        </w:rPr>
        <w:t xml:space="preserve">: Institutions and Ideologies” (1 panel). </w:t>
      </w:r>
    </w:p>
    <w:p w:rsidR="00B2390E" w:rsidRPr="00DE0B4D" w:rsidRDefault="00B2390E" w:rsidP="00B2390E">
      <w:pPr>
        <w:ind w:left="-5"/>
        <w:rPr>
          <w:b/>
          <w:lang w:val="en-US"/>
        </w:rPr>
      </w:pPr>
      <w:r w:rsidRPr="00DE0B4D">
        <w:rPr>
          <w:lang w:val="en-US"/>
        </w:rPr>
        <w:t xml:space="preserve">Congress of the Humanities and Social Sciences. University of British Columbia, Canada. </w:t>
      </w:r>
      <w:r w:rsidRPr="00DE0B4D">
        <w:rPr>
          <w:lang w:val="en-US"/>
        </w:rPr>
        <w:tab/>
      </w:r>
    </w:p>
    <w:p w:rsidR="005B7B6B" w:rsidRPr="005B7B6B" w:rsidRDefault="005B7B6B" w:rsidP="00526D34">
      <w:pPr>
        <w:spacing w:after="6"/>
        <w:rPr>
          <w:lang w:val="en-US"/>
        </w:rPr>
      </w:pPr>
    </w:p>
    <w:p w:rsidR="00C70265" w:rsidRDefault="00B2390E">
      <w:pPr>
        <w:pStyle w:val="Titre1"/>
        <w:ind w:left="-5"/>
        <w:rPr>
          <w:lang w:val="en-US"/>
        </w:rPr>
      </w:pPr>
      <w:r>
        <w:rPr>
          <w:lang w:val="en-US"/>
        </w:rPr>
        <w:t>PUBLIC APPEARANCES</w:t>
      </w:r>
      <w:r w:rsidR="00BC0D8B" w:rsidRPr="00DE0B4D">
        <w:rPr>
          <w:lang w:val="en-US"/>
        </w:rPr>
        <w:t xml:space="preserve"> </w:t>
      </w:r>
    </w:p>
    <w:p w:rsidR="00B2390E" w:rsidRPr="00DE0B4D" w:rsidRDefault="00B2390E" w:rsidP="00B2390E">
      <w:pPr>
        <w:pStyle w:val="Titre3"/>
        <w:ind w:left="-5"/>
        <w:rPr>
          <w:lang w:val="en-US"/>
        </w:rPr>
      </w:pPr>
      <w:r w:rsidRPr="00DE0B4D">
        <w:rPr>
          <w:lang w:val="en-US"/>
        </w:rPr>
        <w:t xml:space="preserve">Media </w:t>
      </w:r>
      <w:r w:rsidRPr="00B2390E">
        <w:rPr>
          <w:b w:val="0"/>
          <w:bCs/>
          <w:lang w:val="en-US"/>
        </w:rPr>
        <w:t>(2)</w:t>
      </w:r>
    </w:p>
    <w:p w:rsidR="00B2390E" w:rsidRPr="00DE0B4D" w:rsidRDefault="00B2390E" w:rsidP="00B2390E">
      <w:pPr>
        <w:ind w:left="-5"/>
        <w:rPr>
          <w:lang w:val="en-US"/>
        </w:rPr>
      </w:pPr>
      <w:r w:rsidRPr="00DE0B4D">
        <w:rPr>
          <w:lang w:val="en-US"/>
        </w:rPr>
        <w:t xml:space="preserve">2021. Coburn, Elaine. “Sociology for Black Liberation”. </w:t>
      </w:r>
      <w:proofErr w:type="spellStart"/>
      <w:r w:rsidRPr="00DE0B4D">
        <w:rPr>
          <w:lang w:val="en-US"/>
        </w:rPr>
        <w:t>CRStal</w:t>
      </w:r>
      <w:proofErr w:type="spellEnd"/>
      <w:r w:rsidRPr="00DE0B4D">
        <w:rPr>
          <w:lang w:val="en-US"/>
        </w:rPr>
        <w:t xml:space="preserve">: the official podcast of the Canadian Review of Sociology with Karen </w:t>
      </w:r>
      <w:proofErr w:type="spellStart"/>
      <w:r w:rsidRPr="00DE0B4D">
        <w:rPr>
          <w:lang w:val="en-US"/>
        </w:rPr>
        <w:t>Stanbridge</w:t>
      </w:r>
      <w:proofErr w:type="spellEnd"/>
      <w:r w:rsidRPr="00DE0B4D">
        <w:rPr>
          <w:lang w:val="en-US"/>
        </w:rPr>
        <w:t>. Episode 2.2</w:t>
      </w:r>
    </w:p>
    <w:p w:rsidR="00B2390E" w:rsidRPr="00DE0B4D" w:rsidRDefault="00A974A1" w:rsidP="00B2390E">
      <w:pPr>
        <w:ind w:left="-5"/>
        <w:rPr>
          <w:lang w:val="en-US"/>
        </w:rPr>
      </w:pPr>
      <w:hyperlink r:id="rId18" w:history="1">
        <w:r w:rsidR="00B2390E" w:rsidRPr="00DE0B4D">
          <w:rPr>
            <w:rStyle w:val="Hyperlien"/>
            <w:lang w:val="en-US"/>
          </w:rPr>
          <w:t>https://www.crstalradio.com/podcasts/episode-22</w:t>
        </w:r>
      </w:hyperlink>
      <w:r w:rsidR="00B2390E" w:rsidRPr="00DE0B4D">
        <w:rPr>
          <w:lang w:val="en-US"/>
        </w:rPr>
        <w:t xml:space="preserve">. </w:t>
      </w:r>
    </w:p>
    <w:p w:rsidR="00B2390E" w:rsidRPr="00DE0B4D" w:rsidRDefault="00B2390E" w:rsidP="00B2390E">
      <w:pPr>
        <w:ind w:left="-5"/>
        <w:rPr>
          <w:lang w:val="en-US"/>
        </w:rPr>
      </w:pPr>
      <w:r w:rsidRPr="00DE0B4D">
        <w:rPr>
          <w:lang w:val="en-US"/>
        </w:rPr>
        <w:t xml:space="preserve">By common decision with co-editor Wesley Crichlow, I presented our symposium with the same title. </w:t>
      </w:r>
    </w:p>
    <w:p w:rsidR="00B2390E" w:rsidRPr="00DE0B4D" w:rsidRDefault="00B2390E" w:rsidP="00B2390E">
      <w:pPr>
        <w:spacing w:line="259" w:lineRule="auto"/>
        <w:rPr>
          <w:lang w:val="en-US"/>
        </w:rPr>
      </w:pPr>
      <w:r w:rsidRPr="00DE0B4D">
        <w:rPr>
          <w:b/>
          <w:lang w:val="en-US"/>
        </w:rPr>
        <w:t xml:space="preserve"> </w:t>
      </w:r>
    </w:p>
    <w:p w:rsidR="00B2390E" w:rsidRPr="00DE0B4D" w:rsidRDefault="00B2390E" w:rsidP="00B2390E">
      <w:pPr>
        <w:ind w:left="-5"/>
        <w:rPr>
          <w:lang w:val="en-US"/>
        </w:rPr>
      </w:pPr>
      <w:r w:rsidRPr="00DE0B4D">
        <w:t xml:space="preserve">2019. </w:t>
      </w:r>
      <w:proofErr w:type="spellStart"/>
      <w:r w:rsidRPr="00DE0B4D">
        <w:t>Coburn</w:t>
      </w:r>
      <w:proofErr w:type="spellEnd"/>
      <w:r w:rsidRPr="00DE0B4D">
        <w:t xml:space="preserve">, </w:t>
      </w:r>
      <w:proofErr w:type="spellStart"/>
      <w:r w:rsidRPr="00DE0B4D">
        <w:t>Elaine</w:t>
      </w:r>
      <w:proofErr w:type="spellEnd"/>
      <w:r w:rsidRPr="00DE0B4D">
        <w:t xml:space="preserve">. “Vocation sociologue.” L’heure de pointe avec Alison </w:t>
      </w:r>
      <w:proofErr w:type="spellStart"/>
      <w:r w:rsidRPr="00DE0B4D">
        <w:t>Vicrobeck</w:t>
      </w:r>
      <w:proofErr w:type="spellEnd"/>
      <w:r w:rsidRPr="00DE0B4D">
        <w:t xml:space="preserve">. </w:t>
      </w:r>
      <w:r w:rsidRPr="00DE0B4D">
        <w:rPr>
          <w:lang w:val="en-US"/>
        </w:rPr>
        <w:t xml:space="preserve">Radio </w:t>
      </w:r>
    </w:p>
    <w:p w:rsidR="00B2390E" w:rsidRPr="007867A2" w:rsidRDefault="00B2390E" w:rsidP="00B2390E">
      <w:pPr>
        <w:ind w:left="-5"/>
        <w:rPr>
          <w:b/>
          <w:lang w:val="en-US"/>
        </w:rPr>
      </w:pPr>
      <w:r w:rsidRPr="00DE0B4D">
        <w:rPr>
          <w:lang w:val="en-US"/>
        </w:rPr>
        <w:t>Canada. https://ici.radio-</w:t>
      </w:r>
      <w:r w:rsidRPr="007867A2">
        <w:rPr>
          <w:lang w:val="en-US"/>
        </w:rPr>
        <w:t xml:space="preserve">canada.ca/premiere/emissions/l-heure-de-pointetoronto/segments/entrevue/139967/elaine-coburn-sociologue-glendon </w:t>
      </w:r>
      <w:r w:rsidRPr="007867A2">
        <w:rPr>
          <w:b/>
          <w:lang w:val="en-US"/>
        </w:rPr>
        <w:t xml:space="preserve"> </w:t>
      </w:r>
    </w:p>
    <w:p w:rsidR="00B2390E" w:rsidRPr="00B2390E" w:rsidRDefault="00B2390E" w:rsidP="00B2390E">
      <w:pPr>
        <w:rPr>
          <w:lang w:val="en-US"/>
        </w:rPr>
      </w:pPr>
    </w:p>
    <w:p w:rsidR="00C70265" w:rsidRPr="00BC3D78" w:rsidRDefault="00BC0D8B">
      <w:pPr>
        <w:pStyle w:val="Titre2"/>
        <w:ind w:left="-5"/>
        <w:rPr>
          <w:b w:val="0"/>
          <w:bCs/>
          <w:lang w:val="en-US"/>
        </w:rPr>
      </w:pPr>
      <w:r w:rsidRPr="00DE0B4D">
        <w:rPr>
          <w:lang w:val="en-US"/>
        </w:rPr>
        <w:t xml:space="preserve">Invited Lectures </w:t>
      </w:r>
      <w:r w:rsidR="00DB34EE" w:rsidRPr="00DE0B4D">
        <w:rPr>
          <w:lang w:val="en-US"/>
        </w:rPr>
        <w:t>and Roundtables</w:t>
      </w:r>
      <w:r w:rsidR="00BC3D78">
        <w:rPr>
          <w:lang w:val="en-US"/>
        </w:rPr>
        <w:t xml:space="preserve"> </w:t>
      </w:r>
      <w:r w:rsidR="00BC3D78">
        <w:rPr>
          <w:b w:val="0"/>
          <w:bCs/>
          <w:lang w:val="en-US"/>
        </w:rPr>
        <w:t>(15)</w:t>
      </w:r>
    </w:p>
    <w:p w:rsidR="00EB0739" w:rsidRDefault="008426EE" w:rsidP="00E5291E">
      <w:pPr>
        <w:spacing w:after="1" w:line="248" w:lineRule="auto"/>
        <w:rPr>
          <w:lang w:val="en-CA"/>
        </w:rPr>
      </w:pPr>
      <w:r>
        <w:rPr>
          <w:lang w:val="en-US"/>
        </w:rPr>
        <w:t>2023.</w:t>
      </w:r>
      <w:r>
        <w:rPr>
          <w:lang w:val="en-CA"/>
        </w:rPr>
        <w:t xml:space="preserve"> </w:t>
      </w:r>
      <w:r w:rsidR="00561DB3">
        <w:rPr>
          <w:lang w:val="en-CA"/>
        </w:rPr>
        <w:t xml:space="preserve">Panel on “EDID in Academic publishing” at the </w:t>
      </w:r>
      <w:r>
        <w:rPr>
          <w:lang w:val="en-CA"/>
        </w:rPr>
        <w:t>Canadian Political Science Association</w:t>
      </w:r>
      <w:r w:rsidR="003B7617">
        <w:rPr>
          <w:lang w:val="en-CA"/>
        </w:rPr>
        <w:t>’s</w:t>
      </w:r>
      <w:r w:rsidR="00F45B1E">
        <w:rPr>
          <w:lang w:val="en-CA"/>
        </w:rPr>
        <w:t xml:space="preserve"> </w:t>
      </w:r>
      <w:r w:rsidR="00E9271A">
        <w:rPr>
          <w:lang w:val="en-CA"/>
        </w:rPr>
        <w:t>“</w:t>
      </w:r>
      <w:r w:rsidR="00F45B1E">
        <w:rPr>
          <w:lang w:val="en-CA"/>
        </w:rPr>
        <w:t>Equity, Diversity, Inclusion and Decolonization</w:t>
      </w:r>
      <w:r w:rsidR="003B7617">
        <w:rPr>
          <w:lang w:val="en-CA"/>
        </w:rPr>
        <w:t xml:space="preserve">: </w:t>
      </w:r>
      <w:r w:rsidR="00561DB3">
        <w:rPr>
          <w:lang w:val="en-CA"/>
        </w:rPr>
        <w:t>Opportunities, Challenges and Best Practices</w:t>
      </w:r>
      <w:r w:rsidR="00E9271A">
        <w:rPr>
          <w:lang w:val="en-CA"/>
        </w:rPr>
        <w:t>”</w:t>
      </w:r>
      <w:r w:rsidR="00561DB3">
        <w:rPr>
          <w:lang w:val="en-CA"/>
        </w:rPr>
        <w:t xml:space="preserve"> </w:t>
      </w:r>
      <w:r w:rsidR="00F45B1E">
        <w:rPr>
          <w:lang w:val="en-CA"/>
        </w:rPr>
        <w:t>P</w:t>
      </w:r>
      <w:r>
        <w:rPr>
          <w:lang w:val="en-CA"/>
        </w:rPr>
        <w:t>re-conference</w:t>
      </w:r>
      <w:r w:rsidR="00F45B1E">
        <w:rPr>
          <w:lang w:val="en-CA"/>
        </w:rPr>
        <w:t xml:space="preserve"> Workshop</w:t>
      </w:r>
      <w:r>
        <w:rPr>
          <w:lang w:val="en-CA"/>
        </w:rPr>
        <w:t xml:space="preserve">. </w:t>
      </w:r>
      <w:r w:rsidR="00561DB3">
        <w:rPr>
          <w:lang w:val="en-CA"/>
        </w:rPr>
        <w:t xml:space="preserve">By invitation. </w:t>
      </w:r>
      <w:r>
        <w:rPr>
          <w:lang w:val="en-CA"/>
        </w:rPr>
        <w:t xml:space="preserve">York University. </w:t>
      </w:r>
    </w:p>
    <w:p w:rsidR="008426EE" w:rsidRPr="0041400D" w:rsidRDefault="008426EE" w:rsidP="00DB34EE">
      <w:pPr>
        <w:rPr>
          <w:lang w:val="en-US"/>
        </w:rPr>
      </w:pPr>
    </w:p>
    <w:p w:rsidR="00DB34EE" w:rsidRPr="00DE0B4D" w:rsidRDefault="00DB34EE" w:rsidP="00DB34EE">
      <w:pPr>
        <w:rPr>
          <w:lang w:val="en-US"/>
        </w:rPr>
      </w:pPr>
      <w:r w:rsidRPr="00DE0B4D">
        <w:rPr>
          <w:lang w:val="en-US"/>
        </w:rPr>
        <w:t xml:space="preserve">2022. </w:t>
      </w:r>
      <w:r w:rsidR="00FB5069" w:rsidRPr="00DE0B4D">
        <w:rPr>
          <w:lang w:val="en-US"/>
        </w:rPr>
        <w:t>Special plenary</w:t>
      </w:r>
      <w:r w:rsidRPr="00DE0B4D">
        <w:rPr>
          <w:lang w:val="en-US"/>
        </w:rPr>
        <w:t xml:space="preserve"> </w:t>
      </w:r>
      <w:r w:rsidR="000431BA" w:rsidRPr="00DE0B4D">
        <w:rPr>
          <w:lang w:val="en-US"/>
        </w:rPr>
        <w:t xml:space="preserve">session </w:t>
      </w:r>
      <w:r w:rsidRPr="00DE0B4D">
        <w:rPr>
          <w:lang w:val="en-US"/>
        </w:rPr>
        <w:t xml:space="preserve">on Mark </w:t>
      </w:r>
      <w:proofErr w:type="spellStart"/>
      <w:r w:rsidRPr="00DE0B4D">
        <w:rPr>
          <w:lang w:val="en-US"/>
        </w:rPr>
        <w:t>Granovetter’s</w:t>
      </w:r>
      <w:proofErr w:type="spellEnd"/>
      <w:r w:rsidRPr="00DE0B4D">
        <w:rPr>
          <w:lang w:val="en-US"/>
        </w:rPr>
        <w:t xml:space="preserve"> </w:t>
      </w:r>
      <w:r w:rsidR="00FB5069" w:rsidRPr="00DE0B4D">
        <w:rPr>
          <w:lang w:val="en-US"/>
        </w:rPr>
        <w:t>s</w:t>
      </w:r>
      <w:r w:rsidRPr="00DE0B4D">
        <w:rPr>
          <w:lang w:val="en-US"/>
        </w:rPr>
        <w:t>ociology</w:t>
      </w:r>
      <w:r w:rsidR="00190CCC" w:rsidRPr="00DE0B4D">
        <w:rPr>
          <w:lang w:val="en-US"/>
        </w:rPr>
        <w:t xml:space="preserve"> with Mark </w:t>
      </w:r>
      <w:proofErr w:type="spellStart"/>
      <w:r w:rsidR="00190CCC" w:rsidRPr="00DE0B4D">
        <w:rPr>
          <w:lang w:val="en-US"/>
        </w:rPr>
        <w:t>Granovetter</w:t>
      </w:r>
      <w:proofErr w:type="spellEnd"/>
      <w:r w:rsidR="007751E1" w:rsidRPr="00DE0B4D">
        <w:rPr>
          <w:lang w:val="en-US"/>
        </w:rPr>
        <w:t xml:space="preserve"> and Michel Grossetti</w:t>
      </w:r>
      <w:r w:rsidRPr="00DE0B4D">
        <w:rPr>
          <w:lang w:val="en-US"/>
        </w:rPr>
        <w:t xml:space="preserve">. By invitation of the President of the Society for the Advancement of </w:t>
      </w:r>
      <w:proofErr w:type="gramStart"/>
      <w:r w:rsidRPr="00DE0B4D">
        <w:rPr>
          <w:lang w:val="en-US"/>
        </w:rPr>
        <w:t>Socio-Economics</w:t>
      </w:r>
      <w:proofErr w:type="gramEnd"/>
      <w:r w:rsidRPr="00DE0B4D">
        <w:rPr>
          <w:lang w:val="en-US"/>
        </w:rPr>
        <w:t xml:space="preserve">. </w:t>
      </w:r>
      <w:r w:rsidR="00BC34CA" w:rsidRPr="00DE0B4D">
        <w:rPr>
          <w:lang w:val="en-US"/>
        </w:rPr>
        <w:t>Online. Amsterdam, Europe.</w:t>
      </w:r>
      <w:r w:rsidR="00137D9A" w:rsidRPr="00DE0B4D">
        <w:rPr>
          <w:lang w:val="en-US"/>
        </w:rPr>
        <w:t xml:space="preserve"> </w:t>
      </w:r>
    </w:p>
    <w:p w:rsidR="002B57F0" w:rsidRPr="00DE0B4D" w:rsidRDefault="002B57F0" w:rsidP="00DB34EE">
      <w:pPr>
        <w:rPr>
          <w:lang w:val="en-US"/>
        </w:rPr>
      </w:pPr>
    </w:p>
    <w:p w:rsidR="002B57F0" w:rsidRPr="00DE0B4D" w:rsidRDefault="00A76C31" w:rsidP="00DB34EE">
      <w:pPr>
        <w:rPr>
          <w:lang w:val="en-US"/>
        </w:rPr>
      </w:pPr>
      <w:proofErr w:type="gramStart"/>
      <w:r w:rsidRPr="00DE0B4D">
        <w:rPr>
          <w:lang w:val="en-US"/>
        </w:rPr>
        <w:t>----</w:t>
      </w:r>
      <w:r w:rsidR="002B57F0" w:rsidRPr="00DE0B4D">
        <w:rPr>
          <w:lang w:val="en-US"/>
        </w:rPr>
        <w:t>.“</w:t>
      </w:r>
      <w:proofErr w:type="gramEnd"/>
      <w:r w:rsidR="002B57F0" w:rsidRPr="00DE0B4D">
        <w:rPr>
          <w:lang w:val="en-US"/>
        </w:rPr>
        <w:t xml:space="preserve">Ce que </w:t>
      </w:r>
      <w:proofErr w:type="spellStart"/>
      <w:r w:rsidR="002B57F0" w:rsidRPr="00DE0B4D">
        <w:rPr>
          <w:lang w:val="en-US"/>
        </w:rPr>
        <w:t>décoloniser</w:t>
      </w:r>
      <w:proofErr w:type="spellEnd"/>
      <w:r w:rsidR="002B57F0" w:rsidRPr="00DE0B4D">
        <w:rPr>
          <w:lang w:val="en-US"/>
        </w:rPr>
        <w:t xml:space="preserve"> </w:t>
      </w:r>
      <w:proofErr w:type="spellStart"/>
      <w:r w:rsidR="002B57F0" w:rsidRPr="00DE0B4D">
        <w:rPr>
          <w:lang w:val="en-US"/>
        </w:rPr>
        <w:t>veut</w:t>
      </w:r>
      <w:proofErr w:type="spellEnd"/>
      <w:r w:rsidR="002B57F0" w:rsidRPr="00DE0B4D">
        <w:rPr>
          <w:lang w:val="en-US"/>
        </w:rPr>
        <w:t xml:space="preserve"> dire” and “The Flying Heads of Settler Colonialism” </w:t>
      </w:r>
      <w:r w:rsidR="00FF352E" w:rsidRPr="00DE0B4D">
        <w:rPr>
          <w:lang w:val="en-US"/>
        </w:rPr>
        <w:t xml:space="preserve">(two lectures). </w:t>
      </w:r>
      <w:r w:rsidR="007D0224" w:rsidRPr="00DE0B4D">
        <w:rPr>
          <w:lang w:val="en-US"/>
        </w:rPr>
        <w:t xml:space="preserve">By invitation of the Director of the </w:t>
      </w:r>
      <w:r w:rsidR="002B57F0" w:rsidRPr="00DE0B4D">
        <w:rPr>
          <w:lang w:val="en-US"/>
        </w:rPr>
        <w:t>Public and International Affairs</w:t>
      </w:r>
      <w:r w:rsidR="007D0224" w:rsidRPr="00DE0B4D">
        <w:rPr>
          <w:lang w:val="en-US"/>
        </w:rPr>
        <w:t xml:space="preserve"> </w:t>
      </w:r>
      <w:proofErr w:type="spellStart"/>
      <w:r w:rsidR="007D0224" w:rsidRPr="00DE0B4D">
        <w:rPr>
          <w:lang w:val="en-US"/>
        </w:rPr>
        <w:t>programme</w:t>
      </w:r>
      <w:proofErr w:type="spellEnd"/>
      <w:r w:rsidR="002B57F0" w:rsidRPr="00DE0B4D">
        <w:rPr>
          <w:lang w:val="en-US"/>
        </w:rPr>
        <w:t xml:space="preserve">. </w:t>
      </w:r>
      <w:r w:rsidR="00751085">
        <w:rPr>
          <w:lang w:val="en-US"/>
        </w:rPr>
        <w:t xml:space="preserve">Simon Fraser University. </w:t>
      </w:r>
      <w:r w:rsidR="002B57F0" w:rsidRPr="00DE0B4D">
        <w:rPr>
          <w:lang w:val="en-US"/>
        </w:rPr>
        <w:t xml:space="preserve">Vancouver, British Columbia. </w:t>
      </w:r>
    </w:p>
    <w:p w:rsidR="00DB34EE" w:rsidRPr="00DE0B4D" w:rsidRDefault="00DB34EE" w:rsidP="00DB34EE">
      <w:pPr>
        <w:rPr>
          <w:lang w:val="en-US"/>
        </w:rPr>
      </w:pPr>
    </w:p>
    <w:p w:rsidR="007A7972" w:rsidRPr="00DE0B4D" w:rsidRDefault="007A7972" w:rsidP="00EA5839">
      <w:pPr>
        <w:ind w:left="-5"/>
        <w:rPr>
          <w:lang w:val="en-US"/>
        </w:rPr>
      </w:pPr>
      <w:r w:rsidRPr="00DE0B4D">
        <w:rPr>
          <w:lang w:val="en-US"/>
        </w:rPr>
        <w:t xml:space="preserve">2021. “On Being Human: </w:t>
      </w:r>
      <w:r w:rsidR="007A07A6" w:rsidRPr="00DE0B4D">
        <w:rPr>
          <w:lang w:val="en-US"/>
        </w:rPr>
        <w:t xml:space="preserve">Introduction to the </w:t>
      </w:r>
      <w:r w:rsidR="006D7565" w:rsidRPr="00DE0B4D">
        <w:rPr>
          <w:lang w:val="en-US"/>
        </w:rPr>
        <w:t>Emma LaRocqu</w:t>
      </w:r>
      <w:r w:rsidR="007A07A6" w:rsidRPr="00DE0B4D">
        <w:rPr>
          <w:lang w:val="en-US"/>
        </w:rPr>
        <w:t>e Reader</w:t>
      </w:r>
      <w:r w:rsidRPr="00DE0B4D">
        <w:rPr>
          <w:lang w:val="en-US"/>
        </w:rPr>
        <w:t xml:space="preserve">.” Feminist Network. Strathclyde University. </w:t>
      </w:r>
      <w:r w:rsidR="00BC34CA" w:rsidRPr="00DE0B4D">
        <w:rPr>
          <w:lang w:val="en-US"/>
        </w:rPr>
        <w:t xml:space="preserve">Online. </w:t>
      </w:r>
      <w:r w:rsidRPr="00DE0B4D">
        <w:rPr>
          <w:lang w:val="en-US"/>
        </w:rPr>
        <w:t xml:space="preserve">Glasgow, Scotland. </w:t>
      </w:r>
    </w:p>
    <w:p w:rsidR="007A7972" w:rsidRPr="00DE0B4D" w:rsidRDefault="007A7972" w:rsidP="00CC0E27">
      <w:pPr>
        <w:rPr>
          <w:lang w:val="en-US"/>
        </w:rPr>
      </w:pPr>
    </w:p>
    <w:p w:rsidR="00C70265" w:rsidRPr="00DE0B4D" w:rsidRDefault="00BC0D8B">
      <w:pPr>
        <w:ind w:left="-5"/>
        <w:rPr>
          <w:lang w:val="en-US"/>
        </w:rPr>
      </w:pPr>
      <w:r w:rsidRPr="00DE0B4D">
        <w:rPr>
          <w:lang w:val="en-US"/>
        </w:rPr>
        <w:t>2019. “Gender Mainstreaming at the International Monetary Fund: Limits, Contradictions and Possibilities</w:t>
      </w:r>
      <w:r w:rsidR="00A12E11" w:rsidRPr="00DE0B4D">
        <w:rPr>
          <w:lang w:val="en-US"/>
        </w:rPr>
        <w:t>”</w:t>
      </w:r>
      <w:r w:rsidRPr="00DE0B4D">
        <w:rPr>
          <w:lang w:val="en-US"/>
        </w:rPr>
        <w:t xml:space="preserve">. Mark </w:t>
      </w:r>
      <w:proofErr w:type="spellStart"/>
      <w:r w:rsidRPr="00DE0B4D">
        <w:rPr>
          <w:lang w:val="en-US"/>
        </w:rPr>
        <w:t>Granovetter’s</w:t>
      </w:r>
      <w:proofErr w:type="spellEnd"/>
      <w:r w:rsidRPr="00DE0B4D">
        <w:rPr>
          <w:lang w:val="en-US"/>
        </w:rPr>
        <w:t xml:space="preserve"> Seminar on Economic Sociology. Stanford University.</w:t>
      </w:r>
      <w:r w:rsidR="007A7972" w:rsidRPr="00DE0B4D">
        <w:rPr>
          <w:lang w:val="en-US"/>
        </w:rPr>
        <w:t xml:space="preserve"> Palo Alto</w:t>
      </w:r>
      <w:r w:rsidRPr="00DE0B4D">
        <w:rPr>
          <w:lang w:val="en-US"/>
        </w:rPr>
        <w:t xml:space="preserve">, the United States. </w:t>
      </w:r>
    </w:p>
    <w:p w:rsidR="00C70265" w:rsidRPr="00DE0B4D" w:rsidRDefault="00BC0D8B">
      <w:pPr>
        <w:spacing w:line="259" w:lineRule="auto"/>
        <w:rPr>
          <w:lang w:val="en-US"/>
        </w:rPr>
      </w:pPr>
      <w:r w:rsidRPr="00DE0B4D">
        <w:rPr>
          <w:lang w:val="en-US"/>
        </w:rPr>
        <w:lastRenderedPageBreak/>
        <w:t xml:space="preserve"> </w:t>
      </w:r>
    </w:p>
    <w:p w:rsidR="00C70265" w:rsidRPr="00DE0B4D" w:rsidRDefault="00BC0D8B">
      <w:pPr>
        <w:ind w:left="-5"/>
        <w:rPr>
          <w:lang w:val="en-US"/>
        </w:rPr>
      </w:pPr>
      <w:r w:rsidRPr="00DE0B4D">
        <w:rPr>
          <w:lang w:val="en-US"/>
        </w:rPr>
        <w:t xml:space="preserve">2018. “Calling Down Their </w:t>
      </w:r>
      <w:proofErr w:type="spellStart"/>
      <w:r w:rsidRPr="00DE0B4D">
        <w:rPr>
          <w:lang w:val="en-US"/>
        </w:rPr>
        <w:t>Mooneow</w:t>
      </w:r>
      <w:proofErr w:type="spellEnd"/>
      <w:r w:rsidRPr="00DE0B4D">
        <w:rPr>
          <w:lang w:val="en-US"/>
        </w:rPr>
        <w:t xml:space="preserve"> Hills: First World Indigenous Knowledges in the Academy”. Panel with Yann Allard-Tremblay and Vanessa Watts. The Futures of Theory. Ryerson University. Toronto, Canada.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pPr>
      <w:r w:rsidRPr="00DE0B4D">
        <w:rPr>
          <w:lang w:val="en-US"/>
        </w:rPr>
        <w:t xml:space="preserve">----“Introduction to the International Financial Institutions: The International Monetary Fund, World Bank and World Trade Organization.” </w:t>
      </w:r>
      <w:r w:rsidRPr="00DE0B4D">
        <w:t xml:space="preserve">Canadian Forces </w:t>
      </w:r>
      <w:proofErr w:type="spellStart"/>
      <w:r w:rsidRPr="00DE0B4D">
        <w:t>College</w:t>
      </w:r>
      <w:proofErr w:type="spellEnd"/>
      <w:r w:rsidRPr="00DE0B4D">
        <w:t xml:space="preserve">. Toronto, Ontario. </w:t>
      </w:r>
    </w:p>
    <w:p w:rsidR="00C70265" w:rsidRPr="00DE0B4D" w:rsidRDefault="00BC0D8B">
      <w:pPr>
        <w:spacing w:line="259" w:lineRule="auto"/>
      </w:pPr>
      <w:r w:rsidRPr="00DE0B4D">
        <w:t xml:space="preserve"> </w:t>
      </w:r>
    </w:p>
    <w:p w:rsidR="00C70265" w:rsidRPr="00DE0B4D" w:rsidRDefault="00BC0D8B">
      <w:pPr>
        <w:ind w:left="-5"/>
      </w:pPr>
      <w:r w:rsidRPr="00DE0B4D">
        <w:t>---- “</w:t>
      </w:r>
      <w:proofErr w:type="spellStart"/>
      <w:r w:rsidRPr="00DE0B4D">
        <w:t>Defaire</w:t>
      </w:r>
      <w:proofErr w:type="spellEnd"/>
      <w:r w:rsidRPr="00DE0B4D">
        <w:t xml:space="preserve"> et refaire le sexe, le genre et la sexualité” </w:t>
      </w:r>
      <w:proofErr w:type="spellStart"/>
      <w:r w:rsidRPr="00DE0B4D">
        <w:t>with</w:t>
      </w:r>
      <w:proofErr w:type="spellEnd"/>
      <w:r w:rsidRPr="00DE0B4D">
        <w:t xml:space="preserve"> Benjamin Moron-Puech and Pascale </w:t>
      </w:r>
      <w:proofErr w:type="spellStart"/>
      <w:r w:rsidRPr="00DE0B4D">
        <w:t>Absi</w:t>
      </w:r>
      <w:proofErr w:type="spellEnd"/>
      <w:r w:rsidRPr="00DE0B4D">
        <w:t xml:space="preserve">. </w:t>
      </w:r>
      <w:proofErr w:type="spellStart"/>
      <w:r w:rsidRPr="00DE0B4D">
        <w:t>Organizer</w:t>
      </w:r>
      <w:proofErr w:type="spellEnd"/>
      <w:r w:rsidRPr="00DE0B4D">
        <w:t xml:space="preserve"> Corine le Carrer: Maison des Sciences de l’Homme. Paris, France. (Par Skype). </w:t>
      </w:r>
    </w:p>
    <w:p w:rsidR="00C70265" w:rsidRPr="00DE0B4D" w:rsidRDefault="00BC0D8B">
      <w:pPr>
        <w:spacing w:line="259" w:lineRule="auto"/>
      </w:pPr>
      <w:r w:rsidRPr="00DE0B4D">
        <w:rPr>
          <w:b/>
        </w:rPr>
        <w:t xml:space="preserve"> </w:t>
      </w:r>
    </w:p>
    <w:p w:rsidR="00C70265" w:rsidRPr="00DE0B4D" w:rsidRDefault="00BC0D8B">
      <w:pPr>
        <w:ind w:left="-5"/>
        <w:rPr>
          <w:lang w:val="en-US"/>
        </w:rPr>
      </w:pPr>
      <w:r w:rsidRPr="00DE0B4D">
        <w:t xml:space="preserve">2017 “Les sciences sociales à la lumière des épistémologies autochtones: la perspective d'un 'outsider.” </w:t>
      </w:r>
      <w:r w:rsidRPr="00DE0B4D">
        <w:rPr>
          <w:lang w:val="en-US"/>
        </w:rPr>
        <w:t xml:space="preserve">Organizers: School of Sociological and Anthropological Studies. Ottawa University. Ottawa, Canada.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pPr>
      <w:proofErr w:type="gramStart"/>
      <w:r w:rsidRPr="00DE0B4D">
        <w:rPr>
          <w:lang w:val="en-US"/>
        </w:rPr>
        <w:t>2016  “</w:t>
      </w:r>
      <w:proofErr w:type="gramEnd"/>
      <w:r w:rsidRPr="00DE0B4D">
        <w:rPr>
          <w:lang w:val="en-US"/>
        </w:rPr>
        <w:t xml:space="preserve">Roundtable Comment: Response to Gayatri </w:t>
      </w:r>
      <w:proofErr w:type="spellStart"/>
      <w:r w:rsidRPr="00DE0B4D">
        <w:rPr>
          <w:lang w:val="en-US"/>
        </w:rPr>
        <w:t>Chakravorty</w:t>
      </w:r>
      <w:proofErr w:type="spellEnd"/>
      <w:r w:rsidRPr="00DE0B4D">
        <w:rPr>
          <w:lang w:val="en-US"/>
        </w:rPr>
        <w:t xml:space="preserve"> Spivak.”</w:t>
      </w:r>
      <w:r w:rsidRPr="00DE0B4D">
        <w:rPr>
          <w:b/>
          <w:lang w:val="en-US"/>
        </w:rPr>
        <w:t xml:space="preserve"> </w:t>
      </w:r>
      <w:r w:rsidRPr="00DE0B4D">
        <w:t xml:space="preserve">D’Autres </w:t>
      </w:r>
    </w:p>
    <w:p w:rsidR="00C70265" w:rsidRPr="00DE0B4D" w:rsidRDefault="00BC0D8B">
      <w:pPr>
        <w:ind w:left="-5"/>
      </w:pPr>
      <w:r w:rsidRPr="00DE0B4D">
        <w:t xml:space="preserve">Universels? </w:t>
      </w:r>
      <w:proofErr w:type="spellStart"/>
      <w:r w:rsidRPr="00DE0B4D">
        <w:t>Conference</w:t>
      </w:r>
      <w:proofErr w:type="spellEnd"/>
      <w:r w:rsidRPr="00DE0B4D">
        <w:t>.</w:t>
      </w:r>
      <w:r w:rsidRPr="00DE0B4D">
        <w:rPr>
          <w:b/>
        </w:rPr>
        <w:t xml:space="preserve"> </w:t>
      </w:r>
      <w:proofErr w:type="spellStart"/>
      <w:r w:rsidRPr="00DE0B4D">
        <w:t>Organizers</w:t>
      </w:r>
      <w:proofErr w:type="spellEnd"/>
      <w:r w:rsidRPr="00DE0B4D">
        <w:t>:  l’Institut Humanités et Sciences de Paris (Paris</w:t>
      </w:r>
      <w:r w:rsidR="00544CAC" w:rsidRPr="00DE0B4D">
        <w:t>-</w:t>
      </w:r>
      <w:r w:rsidRPr="00DE0B4D">
        <w:t xml:space="preserve">Diderot), the American </w:t>
      </w:r>
      <w:proofErr w:type="spellStart"/>
      <w:r w:rsidRPr="00DE0B4D">
        <w:t>University</w:t>
      </w:r>
      <w:proofErr w:type="spellEnd"/>
      <w:r w:rsidRPr="00DE0B4D">
        <w:t xml:space="preserve"> of Paris</w:t>
      </w:r>
      <w:r w:rsidRPr="00DE0B4D">
        <w:rPr>
          <w:b/>
        </w:rPr>
        <w:t xml:space="preserve">, </w:t>
      </w:r>
      <w:r w:rsidRPr="00DE0B4D">
        <w:t>le Collège International de Philosophie</w:t>
      </w:r>
      <w:r w:rsidRPr="00DE0B4D">
        <w:rPr>
          <w:b/>
        </w:rPr>
        <w:t xml:space="preserve"> </w:t>
      </w:r>
      <w:r w:rsidRPr="00DE0B4D">
        <w:t>and le Centre International d’</w:t>
      </w:r>
      <w:proofErr w:type="spellStart"/>
      <w:r w:rsidRPr="00DE0B4D">
        <w:t>Etude</w:t>
      </w:r>
      <w:proofErr w:type="spellEnd"/>
      <w:r w:rsidRPr="00DE0B4D">
        <w:t xml:space="preserve"> de la Philosophie Française Contemporaine. Paris, France. </w:t>
      </w:r>
    </w:p>
    <w:p w:rsidR="00C70265" w:rsidRPr="00DE0B4D" w:rsidRDefault="00BC0D8B">
      <w:pPr>
        <w:spacing w:line="259" w:lineRule="auto"/>
      </w:pPr>
      <w:r w:rsidRPr="00DE0B4D">
        <w:t xml:space="preserve"> </w:t>
      </w:r>
    </w:p>
    <w:p w:rsidR="00C70265" w:rsidRPr="00DE0B4D" w:rsidRDefault="00BC0D8B">
      <w:pPr>
        <w:ind w:left="-5"/>
      </w:pPr>
      <w:r w:rsidRPr="00DE0B4D">
        <w:t>2015 “</w:t>
      </w:r>
      <w:proofErr w:type="spellStart"/>
      <w:r w:rsidRPr="00DE0B4D">
        <w:t>Contrasting</w:t>
      </w:r>
      <w:proofErr w:type="spellEnd"/>
      <w:r w:rsidRPr="00DE0B4D">
        <w:t xml:space="preserve"> </w:t>
      </w:r>
      <w:proofErr w:type="spellStart"/>
      <w:r w:rsidRPr="00DE0B4D">
        <w:t>Standpoints</w:t>
      </w:r>
      <w:proofErr w:type="spellEnd"/>
      <w:r w:rsidRPr="00DE0B4D">
        <w:t xml:space="preserve"> on </w:t>
      </w:r>
      <w:proofErr w:type="spellStart"/>
      <w:r w:rsidRPr="00DE0B4D">
        <w:t>Surrogate</w:t>
      </w:r>
      <w:proofErr w:type="spellEnd"/>
      <w:r w:rsidRPr="00DE0B4D">
        <w:t xml:space="preserve"> </w:t>
      </w:r>
      <w:proofErr w:type="spellStart"/>
      <w:r w:rsidRPr="00DE0B4D">
        <w:t>Motherhood</w:t>
      </w:r>
      <w:proofErr w:type="spellEnd"/>
      <w:r w:rsidRPr="00DE0B4D">
        <w:t xml:space="preserve">:  </w:t>
      </w:r>
      <w:proofErr w:type="spellStart"/>
      <w:r w:rsidRPr="00DE0B4D">
        <w:t>Transhumanist</w:t>
      </w:r>
      <w:proofErr w:type="spellEnd"/>
      <w:r w:rsidRPr="00DE0B4D">
        <w:t xml:space="preserve">, Radical and </w:t>
      </w:r>
      <w:proofErr w:type="spellStart"/>
      <w:r w:rsidRPr="00DE0B4D">
        <w:t>Socialist</w:t>
      </w:r>
      <w:proofErr w:type="spellEnd"/>
      <w:r w:rsidRPr="00DE0B4D">
        <w:t xml:space="preserve"> </w:t>
      </w:r>
      <w:proofErr w:type="spellStart"/>
      <w:r w:rsidRPr="00DE0B4D">
        <w:t>Feminist</w:t>
      </w:r>
      <w:proofErr w:type="spellEnd"/>
      <w:r w:rsidRPr="00DE0B4D">
        <w:t xml:space="preserve"> Perspectives.” Médecine procréative, différence sexuelle et égalité </w:t>
      </w:r>
    </w:p>
    <w:p w:rsidR="00C70265" w:rsidRPr="00DE0B4D" w:rsidRDefault="00BC0D8B">
      <w:pPr>
        <w:ind w:left="-5"/>
      </w:pPr>
      <w:proofErr w:type="spellStart"/>
      <w:r w:rsidRPr="00DE0B4D">
        <w:t>Seminar</w:t>
      </w:r>
      <w:proofErr w:type="spellEnd"/>
      <w:r w:rsidRPr="00DE0B4D">
        <w:t xml:space="preserve">. </w:t>
      </w:r>
      <w:proofErr w:type="spellStart"/>
      <w:r w:rsidRPr="00DE0B4D">
        <w:t>Organizers</w:t>
      </w:r>
      <w:proofErr w:type="spellEnd"/>
      <w:r w:rsidRPr="00DE0B4D">
        <w:t xml:space="preserve">: L’Institut des Humanités de Paris (Paris-Diderot). Paris, France. </w:t>
      </w:r>
    </w:p>
    <w:p w:rsidR="00172725" w:rsidRPr="00DE0B4D" w:rsidRDefault="00172725">
      <w:pPr>
        <w:ind w:left="-5"/>
      </w:pPr>
    </w:p>
    <w:p w:rsidR="00172725" w:rsidRPr="005F3E39" w:rsidRDefault="00172725" w:rsidP="00172725">
      <w:pPr>
        <w:ind w:left="-5"/>
        <w:rPr>
          <w:lang w:val="en-US"/>
        </w:rPr>
      </w:pPr>
      <w:r w:rsidRPr="00DE0B4D">
        <w:t xml:space="preserve">2014. Table ronde. </w:t>
      </w:r>
      <w:proofErr w:type="gramStart"/>
      <w:r w:rsidRPr="00DE0B4D">
        <w:t>«Subjectivation</w:t>
      </w:r>
      <w:proofErr w:type="gramEnd"/>
      <w:r w:rsidRPr="00DE0B4D">
        <w:t xml:space="preserve"> et action collective.» Collège d’études mondiales, Maison des Sciences de l’homme. </w:t>
      </w:r>
      <w:r w:rsidRPr="00DE0B4D">
        <w:rPr>
          <w:lang w:val="en-US"/>
        </w:rPr>
        <w:t>Paris, France.</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Pr>
          <w:lang w:val="en-US"/>
        </w:rPr>
      </w:pPr>
      <w:r w:rsidRPr="00DE0B4D">
        <w:rPr>
          <w:lang w:val="en-US"/>
        </w:rPr>
        <w:t xml:space="preserve">2013 “What is Socialism? What </w:t>
      </w:r>
      <w:proofErr w:type="gramStart"/>
      <w:r w:rsidRPr="00DE0B4D">
        <w:rPr>
          <w:lang w:val="en-US"/>
        </w:rPr>
        <w:t>is</w:t>
      </w:r>
      <w:proofErr w:type="gramEnd"/>
      <w:r w:rsidRPr="00DE0B4D">
        <w:rPr>
          <w:lang w:val="en-US"/>
        </w:rPr>
        <w:t xml:space="preserve"> Socialist Studies? Redux.” Chinese Social Science Forum.</w:t>
      </w:r>
      <w:r w:rsidRPr="00DE0B4D">
        <w:rPr>
          <w:b/>
          <w:lang w:val="en-US"/>
        </w:rPr>
        <w:t xml:space="preserve"> </w:t>
      </w:r>
      <w:r w:rsidRPr="00DE0B4D">
        <w:rPr>
          <w:lang w:val="en-US"/>
        </w:rPr>
        <w:t xml:space="preserve">Organizers: Chinese Academy of Social Sciences and the Journal of International Critical Thought. Beijing, China. </w:t>
      </w:r>
    </w:p>
    <w:p w:rsidR="00C70265" w:rsidRPr="00DE0B4D" w:rsidRDefault="00BC0D8B">
      <w:pPr>
        <w:spacing w:line="259" w:lineRule="auto"/>
        <w:rPr>
          <w:lang w:val="en-US"/>
        </w:rPr>
      </w:pPr>
      <w:r w:rsidRPr="00DE0B4D">
        <w:rPr>
          <w:lang w:val="en-US"/>
        </w:rPr>
        <w:t xml:space="preserve"> </w:t>
      </w:r>
      <w:r w:rsidRPr="00DE0B4D">
        <w:rPr>
          <w:lang w:val="en-US"/>
        </w:rPr>
        <w:tab/>
        <w:t xml:space="preserve"> </w:t>
      </w:r>
      <w:r w:rsidRPr="00DE0B4D">
        <w:rPr>
          <w:lang w:val="en-US"/>
        </w:rPr>
        <w:tab/>
        <w:t xml:space="preserve"> </w:t>
      </w:r>
      <w:r w:rsidRPr="00DE0B4D">
        <w:rPr>
          <w:lang w:val="en-US"/>
        </w:rPr>
        <w:tab/>
        <w:t xml:space="preserve"> </w:t>
      </w:r>
      <w:r w:rsidRPr="00DE0B4D">
        <w:rPr>
          <w:lang w:val="en-US"/>
        </w:rPr>
        <w:tab/>
        <w:t xml:space="preserve"> </w:t>
      </w:r>
    </w:p>
    <w:p w:rsidR="00C70265" w:rsidRPr="00DE0B4D" w:rsidRDefault="00BC0D8B">
      <w:pPr>
        <w:ind w:left="-5"/>
        <w:rPr>
          <w:lang w:val="en-US"/>
        </w:rPr>
      </w:pPr>
      <w:r w:rsidRPr="00DE0B4D">
        <w:rPr>
          <w:lang w:val="en-US"/>
        </w:rPr>
        <w:t xml:space="preserve">2012 “Manufacturing Consent to Capitalism: The World Bank 1980-2010.” </w:t>
      </w:r>
      <w:r w:rsidRPr="00DE0B4D">
        <w:rPr>
          <w:color w:val="1A1A1A"/>
          <w:lang w:val="en-US"/>
        </w:rPr>
        <w:t>Jena University</w:t>
      </w:r>
      <w:r w:rsidRPr="00DE0B4D">
        <w:rPr>
          <w:lang w:val="en-US"/>
        </w:rPr>
        <w:t xml:space="preserve"> and the </w:t>
      </w:r>
      <w:r w:rsidRPr="00DE0B4D">
        <w:rPr>
          <w:color w:val="1A1A1A"/>
          <w:lang w:val="en-US"/>
        </w:rPr>
        <w:t>Rosa Luxemburg Foundation.</w:t>
      </w:r>
      <w:r w:rsidRPr="00DE0B4D">
        <w:rPr>
          <w:lang w:val="en-US"/>
        </w:rPr>
        <w:t xml:space="preserve"> </w:t>
      </w:r>
      <w:r w:rsidRPr="00DE0B4D">
        <w:rPr>
          <w:color w:val="1A1A1A"/>
          <w:lang w:val="en-US"/>
        </w:rPr>
        <w:t xml:space="preserve">Jena, Germany.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 xml:space="preserve">2000 “Producing Justice in the Face of Power: World Trade and Its Critics.” MacArthur Consortium Summer Workshop. University of Minnesota, Minneapolis, United States. </w:t>
      </w:r>
    </w:p>
    <w:p w:rsidR="00C70265" w:rsidRPr="00DE0B4D" w:rsidRDefault="00BC0D8B">
      <w:pPr>
        <w:spacing w:line="259" w:lineRule="auto"/>
        <w:rPr>
          <w:lang w:val="en-US"/>
        </w:rPr>
      </w:pPr>
      <w:r w:rsidRPr="00DE0B4D">
        <w:rPr>
          <w:b/>
          <w:color w:val="1A1A1A"/>
          <w:lang w:val="en-US"/>
        </w:rPr>
        <w:t xml:space="preserve"> </w:t>
      </w:r>
    </w:p>
    <w:p w:rsidR="00C70265" w:rsidRPr="00BC3D78" w:rsidRDefault="00BC0D8B">
      <w:pPr>
        <w:pStyle w:val="Titre2"/>
        <w:spacing w:after="0" w:line="259" w:lineRule="auto"/>
        <w:ind w:left="-5"/>
        <w:rPr>
          <w:b w:val="0"/>
          <w:bCs/>
          <w:lang w:val="en-US"/>
        </w:rPr>
      </w:pPr>
      <w:r w:rsidRPr="00DE0B4D">
        <w:rPr>
          <w:color w:val="1A1A1A"/>
          <w:lang w:val="en-US"/>
        </w:rPr>
        <w:t xml:space="preserve">Conference Presentations </w:t>
      </w:r>
      <w:r w:rsidR="00BC3D78">
        <w:rPr>
          <w:b w:val="0"/>
          <w:bCs/>
          <w:color w:val="1A1A1A"/>
          <w:lang w:val="en-US"/>
        </w:rPr>
        <w:t>(33; 31 sole-presenter)</w:t>
      </w:r>
    </w:p>
    <w:p w:rsidR="007C176C" w:rsidRDefault="007C176C" w:rsidP="00E57D55">
      <w:pPr>
        <w:spacing w:after="1" w:line="248" w:lineRule="auto"/>
        <w:rPr>
          <w:lang w:val="en-CA"/>
        </w:rPr>
      </w:pPr>
      <w:r>
        <w:rPr>
          <w:lang w:val="en-CA"/>
        </w:rPr>
        <w:t>2023. “Hear the Silence?</w:t>
      </w:r>
      <w:r w:rsidR="006E5B66">
        <w:rPr>
          <w:lang w:val="en-CA"/>
        </w:rPr>
        <w:t xml:space="preserve"> Political Science and Climate Change</w:t>
      </w:r>
      <w:r w:rsidR="005E3694">
        <w:rPr>
          <w:lang w:val="en-CA"/>
        </w:rPr>
        <w:t>”</w:t>
      </w:r>
      <w:r>
        <w:rPr>
          <w:lang w:val="en-CA"/>
        </w:rPr>
        <w:t xml:space="preserve"> Canadian Political Science Association. Congress of Humanities and Social Sciences.</w:t>
      </w:r>
      <w:r w:rsidR="006E5B66">
        <w:rPr>
          <w:lang w:val="en-CA"/>
        </w:rPr>
        <w:t xml:space="preserve"> York University.</w:t>
      </w:r>
    </w:p>
    <w:p w:rsidR="008426EE" w:rsidRDefault="008426EE" w:rsidP="00E57D55">
      <w:pPr>
        <w:spacing w:after="1" w:line="248" w:lineRule="auto"/>
        <w:rPr>
          <w:lang w:val="en-CA"/>
        </w:rPr>
      </w:pPr>
    </w:p>
    <w:p w:rsidR="00E57D55" w:rsidRPr="00ED5BEF" w:rsidRDefault="00E13326" w:rsidP="00ED5BEF">
      <w:pPr>
        <w:rPr>
          <w:lang w:val="en-US"/>
        </w:rPr>
      </w:pPr>
      <w:r w:rsidRPr="00DE0B4D">
        <w:rPr>
          <w:lang w:val="en-CA"/>
        </w:rPr>
        <w:t>2022.</w:t>
      </w:r>
      <w:r w:rsidR="00E57D55" w:rsidRPr="00DE0B4D">
        <w:rPr>
          <w:lang w:val="en-CA"/>
        </w:rPr>
        <w:t xml:space="preserve"> “Land Acknowledgements and Settler Governmentality.” </w:t>
      </w:r>
      <w:r w:rsidR="00E57D55" w:rsidRPr="00DE0B4D">
        <w:rPr>
          <w:bCs/>
          <w:lang w:val="en-CA"/>
        </w:rPr>
        <w:t>Settler colonialism in Canada: Perspectives, Comparisons, Cases Conference. Hybrid virtual and University of Regina. Online participation. Canada. Present</w:t>
      </w:r>
      <w:r w:rsidR="00BD48E4">
        <w:rPr>
          <w:bCs/>
          <w:lang w:val="en-CA"/>
        </w:rPr>
        <w:t xml:space="preserve">ation with Ena </w:t>
      </w:r>
      <w:proofErr w:type="spellStart"/>
      <w:r w:rsidR="00BD48E4">
        <w:rPr>
          <w:bCs/>
          <w:lang w:val="en-CA"/>
        </w:rPr>
        <w:t>Dua</w:t>
      </w:r>
      <w:proofErr w:type="spellEnd"/>
      <w:r w:rsidR="00BD48E4">
        <w:rPr>
          <w:bCs/>
          <w:lang w:val="en-CA"/>
        </w:rPr>
        <w:t>.</w:t>
      </w:r>
    </w:p>
    <w:p w:rsidR="00E57D55" w:rsidRPr="00DE0B4D" w:rsidRDefault="00E13326" w:rsidP="00BA639B">
      <w:pPr>
        <w:spacing w:after="1" w:line="248" w:lineRule="auto"/>
        <w:rPr>
          <w:lang w:val="en-CA"/>
        </w:rPr>
      </w:pPr>
      <w:r w:rsidRPr="00DE0B4D">
        <w:rPr>
          <w:lang w:val="en-CA"/>
        </w:rPr>
        <w:t xml:space="preserve"> </w:t>
      </w:r>
    </w:p>
    <w:p w:rsidR="00E13326" w:rsidRPr="00DE0B4D" w:rsidRDefault="00486DD8" w:rsidP="00BA639B">
      <w:pPr>
        <w:spacing w:after="1" w:line="248" w:lineRule="auto"/>
        <w:rPr>
          <w:lang w:val="en-CA"/>
        </w:rPr>
      </w:pPr>
      <w:r>
        <w:rPr>
          <w:lang w:val="en-CA"/>
        </w:rPr>
        <w:t>2022.</w:t>
      </w:r>
      <w:r w:rsidR="00E57D55" w:rsidRPr="00DE0B4D">
        <w:rPr>
          <w:lang w:val="en-CA"/>
        </w:rPr>
        <w:t xml:space="preserve"> </w:t>
      </w:r>
      <w:r w:rsidR="00E13326" w:rsidRPr="00DE0B4D">
        <w:rPr>
          <w:lang w:val="en-CA"/>
        </w:rPr>
        <w:t>“</w:t>
      </w:r>
      <w:r w:rsidR="00E13326" w:rsidRPr="00DE0B4D">
        <w:rPr>
          <w:i/>
          <w:iCs/>
          <w:lang w:val="en-CA"/>
        </w:rPr>
        <w:t>Contradictions Set Free</w:t>
      </w:r>
      <w:r w:rsidR="00E13326" w:rsidRPr="00DE0B4D">
        <w:rPr>
          <w:lang w:val="en-CA"/>
        </w:rPr>
        <w:t xml:space="preserve">: Reflections on Contemporary Being-All-Together.” Conference on </w:t>
      </w:r>
      <w:r w:rsidR="000F365F" w:rsidRPr="00DE0B4D">
        <w:rPr>
          <w:lang w:val="en-CA"/>
        </w:rPr>
        <w:t xml:space="preserve">Hermann Levin </w:t>
      </w:r>
      <w:r w:rsidR="00E13326" w:rsidRPr="00DE0B4D">
        <w:rPr>
          <w:lang w:val="en-CA"/>
        </w:rPr>
        <w:t xml:space="preserve">Goldschmidt’s </w:t>
      </w:r>
      <w:r w:rsidR="00E13326" w:rsidRPr="00DE0B4D">
        <w:rPr>
          <w:i/>
          <w:iCs/>
          <w:lang w:val="en-CA"/>
        </w:rPr>
        <w:t>Contradiction Set Free.</w:t>
      </w:r>
      <w:r w:rsidR="00E13326" w:rsidRPr="00DE0B4D">
        <w:rPr>
          <w:lang w:val="en-CA"/>
        </w:rPr>
        <w:t xml:space="preserve"> By invitation of the organizer, Willi </w:t>
      </w:r>
      <w:proofErr w:type="spellStart"/>
      <w:r w:rsidR="00E13326" w:rsidRPr="00DE0B4D">
        <w:rPr>
          <w:lang w:val="en-CA"/>
        </w:rPr>
        <w:t>Goetschel</w:t>
      </w:r>
      <w:proofErr w:type="spellEnd"/>
      <w:r w:rsidR="00E13326" w:rsidRPr="00DE0B4D">
        <w:rPr>
          <w:lang w:val="en-CA"/>
        </w:rPr>
        <w:t xml:space="preserve">. </w:t>
      </w:r>
      <w:r w:rsidR="00197E3F" w:rsidRPr="00DE0B4D">
        <w:rPr>
          <w:lang w:val="en-CA"/>
        </w:rPr>
        <w:t>Munk School of Global Affairs, t</w:t>
      </w:r>
      <w:r w:rsidR="00607698" w:rsidRPr="00DE0B4D">
        <w:rPr>
          <w:lang w:val="en-CA"/>
        </w:rPr>
        <w:t>he University of Toronto</w:t>
      </w:r>
      <w:r w:rsidR="00ED5258" w:rsidRPr="00DE0B4D">
        <w:rPr>
          <w:lang w:val="en-CA"/>
        </w:rPr>
        <w:t>.</w:t>
      </w:r>
      <w:r w:rsidR="00607698" w:rsidRPr="00DE0B4D">
        <w:rPr>
          <w:lang w:val="en-CA"/>
        </w:rPr>
        <w:t xml:space="preserve"> Canada.</w:t>
      </w:r>
    </w:p>
    <w:p w:rsidR="00806D91" w:rsidRPr="00DE0B4D" w:rsidRDefault="00806D91" w:rsidP="00BA639B">
      <w:pPr>
        <w:spacing w:after="1" w:line="248" w:lineRule="auto"/>
        <w:rPr>
          <w:lang w:val="en-CA"/>
        </w:rPr>
      </w:pPr>
    </w:p>
    <w:p w:rsidR="00B5041E" w:rsidRPr="00DE0B4D" w:rsidRDefault="00486DD8" w:rsidP="00806D91">
      <w:pPr>
        <w:rPr>
          <w:lang w:val="en-CA"/>
        </w:rPr>
      </w:pPr>
      <w:r>
        <w:rPr>
          <w:lang w:val="en-CA"/>
        </w:rPr>
        <w:lastRenderedPageBreak/>
        <w:t>2022</w:t>
      </w:r>
      <w:r w:rsidR="00806D91" w:rsidRPr="00DE0B4D">
        <w:rPr>
          <w:lang w:val="en-CA"/>
        </w:rPr>
        <w:t>. “The IMF’s Existential Crisis: Structurally Adjusting to Climate Change</w:t>
      </w:r>
      <w:r w:rsidR="00E16BDC" w:rsidRPr="00DE0B4D">
        <w:rPr>
          <w:lang w:val="en-CA"/>
        </w:rPr>
        <w:t>.</w:t>
      </w:r>
      <w:r w:rsidR="00F638DC" w:rsidRPr="00DE0B4D">
        <w:rPr>
          <w:lang w:val="en-CA"/>
        </w:rPr>
        <w:t>”</w:t>
      </w:r>
      <w:r w:rsidR="00806D91" w:rsidRPr="00DE0B4D">
        <w:rPr>
          <w:lang w:val="en-CA"/>
        </w:rPr>
        <w:t xml:space="preserve"> Canadian Political Science Association annual conference. Online. Canada.</w:t>
      </w:r>
    </w:p>
    <w:p w:rsidR="00E16BDC" w:rsidRPr="00DE0B4D" w:rsidRDefault="00E16BDC" w:rsidP="00806D91">
      <w:pPr>
        <w:rPr>
          <w:lang w:val="en-CA"/>
        </w:rPr>
      </w:pPr>
    </w:p>
    <w:p w:rsidR="00E16BDC" w:rsidRPr="00DE0B4D" w:rsidRDefault="00486DD8" w:rsidP="00806D91">
      <w:pPr>
        <w:rPr>
          <w:lang w:val="en-CA"/>
        </w:rPr>
      </w:pPr>
      <w:r>
        <w:rPr>
          <w:lang w:val="en-CA"/>
        </w:rPr>
        <w:t>2022</w:t>
      </w:r>
      <w:r w:rsidR="00F638DC" w:rsidRPr="00DE0B4D">
        <w:rPr>
          <w:lang w:val="en-CA"/>
        </w:rPr>
        <w:t xml:space="preserve"> “Resisting Racism and Colonialism in Sociology.” Roundtable. Canadian Sociological Association annual conference. Online. Canada. By invitation of the CSA Research Advisory Subcommittee.</w:t>
      </w:r>
    </w:p>
    <w:p w:rsidR="00F638DC" w:rsidRPr="00DE0B4D" w:rsidRDefault="00F638DC" w:rsidP="00806D91">
      <w:pPr>
        <w:rPr>
          <w:lang w:val="en-CA"/>
        </w:rPr>
      </w:pPr>
    </w:p>
    <w:p w:rsidR="00F638DC" w:rsidRPr="00DE0B4D" w:rsidRDefault="00486DD8" w:rsidP="00806D91">
      <w:pPr>
        <w:rPr>
          <w:lang w:val="en-CA"/>
        </w:rPr>
      </w:pPr>
      <w:r>
        <w:rPr>
          <w:lang w:val="en-CA"/>
        </w:rPr>
        <w:t xml:space="preserve">2022 </w:t>
      </w:r>
      <w:r w:rsidR="00F638DC" w:rsidRPr="00DE0B4D">
        <w:rPr>
          <w:lang w:val="en-CA"/>
        </w:rPr>
        <w:t>"Challenging the Corporate University: Future Social Histories”. Canadian Sociological Association annual conference. Online. Canada. By invitation of the CSA Research Advisory Subcommittee.</w:t>
      </w:r>
    </w:p>
    <w:p w:rsidR="00806D91" w:rsidRPr="00DE0B4D" w:rsidRDefault="00806D91" w:rsidP="00806D91">
      <w:pPr>
        <w:rPr>
          <w:lang w:val="en-US"/>
        </w:rPr>
      </w:pPr>
    </w:p>
    <w:p w:rsidR="00325685" w:rsidRPr="00DE0B4D" w:rsidRDefault="00325685" w:rsidP="00BA639B">
      <w:pPr>
        <w:spacing w:after="1" w:line="248" w:lineRule="auto"/>
        <w:rPr>
          <w:lang w:val="en-US"/>
        </w:rPr>
      </w:pPr>
      <w:r w:rsidRPr="00DE0B4D">
        <w:rPr>
          <w:lang w:val="en-US"/>
        </w:rPr>
        <w:t>2021. “</w:t>
      </w:r>
      <w:r w:rsidR="00380A57" w:rsidRPr="00DE0B4D">
        <w:rPr>
          <w:lang w:val="en-US"/>
        </w:rPr>
        <w:t>Indigenous Political Thought: Critical, Romantic and Existential Approaches.”</w:t>
      </w:r>
      <w:r w:rsidRPr="00DE0B4D">
        <w:rPr>
          <w:lang w:val="en-US"/>
        </w:rPr>
        <w:t xml:space="preserve"> Association of Political T</w:t>
      </w:r>
      <w:r w:rsidR="00075B0C" w:rsidRPr="00DE0B4D">
        <w:rPr>
          <w:lang w:val="en-US"/>
        </w:rPr>
        <w:t>heory</w:t>
      </w:r>
      <w:r w:rsidR="001C5F85" w:rsidRPr="00DE0B4D">
        <w:rPr>
          <w:lang w:val="en-US"/>
        </w:rPr>
        <w:t xml:space="preserve"> and American Political Science Association. Online for both presentations.</w:t>
      </w:r>
      <w:r w:rsidRPr="00DE0B4D">
        <w:rPr>
          <w:lang w:val="en-US"/>
        </w:rPr>
        <w:t xml:space="preserve"> United States. </w:t>
      </w:r>
    </w:p>
    <w:p w:rsidR="00FA62AC" w:rsidRPr="00DE0B4D" w:rsidRDefault="00FA62AC" w:rsidP="00BA639B">
      <w:pPr>
        <w:spacing w:after="1" w:line="248" w:lineRule="auto"/>
        <w:rPr>
          <w:lang w:val="en-US"/>
        </w:rPr>
      </w:pPr>
    </w:p>
    <w:p w:rsidR="00BA639B" w:rsidRPr="00DE0B4D" w:rsidRDefault="00486DD8" w:rsidP="00BA639B">
      <w:pPr>
        <w:spacing w:after="1" w:line="248" w:lineRule="auto"/>
        <w:rPr>
          <w:lang w:val="en-US"/>
        </w:rPr>
      </w:pPr>
      <w:r>
        <w:rPr>
          <w:lang w:val="en-US"/>
        </w:rPr>
        <w:t>2021.</w:t>
      </w:r>
      <w:r w:rsidR="0078285B" w:rsidRPr="00DE0B4D">
        <w:rPr>
          <w:lang w:val="en-US"/>
        </w:rPr>
        <w:t xml:space="preserve"> </w:t>
      </w:r>
      <w:r w:rsidR="00BA639B" w:rsidRPr="00DE0B4D">
        <w:rPr>
          <w:lang w:val="en-US"/>
        </w:rPr>
        <w:t>“Not So Fragile: The Reproduction of Robust White Power.” National Conference on Race and Ethnicity</w:t>
      </w:r>
      <w:r w:rsidR="00A6007D" w:rsidRPr="00DE0B4D">
        <w:rPr>
          <w:lang w:val="en-US"/>
        </w:rPr>
        <w:t xml:space="preserve"> (NCORE)</w:t>
      </w:r>
      <w:r w:rsidR="00BA639B" w:rsidRPr="00DE0B4D">
        <w:rPr>
          <w:lang w:val="en-US"/>
        </w:rPr>
        <w:t>. By invitation of the panel organizers, Carl James and Chris Cullinan. Online.</w:t>
      </w:r>
      <w:r w:rsidR="00D425EC" w:rsidRPr="00DE0B4D">
        <w:rPr>
          <w:lang w:val="en-US"/>
        </w:rPr>
        <w:t xml:space="preserve"> United States.</w:t>
      </w:r>
    </w:p>
    <w:p w:rsidR="00BA639B" w:rsidRPr="00DE0B4D" w:rsidRDefault="00BA639B" w:rsidP="00BA639B">
      <w:pPr>
        <w:spacing w:after="1" w:line="248" w:lineRule="auto"/>
        <w:rPr>
          <w:lang w:val="en-US"/>
        </w:rPr>
      </w:pPr>
    </w:p>
    <w:p w:rsidR="00BA639B" w:rsidRPr="00DE0B4D" w:rsidRDefault="00486DD8" w:rsidP="0061101E">
      <w:pPr>
        <w:spacing w:after="1" w:line="248" w:lineRule="auto"/>
        <w:rPr>
          <w:lang w:val="en-US"/>
        </w:rPr>
      </w:pPr>
      <w:r>
        <w:rPr>
          <w:lang w:val="en-US"/>
        </w:rPr>
        <w:t xml:space="preserve">2021. </w:t>
      </w:r>
      <w:r w:rsidR="00BA639B" w:rsidRPr="00DE0B4D">
        <w:rPr>
          <w:lang w:val="en-US"/>
        </w:rPr>
        <w:t xml:space="preserve">“How Political Science Reproduces Inequities –- and What Can Be Done About It.” Organized by Genevieve Fuji Johnson. Diversity and the Discipline of Political Science: Canadian Political Science Association annual conference. Online. </w:t>
      </w:r>
      <w:r w:rsidR="00D425EC" w:rsidRPr="00DE0B4D">
        <w:rPr>
          <w:lang w:val="en-US"/>
        </w:rPr>
        <w:t>Canada.</w:t>
      </w:r>
    </w:p>
    <w:p w:rsidR="0078285B" w:rsidRPr="00DE0B4D" w:rsidRDefault="0078285B" w:rsidP="0078285B">
      <w:pPr>
        <w:rPr>
          <w:lang w:val="en-US"/>
        </w:rPr>
      </w:pPr>
    </w:p>
    <w:p w:rsidR="00C70265" w:rsidRPr="00DE0B4D" w:rsidRDefault="00BC0D8B">
      <w:pPr>
        <w:ind w:left="-5"/>
        <w:rPr>
          <w:lang w:val="en-US"/>
        </w:rPr>
      </w:pPr>
      <w:r w:rsidRPr="00DE0B4D">
        <w:rPr>
          <w:lang w:val="en-US"/>
        </w:rPr>
        <w:t xml:space="preserve">2019. “"Without Shame or Shyness": Feminism, Macroeconomics and Reconfiguring the Global Economy at the International Monetary Fund”. Canadian Sociology Association. Congress of the Humanities and Social Sciences. University of British Columbia. Vancouver, Canada. </w:t>
      </w:r>
    </w:p>
    <w:p w:rsidR="00C70265" w:rsidRPr="00DE0B4D" w:rsidRDefault="00BC0D8B">
      <w:pPr>
        <w:spacing w:line="259" w:lineRule="auto"/>
        <w:rPr>
          <w:lang w:val="en-US"/>
        </w:rPr>
      </w:pPr>
      <w:r w:rsidRPr="00DE0B4D">
        <w:rPr>
          <w:lang w:val="en-US"/>
        </w:rPr>
        <w:t xml:space="preserve"> </w:t>
      </w:r>
    </w:p>
    <w:p w:rsidR="00C70265" w:rsidRPr="00DE0B4D" w:rsidRDefault="00486DD8">
      <w:pPr>
        <w:ind w:left="-5"/>
        <w:rPr>
          <w:lang w:val="en-US"/>
        </w:rPr>
      </w:pPr>
      <w:r>
        <w:rPr>
          <w:lang w:val="en-US"/>
        </w:rPr>
        <w:t>2019.</w:t>
      </w:r>
      <w:r w:rsidR="00BC0D8B" w:rsidRPr="00DE0B4D">
        <w:rPr>
          <w:lang w:val="en-US"/>
        </w:rPr>
        <w:t xml:space="preserve"> "Telling Savage Stories": The Contrapuntal Writings of Emma LaRocque”. Canadian Sociology Association/Canadian Political Science Association. Congress of the Humanities and Social Sciences. University of British Columbia. Vancouver, Canada. </w:t>
      </w:r>
    </w:p>
    <w:p w:rsidR="00C70265" w:rsidRPr="00DE0B4D" w:rsidRDefault="00BC0D8B">
      <w:pPr>
        <w:spacing w:line="259" w:lineRule="auto"/>
        <w:rPr>
          <w:lang w:val="en-US"/>
        </w:rPr>
      </w:pPr>
      <w:r w:rsidRPr="00DE0B4D">
        <w:rPr>
          <w:lang w:val="en-US"/>
        </w:rPr>
        <w:t xml:space="preserve"> </w:t>
      </w:r>
    </w:p>
    <w:p w:rsidR="00C70265" w:rsidRPr="00DE0B4D" w:rsidRDefault="00486DD8">
      <w:pPr>
        <w:ind w:left="-5" w:right="190"/>
        <w:rPr>
          <w:lang w:val="en-US"/>
        </w:rPr>
      </w:pPr>
      <w:r>
        <w:rPr>
          <w:lang w:val="en-US"/>
        </w:rPr>
        <w:t>2019.</w:t>
      </w:r>
      <w:r w:rsidR="00BC0D8B" w:rsidRPr="00DE0B4D">
        <w:rPr>
          <w:lang w:val="en-US"/>
        </w:rPr>
        <w:t xml:space="preserve"> “The Interstitial Space”: Capitalism, Colonialism and Contemporary Indigenous Women’s Resilience”. Society for Socialist Studies. Congress of the Humanities and Social Sciences. University of British Columbia. Vancouver, Canada.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Pr>
          <w:lang w:val="en-US"/>
        </w:rPr>
      </w:pPr>
      <w:r w:rsidRPr="00DE0B4D">
        <w:rPr>
          <w:lang w:val="en-US"/>
        </w:rPr>
        <w:t xml:space="preserve">2018. “Trickle-Down Gender at the International Monetary Fund: The Scope and Limits of Mainstreaming Gender in Financial Governance”. Organizer: Research Committee 02: </w:t>
      </w:r>
    </w:p>
    <w:p w:rsidR="00C70265" w:rsidRPr="00DE0B4D" w:rsidRDefault="00BC0D8B">
      <w:pPr>
        <w:ind w:left="-5"/>
        <w:rPr>
          <w:lang w:val="en-US"/>
        </w:rPr>
      </w:pPr>
      <w:r w:rsidRPr="00DE0B4D">
        <w:rPr>
          <w:lang w:val="en-US"/>
        </w:rPr>
        <w:t xml:space="preserve">Economy and Society. International Sociological Association Congress. Toronto, Canada </w:t>
      </w:r>
    </w:p>
    <w:p w:rsidR="00C70265" w:rsidRPr="00DE0B4D" w:rsidRDefault="00BC0D8B">
      <w:pPr>
        <w:spacing w:line="259" w:lineRule="auto"/>
        <w:rPr>
          <w:lang w:val="en-US"/>
        </w:rPr>
      </w:pPr>
      <w:r w:rsidRPr="00DE0B4D">
        <w:rPr>
          <w:lang w:val="en-US"/>
        </w:rPr>
        <w:t xml:space="preserve"> </w:t>
      </w:r>
    </w:p>
    <w:p w:rsidR="00C70265" w:rsidRPr="00DE0B4D" w:rsidRDefault="00486DD8">
      <w:pPr>
        <w:ind w:left="-5"/>
        <w:rPr>
          <w:lang w:val="en-US"/>
        </w:rPr>
      </w:pPr>
      <w:r>
        <w:rPr>
          <w:lang w:val="en-US"/>
        </w:rPr>
        <w:t xml:space="preserve">2018 </w:t>
      </w:r>
      <w:r w:rsidR="00BC0D8B" w:rsidRPr="00DE0B4D">
        <w:rPr>
          <w:lang w:val="en-US"/>
        </w:rPr>
        <w:t xml:space="preserve">“Decolonizing Sociology? Indigenous Scholarship and Sociological Theorizing in an Era of ‘Reconciliation’”. Organizer: Research Committee 16: Sociological Theory. International Sociological Association Congress. Toronto, Canada. </w:t>
      </w:r>
    </w:p>
    <w:p w:rsidR="00C70265" w:rsidRPr="00DE0B4D" w:rsidRDefault="00BC0D8B">
      <w:pPr>
        <w:spacing w:line="259" w:lineRule="auto"/>
        <w:rPr>
          <w:lang w:val="en-US"/>
        </w:rPr>
      </w:pPr>
      <w:r w:rsidRPr="00DE0B4D">
        <w:rPr>
          <w:lang w:val="en-US"/>
        </w:rPr>
        <w:t xml:space="preserve"> </w:t>
      </w:r>
    </w:p>
    <w:p w:rsidR="00C70265" w:rsidRPr="00DE0B4D" w:rsidRDefault="00486DD8">
      <w:pPr>
        <w:ind w:left="-5"/>
        <w:rPr>
          <w:lang w:val="en-US"/>
        </w:rPr>
      </w:pPr>
      <w:r>
        <w:rPr>
          <w:lang w:val="en-US"/>
        </w:rPr>
        <w:t>2018</w:t>
      </w:r>
      <w:r w:rsidR="00BC0D8B" w:rsidRPr="00DE0B4D">
        <w:rPr>
          <w:lang w:val="en-US"/>
        </w:rPr>
        <w:t xml:space="preserve"> “Precarious Accumulation in Contemporary Capitalism: ‘Intersectional’ Historical Materialism and Ecological Responsibility”. Organized by Paul Kellogg and Niko Block. Historical Materialism Conference: The Great Transition. Montreal, Canada.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ight="256"/>
        <w:rPr>
          <w:lang w:val="en-US"/>
        </w:rPr>
      </w:pPr>
      <w:r w:rsidRPr="00DE0B4D">
        <w:rPr>
          <w:lang w:val="en-US"/>
        </w:rPr>
        <w:lastRenderedPageBreak/>
        <w:t xml:space="preserve">2017 "Does Gender </w:t>
      </w:r>
      <w:proofErr w:type="gramStart"/>
      <w:r w:rsidRPr="00DE0B4D">
        <w:rPr>
          <w:lang w:val="en-US"/>
        </w:rPr>
        <w:t>Matter?:</w:t>
      </w:r>
      <w:proofErr w:type="gramEnd"/>
      <w:r w:rsidRPr="00DE0B4D">
        <w:rPr>
          <w:lang w:val="en-US"/>
        </w:rPr>
        <w:t xml:space="preserve"> Continuity and Change in IMF Discourses about Women.” </w:t>
      </w:r>
      <w:proofErr w:type="spellStart"/>
      <w:r w:rsidRPr="00DE0B4D">
        <w:rPr>
          <w:lang w:val="en-US"/>
        </w:rPr>
        <w:t>Coorganized</w:t>
      </w:r>
      <w:proofErr w:type="spellEnd"/>
      <w:r w:rsidRPr="00DE0B4D">
        <w:rPr>
          <w:lang w:val="en-US"/>
        </w:rPr>
        <w:t xml:space="preserve"> by the Critical Studies for Global Capitalism Network with the </w:t>
      </w:r>
      <w:proofErr w:type="spellStart"/>
      <w:r w:rsidRPr="00DE0B4D">
        <w:rPr>
          <w:lang w:val="en-US"/>
        </w:rPr>
        <w:t>Associacion</w:t>
      </w:r>
      <w:proofErr w:type="spellEnd"/>
      <w:r w:rsidRPr="00DE0B4D">
        <w:rPr>
          <w:lang w:val="en-US"/>
        </w:rPr>
        <w:t xml:space="preserve"> de </w:t>
      </w:r>
      <w:proofErr w:type="spellStart"/>
      <w:r w:rsidRPr="00DE0B4D">
        <w:rPr>
          <w:lang w:val="en-US"/>
        </w:rPr>
        <w:t>Historiadores</w:t>
      </w:r>
      <w:proofErr w:type="spellEnd"/>
      <w:r w:rsidRPr="00DE0B4D">
        <w:rPr>
          <w:lang w:val="en-US"/>
        </w:rPr>
        <w:t xml:space="preserve"> </w:t>
      </w:r>
      <w:proofErr w:type="spellStart"/>
      <w:r w:rsidRPr="00DE0B4D">
        <w:rPr>
          <w:lang w:val="en-US"/>
        </w:rPr>
        <w:t>Latinoamericanos</w:t>
      </w:r>
      <w:proofErr w:type="spellEnd"/>
      <w:r w:rsidRPr="00DE0B4D">
        <w:rPr>
          <w:lang w:val="en-US"/>
        </w:rPr>
        <w:t xml:space="preserve"> y del Caribe. Colegio San </w:t>
      </w:r>
      <w:proofErr w:type="spellStart"/>
      <w:r w:rsidRPr="00DE0B4D">
        <w:rPr>
          <w:lang w:val="en-US"/>
        </w:rPr>
        <w:t>Géronimo</w:t>
      </w:r>
      <w:proofErr w:type="spellEnd"/>
      <w:r w:rsidRPr="00DE0B4D">
        <w:rPr>
          <w:lang w:val="en-US"/>
        </w:rPr>
        <w:t xml:space="preserve">. Havana, Cuba. *This is a revised version of the paper presented at Ryerson University. </w:t>
      </w:r>
    </w:p>
    <w:p w:rsidR="00C70265" w:rsidRPr="00DE0B4D" w:rsidRDefault="00BC0D8B">
      <w:pPr>
        <w:spacing w:line="259" w:lineRule="auto"/>
        <w:rPr>
          <w:lang w:val="en-US"/>
        </w:rPr>
      </w:pPr>
      <w:r w:rsidRPr="00DE0B4D">
        <w:rPr>
          <w:lang w:val="en-US"/>
        </w:rPr>
        <w:t xml:space="preserve"> </w:t>
      </w:r>
    </w:p>
    <w:p w:rsidR="00C70265" w:rsidRPr="00DE0B4D" w:rsidRDefault="00486DD8">
      <w:pPr>
        <w:ind w:left="-5"/>
        <w:rPr>
          <w:lang w:val="en-US"/>
        </w:rPr>
      </w:pPr>
      <w:r>
        <w:rPr>
          <w:lang w:val="en-US"/>
        </w:rPr>
        <w:t>2017</w:t>
      </w:r>
      <w:r w:rsidR="00BC0D8B" w:rsidRPr="00DE0B4D">
        <w:rPr>
          <w:lang w:val="en-US"/>
        </w:rPr>
        <w:t xml:space="preserve"> "Does Gender </w:t>
      </w:r>
      <w:proofErr w:type="gramStart"/>
      <w:r w:rsidR="00BC0D8B" w:rsidRPr="00DE0B4D">
        <w:rPr>
          <w:lang w:val="en-US"/>
        </w:rPr>
        <w:t>Matter?:</w:t>
      </w:r>
      <w:proofErr w:type="gramEnd"/>
      <w:r w:rsidR="00BC0D8B" w:rsidRPr="00DE0B4D">
        <w:rPr>
          <w:lang w:val="en-US"/>
        </w:rPr>
        <w:t xml:space="preserve"> Continuity and Change in IMF Discourses about Women.” Organized by Linda Christiansen-Ruffman, Ann Denis and Michelle Ryan. Congress of the Humanities and Social Sciences. Ryerson University. Toronto, Canada. </w:t>
      </w:r>
    </w:p>
    <w:p w:rsidR="00C70265" w:rsidRPr="00DE0B4D" w:rsidRDefault="00BC0D8B">
      <w:pPr>
        <w:spacing w:line="259" w:lineRule="auto"/>
        <w:rPr>
          <w:lang w:val="en-US"/>
        </w:rPr>
      </w:pPr>
      <w:r w:rsidRPr="00DE0B4D">
        <w:rPr>
          <w:lang w:val="en-US"/>
        </w:rPr>
        <w:t xml:space="preserve"> </w:t>
      </w:r>
    </w:p>
    <w:p w:rsidR="00C70265" w:rsidRPr="00DE0B4D" w:rsidRDefault="00486DD8">
      <w:pPr>
        <w:ind w:left="-5"/>
        <w:rPr>
          <w:lang w:val="en-US"/>
        </w:rPr>
      </w:pPr>
      <w:r>
        <w:rPr>
          <w:lang w:val="en-US"/>
        </w:rPr>
        <w:t>2017</w:t>
      </w:r>
      <w:r w:rsidR="00BC0D8B" w:rsidRPr="00DE0B4D">
        <w:rPr>
          <w:lang w:val="en-US"/>
        </w:rPr>
        <w:t xml:space="preserve"> “The How of Feminist Resistance in Academia: Challenges, Contradictions and Solidarity in Everyday Practices.” Organized by Kathryn Adams-Sloan et al. Congress of the Humanities and Social Sciences. Ryerson University. Toronto, Canada. </w:t>
      </w:r>
    </w:p>
    <w:p w:rsidR="00C70265" w:rsidRPr="00DE0B4D" w:rsidRDefault="00BC0D8B">
      <w:pPr>
        <w:spacing w:line="259" w:lineRule="auto"/>
        <w:rPr>
          <w:lang w:val="en-US"/>
        </w:rPr>
      </w:pPr>
      <w:r w:rsidRPr="00DE0B4D">
        <w:rPr>
          <w:lang w:val="en-US"/>
        </w:rPr>
        <w:t xml:space="preserve"> </w:t>
      </w:r>
    </w:p>
    <w:p w:rsidR="00C70265" w:rsidRPr="00DE0B4D" w:rsidRDefault="00486DD8">
      <w:pPr>
        <w:ind w:left="-5"/>
        <w:rPr>
          <w:lang w:val="en-US"/>
        </w:rPr>
      </w:pPr>
      <w:r>
        <w:rPr>
          <w:lang w:val="en-US"/>
        </w:rPr>
        <w:t>2017</w:t>
      </w:r>
      <w:r w:rsidR="00BC0D8B" w:rsidRPr="00DE0B4D">
        <w:rPr>
          <w:lang w:val="en-US"/>
        </w:rPr>
        <w:t xml:space="preserve"> Roundtable on the History of the Society of Socialist Studies. Organized by Radhika Desai. Congress of the Humanities and Social Sciences.  Ryerson University. Toronto, Canada. </w:t>
      </w:r>
    </w:p>
    <w:p w:rsidR="00C70265" w:rsidRPr="00DE0B4D" w:rsidRDefault="00BC0D8B">
      <w:pPr>
        <w:spacing w:line="259" w:lineRule="auto"/>
        <w:rPr>
          <w:lang w:val="en-US"/>
        </w:rPr>
      </w:pPr>
      <w:r w:rsidRPr="00DE0B4D">
        <w:rPr>
          <w:b/>
          <w:lang w:val="en-US"/>
        </w:rPr>
        <w:t xml:space="preserve"> </w:t>
      </w:r>
    </w:p>
    <w:p w:rsidR="00C70265" w:rsidRPr="00DE0B4D" w:rsidRDefault="00BC0D8B">
      <w:pPr>
        <w:ind w:left="-5"/>
        <w:rPr>
          <w:lang w:val="en-US"/>
        </w:rPr>
      </w:pPr>
      <w:r w:rsidRPr="00DE0B4D">
        <w:rPr>
          <w:lang w:val="en-US"/>
        </w:rPr>
        <w:t xml:space="preserve">2015 “Capital Vs. Capital: Comparing Marx and Piketty.” Organized by </w:t>
      </w:r>
      <w:proofErr w:type="spellStart"/>
      <w:r w:rsidRPr="00DE0B4D">
        <w:rPr>
          <w:lang w:val="en-US"/>
        </w:rPr>
        <w:t>Majorie</w:t>
      </w:r>
      <w:proofErr w:type="spellEnd"/>
      <w:r w:rsidRPr="00DE0B4D">
        <w:rPr>
          <w:lang w:val="en-US"/>
        </w:rPr>
        <w:t xml:space="preserve"> Griffin Cohen. Congress of the Humanities and Social Sciences.  University of Ottawa. Ottawa, Canada. </w:t>
      </w:r>
    </w:p>
    <w:p w:rsidR="00C70265" w:rsidRPr="00DE0B4D" w:rsidRDefault="00BC0D8B">
      <w:pPr>
        <w:spacing w:line="259" w:lineRule="auto"/>
        <w:rPr>
          <w:lang w:val="en-US"/>
        </w:rPr>
      </w:pPr>
      <w:r w:rsidRPr="00DE0B4D">
        <w:rPr>
          <w:lang w:val="en-US"/>
        </w:rPr>
        <w:t xml:space="preserve"> </w:t>
      </w:r>
    </w:p>
    <w:p w:rsidR="00C70265" w:rsidRPr="00DE0B4D" w:rsidRDefault="00486DD8">
      <w:pPr>
        <w:ind w:left="-5"/>
        <w:rPr>
          <w:lang w:val="en-US"/>
        </w:rPr>
      </w:pPr>
      <w:proofErr w:type="gramStart"/>
      <w:r>
        <w:rPr>
          <w:lang w:val="en-US"/>
        </w:rPr>
        <w:t>2015</w:t>
      </w:r>
      <w:r w:rsidR="00BC0D8B" w:rsidRPr="00DE0B4D">
        <w:rPr>
          <w:lang w:val="en-US"/>
        </w:rPr>
        <w:t xml:space="preserve">  Elaine</w:t>
      </w:r>
      <w:proofErr w:type="gramEnd"/>
      <w:r w:rsidR="00BC0D8B" w:rsidRPr="00DE0B4D">
        <w:rPr>
          <w:lang w:val="en-US"/>
        </w:rPr>
        <w:t xml:space="preserve"> Coburn and Cliff (</w:t>
      </w:r>
      <w:proofErr w:type="spellStart"/>
      <w:r w:rsidR="00BC0D8B" w:rsidRPr="00DE0B4D">
        <w:rPr>
          <w:color w:val="141414"/>
          <w:lang w:val="en-US"/>
        </w:rPr>
        <w:t>Kam’ayaam</w:t>
      </w:r>
      <w:proofErr w:type="spellEnd"/>
      <w:r w:rsidR="00BC0D8B" w:rsidRPr="00DE0B4D">
        <w:rPr>
          <w:color w:val="141414"/>
          <w:lang w:val="en-US"/>
        </w:rPr>
        <w:t>/</w:t>
      </w:r>
      <w:proofErr w:type="spellStart"/>
      <w:r w:rsidR="00BC0D8B" w:rsidRPr="00DE0B4D">
        <w:rPr>
          <w:color w:val="141414"/>
          <w:lang w:val="en-US"/>
        </w:rPr>
        <w:t>Chachim’muthnii</w:t>
      </w:r>
      <w:proofErr w:type="spellEnd"/>
      <w:r w:rsidR="00BC0D8B" w:rsidRPr="00DE0B4D">
        <w:rPr>
          <w:color w:val="141414"/>
          <w:lang w:val="en-US"/>
        </w:rPr>
        <w:t xml:space="preserve">) </w:t>
      </w:r>
      <w:proofErr w:type="spellStart"/>
      <w:r w:rsidR="00BC0D8B" w:rsidRPr="00DE0B4D">
        <w:rPr>
          <w:lang w:val="en-US"/>
        </w:rPr>
        <w:t>Atleo</w:t>
      </w:r>
      <w:proofErr w:type="spellEnd"/>
      <w:r w:rsidR="00BC0D8B" w:rsidRPr="00DE0B4D">
        <w:rPr>
          <w:lang w:val="en-US"/>
        </w:rPr>
        <w:t xml:space="preserve"> ‘Not Just Another Social Movement’: Indigenous Resistance and Resurgence. Organized by William K. Carroll.  </w:t>
      </w:r>
    </w:p>
    <w:p w:rsidR="00C70265" w:rsidRPr="00DE0B4D" w:rsidRDefault="00BC0D8B">
      <w:pPr>
        <w:ind w:left="-5"/>
        <w:rPr>
          <w:lang w:val="en-US"/>
        </w:rPr>
      </w:pPr>
      <w:r w:rsidRPr="00DE0B4D">
        <w:rPr>
          <w:lang w:val="en-US"/>
        </w:rPr>
        <w:t xml:space="preserve">Congress of the Humanities and Social Sciences. University of Ottawa. Ottawa, Canada.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 xml:space="preserve">2011 David Coburn and Elaine Coburn. “The Changing Ideology of Global Capitalism: The International Monetary Fund and World Bank, 1980-2010.” Centre of Global Studies and Global Studies Association Conference. Prague, Czech Republic. </w:t>
      </w:r>
    </w:p>
    <w:p w:rsidR="00C70265" w:rsidRPr="00DE0B4D" w:rsidRDefault="00BC0D8B">
      <w:pPr>
        <w:spacing w:line="259" w:lineRule="auto"/>
        <w:rPr>
          <w:lang w:val="en-US"/>
        </w:rPr>
      </w:pPr>
      <w:r w:rsidRPr="00DE0B4D">
        <w:rPr>
          <w:color w:val="1A1A1A"/>
          <w:lang w:val="en-US"/>
        </w:rPr>
        <w:t xml:space="preserve"> </w:t>
      </w:r>
    </w:p>
    <w:p w:rsidR="00C70265" w:rsidRPr="00DE0B4D" w:rsidRDefault="00486DD8">
      <w:pPr>
        <w:spacing w:after="6"/>
        <w:ind w:left="-5"/>
        <w:rPr>
          <w:lang w:val="en-US"/>
        </w:rPr>
      </w:pPr>
      <w:r>
        <w:rPr>
          <w:color w:val="1A1A1A"/>
          <w:lang w:val="en-US"/>
        </w:rPr>
        <w:t>2011.</w:t>
      </w:r>
      <w:r w:rsidR="00BC0D8B" w:rsidRPr="00DE0B4D">
        <w:rPr>
          <w:color w:val="1A1A1A"/>
          <w:lang w:val="en-US"/>
        </w:rPr>
        <w:t xml:space="preserve"> “Neoliberal Ideology at the International Monetary Fund and World Bank from 1979-2010: </w:t>
      </w:r>
    </w:p>
    <w:p w:rsidR="00C70265" w:rsidRPr="00DE0B4D" w:rsidRDefault="00BC0D8B">
      <w:pPr>
        <w:spacing w:after="6"/>
        <w:ind w:left="-5"/>
        <w:rPr>
          <w:lang w:val="en-US"/>
        </w:rPr>
      </w:pPr>
      <w:proofErr w:type="gramStart"/>
      <w:r w:rsidRPr="00DE0B4D">
        <w:rPr>
          <w:color w:val="1A1A1A"/>
          <w:lang w:val="en-US"/>
        </w:rPr>
        <w:t>Continuity,</w:t>
      </w:r>
      <w:proofErr w:type="gramEnd"/>
      <w:r w:rsidRPr="00DE0B4D">
        <w:rPr>
          <w:color w:val="1A1A1A"/>
          <w:lang w:val="en-US"/>
        </w:rPr>
        <w:t xml:space="preserve"> Change and Contradictions”. British Sociology Association Annual Meeting. London School of Economics. London, England.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 xml:space="preserve">2008.“The </w:t>
      </w:r>
      <w:proofErr w:type="spellStart"/>
      <w:r w:rsidRPr="00DE0B4D">
        <w:rPr>
          <w:color w:val="1A1A1A"/>
          <w:lang w:val="en-US"/>
        </w:rPr>
        <w:t>Alterglobalization</w:t>
      </w:r>
      <w:proofErr w:type="spellEnd"/>
      <w:r w:rsidRPr="00DE0B4D">
        <w:rPr>
          <w:color w:val="1A1A1A"/>
          <w:lang w:val="en-US"/>
        </w:rPr>
        <w:t xml:space="preserve"> Movement: Insights from Marxist Political Economy.” International Sociology Association Meetings. Barcelona, Spain. </w:t>
      </w:r>
    </w:p>
    <w:p w:rsidR="00C70265" w:rsidRPr="00DE0B4D" w:rsidRDefault="00BC0D8B">
      <w:pPr>
        <w:spacing w:line="259" w:lineRule="auto"/>
        <w:rPr>
          <w:lang w:val="en-US"/>
        </w:rPr>
      </w:pPr>
      <w:r w:rsidRPr="00DE0B4D">
        <w:rPr>
          <w:color w:val="1A1A1A"/>
          <w:lang w:val="en-US"/>
        </w:rPr>
        <w:t xml:space="preserve"> </w:t>
      </w:r>
    </w:p>
    <w:p w:rsidR="00C70265" w:rsidRPr="00DE0B4D" w:rsidRDefault="00486DD8">
      <w:pPr>
        <w:spacing w:after="6"/>
        <w:ind w:left="-5"/>
        <w:rPr>
          <w:lang w:val="en-US"/>
        </w:rPr>
      </w:pPr>
      <w:r>
        <w:rPr>
          <w:color w:val="1A1A1A"/>
          <w:lang w:val="en-US"/>
        </w:rPr>
        <w:t>2008.</w:t>
      </w:r>
      <w:r w:rsidR="00BC0D8B" w:rsidRPr="00DE0B4D">
        <w:rPr>
          <w:color w:val="1A1A1A"/>
          <w:lang w:val="en-US"/>
        </w:rPr>
        <w:t xml:space="preserve"> “Neoliberal Discourse: An Institutional Ethnographic Analysis.” British Sociology Association Annual Meetings. Warwick University, Warwick England.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 xml:space="preserve">2004. “Commodification or Rationalization? Yes, </w:t>
      </w:r>
      <w:proofErr w:type="gramStart"/>
      <w:r w:rsidRPr="00DE0B4D">
        <w:rPr>
          <w:color w:val="1A1A1A"/>
          <w:lang w:val="en-US"/>
        </w:rPr>
        <w:t>Please!:</w:t>
      </w:r>
      <w:proofErr w:type="gramEnd"/>
      <w:r w:rsidRPr="00DE0B4D">
        <w:rPr>
          <w:color w:val="1A1A1A"/>
          <w:lang w:val="en-US"/>
        </w:rPr>
        <w:t xml:space="preserve"> Technology Transfer Talk in the </w:t>
      </w:r>
    </w:p>
    <w:p w:rsidR="00C70265" w:rsidRPr="00DE0B4D" w:rsidRDefault="00BC0D8B">
      <w:pPr>
        <w:spacing w:after="6"/>
        <w:ind w:left="-5"/>
        <w:rPr>
          <w:lang w:val="en-US"/>
        </w:rPr>
      </w:pPr>
      <w:r w:rsidRPr="00DE0B4D">
        <w:rPr>
          <w:color w:val="1A1A1A"/>
          <w:lang w:val="en-US"/>
        </w:rPr>
        <w:t xml:space="preserve">Canadian Context.” The Institute for Science and Technology Studies. Towards a Multiversity? Universities between National Traditions and Global Trends. University of Bielefeld. </w:t>
      </w:r>
    </w:p>
    <w:p w:rsidR="00C70265" w:rsidRPr="00DE0B4D" w:rsidRDefault="00BC0D8B">
      <w:pPr>
        <w:spacing w:line="259" w:lineRule="auto"/>
        <w:rPr>
          <w:lang w:val="en-US"/>
        </w:rPr>
      </w:pPr>
      <w:r w:rsidRPr="00DE0B4D">
        <w:rPr>
          <w:color w:val="1A1A1A"/>
          <w:lang w:val="en-US"/>
        </w:rPr>
        <w:t xml:space="preserve"> </w:t>
      </w:r>
    </w:p>
    <w:p w:rsidR="00C70265" w:rsidRPr="00DE0B4D" w:rsidRDefault="00486DD8">
      <w:pPr>
        <w:spacing w:after="6"/>
        <w:ind w:left="-5"/>
      </w:pPr>
      <w:r>
        <w:rPr>
          <w:color w:val="1A1A1A"/>
          <w:lang w:val="en-US"/>
        </w:rPr>
        <w:t>2004</w:t>
      </w:r>
      <w:r w:rsidR="00BC0D8B" w:rsidRPr="00DE0B4D">
        <w:rPr>
          <w:color w:val="1A1A1A"/>
          <w:lang w:val="en-US"/>
        </w:rPr>
        <w:t xml:space="preserve"> “The Modern Actor in a Globalizing World: The Subject, Neoliberal Reification and the World Trade Organization.” </w:t>
      </w:r>
      <w:r w:rsidR="00BC0D8B" w:rsidRPr="00DE0B4D">
        <w:rPr>
          <w:color w:val="1A1A1A"/>
        </w:rPr>
        <w:t xml:space="preserve">International </w:t>
      </w:r>
      <w:proofErr w:type="spellStart"/>
      <w:r w:rsidR="00BC0D8B" w:rsidRPr="00DE0B4D">
        <w:rPr>
          <w:color w:val="1A1A1A"/>
        </w:rPr>
        <w:t>Sociological</w:t>
      </w:r>
      <w:proofErr w:type="spellEnd"/>
      <w:r w:rsidR="00BC0D8B" w:rsidRPr="00DE0B4D">
        <w:rPr>
          <w:color w:val="1A1A1A"/>
        </w:rPr>
        <w:t xml:space="preserve"> Association </w:t>
      </w:r>
      <w:proofErr w:type="spellStart"/>
      <w:r w:rsidR="00BC0D8B" w:rsidRPr="00DE0B4D">
        <w:rPr>
          <w:color w:val="1A1A1A"/>
        </w:rPr>
        <w:t>Research</w:t>
      </w:r>
      <w:proofErr w:type="spellEnd"/>
      <w:r w:rsidR="00BC0D8B" w:rsidRPr="00DE0B4D">
        <w:rPr>
          <w:color w:val="1A1A1A"/>
        </w:rPr>
        <w:t xml:space="preserve"> </w:t>
      </w:r>
      <w:proofErr w:type="spellStart"/>
      <w:r w:rsidR="00BC0D8B" w:rsidRPr="00DE0B4D">
        <w:rPr>
          <w:color w:val="1A1A1A"/>
        </w:rPr>
        <w:t>Committee</w:t>
      </w:r>
      <w:proofErr w:type="spellEnd"/>
      <w:r w:rsidR="00BC0D8B" w:rsidRPr="00DE0B4D">
        <w:rPr>
          <w:color w:val="1A1A1A"/>
        </w:rPr>
        <w:t xml:space="preserve"> 47 meeting. </w:t>
      </w:r>
      <w:proofErr w:type="spellStart"/>
      <w:r w:rsidR="00BC0D8B" w:rsidRPr="00DE0B4D">
        <w:rPr>
          <w:color w:val="1A1A1A"/>
        </w:rPr>
        <w:t>Ecole</w:t>
      </w:r>
      <w:proofErr w:type="spellEnd"/>
      <w:r w:rsidR="00BC0D8B" w:rsidRPr="00DE0B4D">
        <w:rPr>
          <w:color w:val="1A1A1A"/>
        </w:rPr>
        <w:t xml:space="preserve"> des Hautes </w:t>
      </w:r>
      <w:proofErr w:type="spellStart"/>
      <w:r w:rsidR="00BC0D8B" w:rsidRPr="00DE0B4D">
        <w:rPr>
          <w:color w:val="1A1A1A"/>
        </w:rPr>
        <w:t>Etudes</w:t>
      </w:r>
      <w:proofErr w:type="spellEnd"/>
      <w:r w:rsidR="00BC0D8B" w:rsidRPr="00DE0B4D">
        <w:rPr>
          <w:color w:val="1A1A1A"/>
        </w:rPr>
        <w:t xml:space="preserve"> en Sciences Sociales, Paris, France. </w:t>
      </w:r>
    </w:p>
    <w:p w:rsidR="00C70265" w:rsidRPr="00DE0B4D" w:rsidRDefault="00BC0D8B">
      <w:pPr>
        <w:spacing w:line="259" w:lineRule="auto"/>
      </w:pPr>
      <w:r w:rsidRPr="00DE0B4D">
        <w:rPr>
          <w:color w:val="1A1A1A"/>
        </w:rPr>
        <w:t xml:space="preserve"> </w:t>
      </w:r>
    </w:p>
    <w:p w:rsidR="00C70265" w:rsidRPr="00DE0B4D" w:rsidRDefault="00486DD8">
      <w:pPr>
        <w:spacing w:after="6"/>
        <w:ind w:left="-5"/>
        <w:rPr>
          <w:lang w:val="en-US"/>
        </w:rPr>
      </w:pPr>
      <w:r>
        <w:rPr>
          <w:color w:val="1A1A1A"/>
        </w:rPr>
        <w:t xml:space="preserve">2004 </w:t>
      </w:r>
      <w:r w:rsidR="00BC0D8B" w:rsidRPr="00DE0B4D">
        <w:rPr>
          <w:color w:val="1A1A1A"/>
        </w:rPr>
        <w:t xml:space="preserve">“La mondialisation et ses institutions financières.” </w:t>
      </w:r>
      <w:r w:rsidR="00BC0D8B" w:rsidRPr="00DE0B4D">
        <w:rPr>
          <w:color w:val="1A1A1A"/>
          <w:lang w:val="en-US"/>
        </w:rPr>
        <w:t xml:space="preserve">First Annual Congress of the Association </w:t>
      </w:r>
      <w:proofErr w:type="spellStart"/>
      <w:r w:rsidR="00BC0D8B" w:rsidRPr="00DE0B4D">
        <w:rPr>
          <w:color w:val="1A1A1A"/>
          <w:lang w:val="en-US"/>
        </w:rPr>
        <w:t>française</w:t>
      </w:r>
      <w:proofErr w:type="spellEnd"/>
      <w:r w:rsidR="00BC0D8B" w:rsidRPr="00DE0B4D">
        <w:rPr>
          <w:color w:val="1A1A1A"/>
          <w:lang w:val="en-US"/>
        </w:rPr>
        <w:t xml:space="preserve"> de </w:t>
      </w:r>
      <w:proofErr w:type="spellStart"/>
      <w:r w:rsidR="00BC0D8B" w:rsidRPr="00DE0B4D">
        <w:rPr>
          <w:color w:val="1A1A1A"/>
          <w:lang w:val="en-US"/>
        </w:rPr>
        <w:t>sociologie</w:t>
      </w:r>
      <w:proofErr w:type="spellEnd"/>
      <w:r w:rsidR="00BC0D8B" w:rsidRPr="00DE0B4D">
        <w:rPr>
          <w:color w:val="1A1A1A"/>
          <w:lang w:val="en-US"/>
        </w:rPr>
        <w:t xml:space="preserve">. </w:t>
      </w:r>
      <w:proofErr w:type="spellStart"/>
      <w:r w:rsidR="00BC0D8B" w:rsidRPr="00DE0B4D">
        <w:rPr>
          <w:color w:val="1A1A1A"/>
          <w:lang w:val="en-US"/>
        </w:rPr>
        <w:t>Villetaneuse</w:t>
      </w:r>
      <w:proofErr w:type="spellEnd"/>
      <w:r w:rsidR="00BC0D8B" w:rsidRPr="00DE0B4D">
        <w:rPr>
          <w:color w:val="1A1A1A"/>
          <w:lang w:val="en-US"/>
        </w:rPr>
        <w:t xml:space="preserve">, France.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lastRenderedPageBreak/>
        <w:t xml:space="preserve">2003. “Neoliberalism, Globalization and Legitimacy: The World Trade Organization and the </w:t>
      </w:r>
      <w:proofErr w:type="spellStart"/>
      <w:r w:rsidRPr="00DE0B4D">
        <w:rPr>
          <w:color w:val="1A1A1A"/>
          <w:lang w:val="en-US"/>
        </w:rPr>
        <w:t>Millenium</w:t>
      </w:r>
      <w:proofErr w:type="spellEnd"/>
      <w:r w:rsidRPr="00DE0B4D">
        <w:rPr>
          <w:color w:val="1A1A1A"/>
          <w:lang w:val="en-US"/>
        </w:rPr>
        <w:t xml:space="preserve"> Round Negotiations.” Policy and Politics in a </w:t>
      </w:r>
      <w:proofErr w:type="spellStart"/>
      <w:r w:rsidRPr="00DE0B4D">
        <w:rPr>
          <w:color w:val="1A1A1A"/>
          <w:lang w:val="en-US"/>
        </w:rPr>
        <w:t>Globalised</w:t>
      </w:r>
      <w:proofErr w:type="spellEnd"/>
      <w:r w:rsidRPr="00DE0B4D">
        <w:rPr>
          <w:color w:val="1A1A1A"/>
          <w:lang w:val="en-US"/>
        </w:rPr>
        <w:t xml:space="preserve"> World. City of Bristol College, Bristol, England.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 xml:space="preserve">2001 “Understanding Globalization: Neoliberalism and the Potential for Progressive Social </w:t>
      </w:r>
    </w:p>
    <w:p w:rsidR="00C70265" w:rsidRPr="00DE0B4D" w:rsidRDefault="00BC0D8B">
      <w:pPr>
        <w:spacing w:after="6"/>
        <w:ind w:left="-5"/>
        <w:rPr>
          <w:lang w:val="en-US"/>
        </w:rPr>
      </w:pPr>
      <w:r w:rsidRPr="00DE0B4D">
        <w:rPr>
          <w:color w:val="1A1A1A"/>
          <w:lang w:val="en-US"/>
        </w:rPr>
        <w:t xml:space="preserve">Change in the Global North and South.” International Sociology Association meeting on Social Movements and New Social Communities: North/South Globalizations. New York University, New York. </w:t>
      </w:r>
    </w:p>
    <w:p w:rsidR="00C70265" w:rsidRPr="00DE0B4D" w:rsidRDefault="00BC0D8B">
      <w:pPr>
        <w:spacing w:line="259" w:lineRule="auto"/>
        <w:rPr>
          <w:lang w:val="en-US"/>
        </w:rPr>
      </w:pPr>
      <w:r w:rsidRPr="00DE0B4D">
        <w:rPr>
          <w:color w:val="1A1A1A"/>
          <w:lang w:val="en-US"/>
        </w:rPr>
        <w:t xml:space="preserve"> </w:t>
      </w:r>
    </w:p>
    <w:p w:rsidR="00C70265" w:rsidRPr="00DE0B4D" w:rsidRDefault="00486DD8">
      <w:pPr>
        <w:spacing w:after="6"/>
        <w:ind w:left="-5"/>
        <w:rPr>
          <w:lang w:val="en-US"/>
        </w:rPr>
      </w:pPr>
      <w:r>
        <w:rPr>
          <w:color w:val="1A1A1A"/>
          <w:lang w:val="en-US"/>
        </w:rPr>
        <w:t>2001</w:t>
      </w:r>
      <w:r w:rsidR="00BC0D8B" w:rsidRPr="00DE0B4D">
        <w:rPr>
          <w:color w:val="1A1A1A"/>
          <w:lang w:val="en-US"/>
        </w:rPr>
        <w:t xml:space="preserve"> “Social Movements and Transformation.” Changing Canada Workshop. University of Toronto, Toronto, Canada. </w:t>
      </w:r>
    </w:p>
    <w:p w:rsidR="00C70265" w:rsidRPr="00DE0B4D" w:rsidRDefault="00BC0D8B">
      <w:pPr>
        <w:spacing w:line="259" w:lineRule="auto"/>
        <w:rPr>
          <w:lang w:val="en-US"/>
        </w:rPr>
      </w:pPr>
      <w:r w:rsidRPr="00DE0B4D">
        <w:rPr>
          <w:color w:val="1A1A1A"/>
          <w:lang w:val="en-US"/>
        </w:rPr>
        <w:t xml:space="preserve"> </w:t>
      </w:r>
    </w:p>
    <w:p w:rsidR="00C70265" w:rsidRPr="00DE0B4D" w:rsidRDefault="00BC0D8B">
      <w:pPr>
        <w:spacing w:after="6"/>
        <w:ind w:left="-5"/>
        <w:rPr>
          <w:lang w:val="en-US"/>
        </w:rPr>
      </w:pPr>
      <w:r w:rsidRPr="00DE0B4D">
        <w:rPr>
          <w:color w:val="1A1A1A"/>
          <w:lang w:val="en-US"/>
        </w:rPr>
        <w:t xml:space="preserve">2000. “Capitalism, Class and Collective Action.” Congress of the Humanities and Social Sciences. University of Alberta, Edmonton, Canada. </w:t>
      </w:r>
    </w:p>
    <w:p w:rsidR="00C70265" w:rsidRPr="00DE0B4D" w:rsidRDefault="00BC0D8B">
      <w:pPr>
        <w:spacing w:line="259" w:lineRule="auto"/>
        <w:rPr>
          <w:lang w:val="en-US"/>
        </w:rPr>
      </w:pPr>
      <w:r w:rsidRPr="00DE0B4D">
        <w:rPr>
          <w:color w:val="1A1A1A"/>
          <w:lang w:val="en-US"/>
        </w:rPr>
        <w:t xml:space="preserve"> </w:t>
      </w:r>
    </w:p>
    <w:p w:rsidR="00C70265" w:rsidRDefault="00BC0D8B">
      <w:pPr>
        <w:spacing w:after="6"/>
        <w:ind w:left="-5"/>
        <w:rPr>
          <w:color w:val="1A1A1A"/>
          <w:lang w:val="en-US"/>
        </w:rPr>
      </w:pPr>
      <w:r w:rsidRPr="00DE0B4D">
        <w:rPr>
          <w:color w:val="1A1A1A"/>
          <w:lang w:val="en-US"/>
        </w:rPr>
        <w:t xml:space="preserve">1998. “The Ontario </w:t>
      </w:r>
      <w:proofErr w:type="spellStart"/>
      <w:r w:rsidRPr="00DE0B4D">
        <w:rPr>
          <w:color w:val="1A1A1A"/>
          <w:lang w:val="en-US"/>
        </w:rPr>
        <w:t>Labour</w:t>
      </w:r>
      <w:proofErr w:type="spellEnd"/>
      <w:r w:rsidRPr="00DE0B4D">
        <w:rPr>
          <w:color w:val="1A1A1A"/>
          <w:lang w:val="en-US"/>
        </w:rPr>
        <w:t xml:space="preserve"> Split: The Role of the State in Shaping </w:t>
      </w:r>
      <w:proofErr w:type="spellStart"/>
      <w:r w:rsidRPr="00DE0B4D">
        <w:rPr>
          <w:color w:val="1A1A1A"/>
          <w:lang w:val="en-US"/>
        </w:rPr>
        <w:t>Labour</w:t>
      </w:r>
      <w:proofErr w:type="spellEnd"/>
      <w:r w:rsidRPr="00DE0B4D">
        <w:rPr>
          <w:color w:val="1A1A1A"/>
          <w:lang w:val="en-US"/>
        </w:rPr>
        <w:t xml:space="preserve"> Struggle in an era of Globalization.” Work, Difference and Social Change: New Perspectives on Work and Workers Two Decades after Braverman’s </w:t>
      </w:r>
      <w:proofErr w:type="spellStart"/>
      <w:r w:rsidRPr="00DE0B4D">
        <w:rPr>
          <w:color w:val="1A1A1A"/>
          <w:lang w:val="en-US"/>
        </w:rPr>
        <w:t>Labour</w:t>
      </w:r>
      <w:proofErr w:type="spellEnd"/>
      <w:r w:rsidRPr="00DE0B4D">
        <w:rPr>
          <w:color w:val="1A1A1A"/>
          <w:lang w:val="en-US"/>
        </w:rPr>
        <w:t xml:space="preserve"> and Monopoly Capital. University of </w:t>
      </w:r>
      <w:proofErr w:type="spellStart"/>
      <w:r w:rsidRPr="00DE0B4D">
        <w:rPr>
          <w:color w:val="1A1A1A"/>
          <w:lang w:val="en-US"/>
        </w:rPr>
        <w:t>Binghampton</w:t>
      </w:r>
      <w:proofErr w:type="spellEnd"/>
      <w:r w:rsidRPr="00DE0B4D">
        <w:rPr>
          <w:color w:val="1A1A1A"/>
          <w:lang w:val="en-US"/>
        </w:rPr>
        <w:t xml:space="preserve">, </w:t>
      </w:r>
      <w:proofErr w:type="spellStart"/>
      <w:r w:rsidRPr="00DE0B4D">
        <w:rPr>
          <w:color w:val="1A1A1A"/>
          <w:lang w:val="en-US"/>
        </w:rPr>
        <w:t>Binghampton</w:t>
      </w:r>
      <w:proofErr w:type="spellEnd"/>
      <w:r w:rsidRPr="00DE0B4D">
        <w:rPr>
          <w:color w:val="1A1A1A"/>
          <w:lang w:val="en-US"/>
        </w:rPr>
        <w:t xml:space="preserve">, United States. </w:t>
      </w:r>
    </w:p>
    <w:p w:rsidR="00D65977" w:rsidRDefault="00D65977">
      <w:pPr>
        <w:spacing w:after="6"/>
        <w:ind w:left="-5"/>
        <w:rPr>
          <w:color w:val="1A1A1A"/>
          <w:lang w:val="en-US"/>
        </w:rPr>
      </w:pPr>
    </w:p>
    <w:p w:rsidR="00D65977" w:rsidRPr="0082097F" w:rsidRDefault="00D65977" w:rsidP="00D65977">
      <w:pPr>
        <w:ind w:left="-5"/>
        <w:rPr>
          <w:bCs/>
          <w:lang w:val="en-US"/>
        </w:rPr>
      </w:pPr>
      <w:r w:rsidRPr="0082097F">
        <w:rPr>
          <w:b/>
          <w:lang w:val="en-US"/>
        </w:rPr>
        <w:t>Forthcoming Talks and Conferences</w:t>
      </w:r>
      <w:r w:rsidR="0082097F" w:rsidRPr="0082097F">
        <w:rPr>
          <w:b/>
          <w:lang w:val="en-US"/>
        </w:rPr>
        <w:t xml:space="preserve"> </w:t>
      </w:r>
      <w:r w:rsidR="0082097F">
        <w:rPr>
          <w:bCs/>
          <w:lang w:val="en-US"/>
        </w:rPr>
        <w:t>(4</w:t>
      </w:r>
      <w:r w:rsidR="001B6FE9">
        <w:rPr>
          <w:bCs/>
          <w:lang w:val="en-US"/>
        </w:rPr>
        <w:t>; 2 sole presenter</w:t>
      </w:r>
      <w:r w:rsidR="0082097F">
        <w:rPr>
          <w:bCs/>
          <w:lang w:val="en-US"/>
        </w:rPr>
        <w:t>)</w:t>
      </w:r>
    </w:p>
    <w:p w:rsidR="00D65977" w:rsidRPr="00D65977" w:rsidRDefault="00D65977" w:rsidP="00D65977">
      <w:pPr>
        <w:rPr>
          <w:color w:val="1A1A1A"/>
          <w:shd w:val="clear" w:color="auto" w:fill="FFFFFF"/>
          <w:lang w:val="en-US"/>
        </w:rPr>
      </w:pPr>
      <w:r w:rsidRPr="00AD1882">
        <w:rPr>
          <w:bCs/>
        </w:rPr>
        <w:t>[</w:t>
      </w:r>
      <w:proofErr w:type="spellStart"/>
      <w:r w:rsidRPr="00AD1882">
        <w:rPr>
          <w:bCs/>
        </w:rPr>
        <w:t>Invited</w:t>
      </w:r>
      <w:proofErr w:type="spellEnd"/>
      <w:r w:rsidRPr="00AD1882">
        <w:rPr>
          <w:bCs/>
        </w:rPr>
        <w:t xml:space="preserve"> Talk] </w:t>
      </w:r>
      <w:r w:rsidRPr="00AD1882">
        <w:rPr>
          <w:color w:val="242424"/>
          <w:shd w:val="clear" w:color="auto" w:fill="FFFFFF"/>
        </w:rPr>
        <w:t xml:space="preserve">Le séminaire </w:t>
      </w:r>
      <w:r w:rsidR="001B6FE9">
        <w:rPr>
          <w:color w:val="242424"/>
          <w:shd w:val="clear" w:color="auto" w:fill="FFFFFF"/>
        </w:rPr>
        <w:t>« </w:t>
      </w:r>
      <w:r w:rsidRPr="00AD1882">
        <w:rPr>
          <w:color w:val="242424"/>
          <w:shd w:val="clear" w:color="auto" w:fill="FFFFFF"/>
        </w:rPr>
        <w:t xml:space="preserve">Race et Culture. Questionnements </w:t>
      </w:r>
      <w:proofErr w:type="gramStart"/>
      <w:r w:rsidRPr="00AD1882">
        <w:rPr>
          <w:color w:val="242424"/>
          <w:shd w:val="clear" w:color="auto" w:fill="FFFFFF"/>
        </w:rPr>
        <w:t>philosophiques»</w:t>
      </w:r>
      <w:proofErr w:type="gramEnd"/>
      <w:r>
        <w:rPr>
          <w:color w:val="242424"/>
          <w:shd w:val="clear" w:color="auto" w:fill="FFFFFF"/>
        </w:rPr>
        <w:t>.</w:t>
      </w:r>
      <w:r w:rsidRPr="00AD1882">
        <w:rPr>
          <w:color w:val="242424"/>
          <w:shd w:val="clear" w:color="auto" w:fill="FFFFFF"/>
        </w:rPr>
        <w:t xml:space="preserve"> </w:t>
      </w:r>
      <w:proofErr w:type="spellStart"/>
      <w:r w:rsidRPr="00AD1882">
        <w:rPr>
          <w:color w:val="242424"/>
          <w:shd w:val="clear" w:color="auto" w:fill="FFFFFF"/>
        </w:rPr>
        <w:t>Organized</w:t>
      </w:r>
      <w:proofErr w:type="spellEnd"/>
      <w:r w:rsidRPr="00AD1882">
        <w:rPr>
          <w:color w:val="242424"/>
          <w:shd w:val="clear" w:color="auto" w:fill="FFFFFF"/>
        </w:rPr>
        <w:t xml:space="preserve"> by</w:t>
      </w:r>
      <w:r>
        <w:rPr>
          <w:color w:val="242424"/>
          <w:shd w:val="clear" w:color="auto" w:fill="FFFFFF"/>
        </w:rPr>
        <w:t xml:space="preserve"> </w:t>
      </w:r>
      <w:r w:rsidRPr="00AD1882">
        <w:rPr>
          <w:color w:val="242424"/>
          <w:bdr w:val="none" w:sz="0" w:space="0" w:color="auto" w:frame="1"/>
        </w:rPr>
        <w:t>Magali</w:t>
      </w:r>
      <w:r>
        <w:rPr>
          <w:color w:val="242424"/>
          <w:shd w:val="clear" w:color="auto" w:fill="FFFFFF"/>
        </w:rPr>
        <w:t xml:space="preserve"> </w:t>
      </w:r>
      <w:proofErr w:type="spellStart"/>
      <w:r w:rsidRPr="00AD1882">
        <w:rPr>
          <w:color w:val="242424"/>
          <w:shd w:val="clear" w:color="auto" w:fill="FFFFFF"/>
        </w:rPr>
        <w:t>Bessone</w:t>
      </w:r>
      <w:proofErr w:type="spellEnd"/>
      <w:r w:rsidRPr="00AD1882">
        <w:rPr>
          <w:color w:val="242424"/>
          <w:shd w:val="clear" w:color="auto" w:fill="FFFFFF"/>
        </w:rPr>
        <w:t xml:space="preserve"> et </w:t>
      </w:r>
      <w:proofErr w:type="spellStart"/>
      <w:r w:rsidRPr="00AD1882">
        <w:rPr>
          <w:color w:val="242424"/>
          <w:shd w:val="clear" w:color="auto" w:fill="FFFFFF"/>
        </w:rPr>
        <w:t>Jamila</w:t>
      </w:r>
      <w:proofErr w:type="spellEnd"/>
      <w:r w:rsidRPr="00AD1882">
        <w:rPr>
          <w:color w:val="242424"/>
          <w:shd w:val="clear" w:color="auto" w:fill="FFFFFF"/>
        </w:rPr>
        <w:t xml:space="preserve"> </w:t>
      </w:r>
      <w:proofErr w:type="spellStart"/>
      <w:r w:rsidRPr="00AD1882">
        <w:rPr>
          <w:color w:val="242424"/>
          <w:shd w:val="clear" w:color="auto" w:fill="FFFFFF"/>
        </w:rPr>
        <w:t>Mascat</w:t>
      </w:r>
      <w:proofErr w:type="spellEnd"/>
      <w:r w:rsidRPr="00AD1882">
        <w:rPr>
          <w:color w:val="242424"/>
          <w:shd w:val="clear" w:color="auto" w:fill="FFFFFF"/>
        </w:rPr>
        <w:t xml:space="preserve">. </w:t>
      </w:r>
      <w:proofErr w:type="spellStart"/>
      <w:r w:rsidRPr="00AD1882">
        <w:rPr>
          <w:color w:val="242424"/>
          <w:shd w:val="clear" w:color="auto" w:fill="FFFFFF"/>
        </w:rPr>
        <w:t>February</w:t>
      </w:r>
      <w:proofErr w:type="spellEnd"/>
      <w:r w:rsidRPr="00AD1882">
        <w:rPr>
          <w:color w:val="242424"/>
          <w:shd w:val="clear" w:color="auto" w:fill="FFFFFF"/>
        </w:rPr>
        <w:t xml:space="preserve"> 16, 2024. </w:t>
      </w:r>
      <w:r w:rsidRPr="00AD1882">
        <w:rPr>
          <w:color w:val="1A1A1A"/>
          <w:shd w:val="clear" w:color="auto" w:fill="FFFFFF"/>
        </w:rPr>
        <w:t>Centre de Philosophie Contemporaine de la Sorbonne</w:t>
      </w:r>
      <w:r>
        <w:rPr>
          <w:color w:val="1A1A1A"/>
          <w:shd w:val="clear" w:color="auto" w:fill="FFFFFF"/>
        </w:rPr>
        <w:t xml:space="preserve">, </w:t>
      </w:r>
      <w:r w:rsidRPr="00AD1882">
        <w:rPr>
          <w:color w:val="1A1A1A"/>
          <w:shd w:val="clear" w:color="auto" w:fill="FFFFFF"/>
        </w:rPr>
        <w:t>Université</w:t>
      </w:r>
      <w:r>
        <w:rPr>
          <w:color w:val="1A1A1A"/>
          <w:shd w:val="clear" w:color="auto" w:fill="FFFFFF"/>
        </w:rPr>
        <w:t xml:space="preserve"> </w:t>
      </w:r>
      <w:r w:rsidRPr="00AD1882">
        <w:rPr>
          <w:color w:val="1A1A1A"/>
          <w:shd w:val="clear" w:color="auto" w:fill="FFFFFF"/>
        </w:rPr>
        <w:t xml:space="preserve">Paris 1 Panthéon-Sorbonne. </w:t>
      </w:r>
      <w:r w:rsidRPr="00D65977">
        <w:rPr>
          <w:color w:val="1A1A1A"/>
          <w:shd w:val="clear" w:color="auto" w:fill="FFFFFF"/>
          <w:lang w:val="en-US"/>
        </w:rPr>
        <w:t>Online.</w:t>
      </w:r>
    </w:p>
    <w:p w:rsidR="00D65977" w:rsidRPr="00D65977" w:rsidRDefault="00D65977" w:rsidP="00D65977">
      <w:pPr>
        <w:rPr>
          <w:color w:val="1A1A1A"/>
          <w:shd w:val="clear" w:color="auto" w:fill="FFFFFF"/>
          <w:lang w:val="en-US"/>
        </w:rPr>
      </w:pPr>
    </w:p>
    <w:p w:rsidR="00D65977" w:rsidRPr="009B4E63" w:rsidRDefault="00D65977" w:rsidP="00D65977">
      <w:pPr>
        <w:rPr>
          <w:lang w:val="en-US"/>
        </w:rPr>
      </w:pPr>
      <w:r w:rsidRPr="009B4E63">
        <w:rPr>
          <w:color w:val="1A1A1A"/>
          <w:shd w:val="clear" w:color="auto" w:fill="FFFFFF"/>
          <w:lang w:val="en-US"/>
        </w:rPr>
        <w:t xml:space="preserve">[Conference </w:t>
      </w:r>
      <w:r w:rsidR="00EA2C1F">
        <w:rPr>
          <w:color w:val="1A1A1A"/>
          <w:shd w:val="clear" w:color="auto" w:fill="FFFFFF"/>
          <w:lang w:val="en-US"/>
        </w:rPr>
        <w:t>Talk</w:t>
      </w:r>
      <w:r w:rsidRPr="009B4E63">
        <w:rPr>
          <w:color w:val="1A1A1A"/>
          <w:shd w:val="clear" w:color="auto" w:fill="FFFFFF"/>
          <w:lang w:val="en-US"/>
        </w:rPr>
        <w:t xml:space="preserve">]. </w:t>
      </w:r>
      <w:r>
        <w:rPr>
          <w:color w:val="1A1A1A"/>
          <w:shd w:val="clear" w:color="auto" w:fill="FFFFFF"/>
          <w:lang w:val="en-US"/>
        </w:rPr>
        <w:t>Allard-Tremblay, Yann and Elaine Coburn. “</w:t>
      </w:r>
      <w:r w:rsidRPr="00F5244F">
        <w:rPr>
          <w:color w:val="1A1A1A"/>
          <w:lang w:val="en-US"/>
        </w:rPr>
        <w:t xml:space="preserve">Reviewer 2 Must be </w:t>
      </w:r>
      <w:proofErr w:type="gramStart"/>
      <w:r w:rsidRPr="00F5244F">
        <w:rPr>
          <w:color w:val="1A1A1A"/>
          <w:lang w:val="en-US"/>
        </w:rPr>
        <w:t>Stopped!:</w:t>
      </w:r>
      <w:proofErr w:type="gramEnd"/>
      <w:r w:rsidRPr="00F5244F">
        <w:rPr>
          <w:color w:val="1A1A1A"/>
          <w:lang w:val="en-US"/>
        </w:rPr>
        <w:t xml:space="preserve"> Settler Colonialism and Epistemic Domination in Political Science</w:t>
      </w:r>
      <w:r>
        <w:rPr>
          <w:color w:val="1A1A1A"/>
          <w:lang w:val="en-US"/>
        </w:rPr>
        <w:t>”. Panel co-organized with Yann Allard-Tremblay at the</w:t>
      </w:r>
      <w:r w:rsidRPr="009B4E63">
        <w:rPr>
          <w:color w:val="1A1A1A"/>
          <w:shd w:val="clear" w:color="auto" w:fill="FFFFFF"/>
          <w:lang w:val="en-US"/>
        </w:rPr>
        <w:t xml:space="preserve"> Western Political Science Association</w:t>
      </w:r>
      <w:r>
        <w:rPr>
          <w:color w:val="1A1A1A"/>
          <w:shd w:val="clear" w:color="auto" w:fill="FFFFFF"/>
          <w:lang w:val="en-US"/>
        </w:rPr>
        <w:t xml:space="preserve"> meetings</w:t>
      </w:r>
      <w:r w:rsidRPr="009B4E63">
        <w:rPr>
          <w:color w:val="1A1A1A"/>
          <w:shd w:val="clear" w:color="auto" w:fill="FFFFFF"/>
          <w:lang w:val="en-US"/>
        </w:rPr>
        <w:t>. March 2024.</w:t>
      </w:r>
      <w:r>
        <w:rPr>
          <w:color w:val="1A1A1A"/>
          <w:shd w:val="clear" w:color="auto" w:fill="FFFFFF"/>
          <w:lang w:val="en-US"/>
        </w:rPr>
        <w:t xml:space="preserve"> </w:t>
      </w:r>
    </w:p>
    <w:p w:rsidR="00D65977" w:rsidRPr="009B4E63" w:rsidRDefault="00D65977" w:rsidP="00D65977">
      <w:pPr>
        <w:rPr>
          <w:bCs/>
          <w:lang w:val="en-US"/>
        </w:rPr>
      </w:pPr>
    </w:p>
    <w:p w:rsidR="00D65977" w:rsidRDefault="00D65977" w:rsidP="00D65977">
      <w:pPr>
        <w:rPr>
          <w:bCs/>
          <w:lang w:val="en-US"/>
        </w:rPr>
      </w:pPr>
      <w:r>
        <w:rPr>
          <w:bCs/>
          <w:lang w:val="en-US"/>
        </w:rPr>
        <w:t xml:space="preserve">[Conference </w:t>
      </w:r>
      <w:r w:rsidR="00EA2C1F">
        <w:rPr>
          <w:bCs/>
          <w:lang w:val="en-US"/>
        </w:rPr>
        <w:t>Talk</w:t>
      </w:r>
      <w:r>
        <w:rPr>
          <w:bCs/>
          <w:lang w:val="en-US"/>
        </w:rPr>
        <w:t>] Allard-Tremblay, Yann and Elaine Coburn. “</w:t>
      </w:r>
      <w:r w:rsidRPr="00F37DFF">
        <w:rPr>
          <w:color w:val="424242"/>
          <w:shd w:val="clear" w:color="auto" w:fill="FFFFFF"/>
          <w:lang w:val="en-US"/>
        </w:rPr>
        <w:t>A Cursed Line of Mestizos and Tremendous Whores”; Theorizing the Indigenous Politics of Cultural, Political, and Ethnic Mixing</w:t>
      </w:r>
      <w:r>
        <w:rPr>
          <w:bCs/>
          <w:lang w:val="en-US"/>
        </w:rPr>
        <w:t xml:space="preserve">”. Canadian Political Science Association. Congress for Humanities and Social Sciences 2024. </w:t>
      </w:r>
    </w:p>
    <w:p w:rsidR="00D65977" w:rsidRDefault="00D65977" w:rsidP="00D65977">
      <w:pPr>
        <w:rPr>
          <w:bCs/>
          <w:lang w:val="en-US"/>
        </w:rPr>
      </w:pPr>
    </w:p>
    <w:p w:rsidR="00D65977" w:rsidRDefault="00D65977" w:rsidP="00D65977">
      <w:pPr>
        <w:textAlignment w:val="baseline"/>
        <w:rPr>
          <w:bCs/>
          <w:lang w:val="en-US"/>
        </w:rPr>
      </w:pPr>
      <w:r>
        <w:rPr>
          <w:bCs/>
          <w:lang w:val="en-US"/>
        </w:rPr>
        <w:t>[Panelist by Invitation.] “</w:t>
      </w:r>
      <w:r w:rsidRPr="003E6D71">
        <w:rPr>
          <w:color w:val="000000"/>
          <w:bdr w:val="none" w:sz="0" w:space="0" w:color="auto" w:frame="1"/>
          <w:lang w:val="en-US"/>
        </w:rPr>
        <w:t>Canadian and Comparative Perspectives on Race, Class, and Contested Frameworks in Education</w:t>
      </w:r>
      <w:r>
        <w:rPr>
          <w:color w:val="000000"/>
          <w:bdr w:val="none" w:sz="0" w:space="0" w:color="auto" w:frame="1"/>
          <w:lang w:val="en-US"/>
        </w:rPr>
        <w:t xml:space="preserve">: Authors Meet Critics.” </w:t>
      </w:r>
      <w:r>
        <w:rPr>
          <w:bCs/>
          <w:lang w:val="en-US"/>
        </w:rPr>
        <w:t xml:space="preserve">Organized by Terry </w:t>
      </w:r>
      <w:proofErr w:type="spellStart"/>
      <w:r>
        <w:rPr>
          <w:bCs/>
          <w:lang w:val="en-US"/>
        </w:rPr>
        <w:t>Wotherspoon</w:t>
      </w:r>
      <w:proofErr w:type="spellEnd"/>
      <w:r>
        <w:rPr>
          <w:bCs/>
          <w:lang w:val="en-US"/>
        </w:rPr>
        <w:t>. Canadian Sociological Association. Congress for Humanities and Social Sciences 2024.</w:t>
      </w:r>
    </w:p>
    <w:p w:rsidR="0065221D" w:rsidRDefault="0065221D" w:rsidP="00D65977">
      <w:pPr>
        <w:textAlignment w:val="baseline"/>
        <w:rPr>
          <w:bCs/>
          <w:lang w:val="en-US"/>
        </w:rPr>
      </w:pPr>
    </w:p>
    <w:p w:rsidR="0065221D" w:rsidRPr="0065221D" w:rsidRDefault="0065221D" w:rsidP="00D65977">
      <w:pPr>
        <w:textAlignment w:val="baseline"/>
        <w:rPr>
          <w:rFonts w:ascii="Arial" w:hAnsi="Arial" w:cs="Arial"/>
          <w:b/>
          <w:lang w:val="en-US"/>
        </w:rPr>
      </w:pPr>
      <w:r w:rsidRPr="0065221D">
        <w:rPr>
          <w:rFonts w:ascii="Arial" w:hAnsi="Arial" w:cs="Arial"/>
          <w:b/>
          <w:lang w:val="en-US"/>
        </w:rPr>
        <w:t>FUNDING</w:t>
      </w:r>
    </w:p>
    <w:p w:rsidR="0065221D" w:rsidRPr="00BC3D78" w:rsidRDefault="0065221D" w:rsidP="0065221D">
      <w:pPr>
        <w:pStyle w:val="Titre2"/>
        <w:tabs>
          <w:tab w:val="center" w:pos="2127"/>
          <w:tab w:val="center" w:pos="2836"/>
          <w:tab w:val="center" w:pos="3545"/>
        </w:tabs>
        <w:spacing w:after="0" w:line="259" w:lineRule="auto"/>
        <w:ind w:left="-15" w:firstLine="0"/>
        <w:rPr>
          <w:b w:val="0"/>
          <w:bCs/>
          <w:color w:val="1A1A1A"/>
          <w:lang w:val="en-US"/>
        </w:rPr>
      </w:pPr>
      <w:r w:rsidRPr="00DE0B4D">
        <w:rPr>
          <w:color w:val="1A1A1A"/>
          <w:lang w:val="en-US"/>
        </w:rPr>
        <w:t xml:space="preserve">External Grants </w:t>
      </w:r>
      <w:r>
        <w:rPr>
          <w:b w:val="0"/>
          <w:bCs/>
          <w:color w:val="1A1A1A"/>
          <w:lang w:val="en-US"/>
        </w:rPr>
        <w:t>(5)</w:t>
      </w:r>
    </w:p>
    <w:p w:rsidR="0065221D" w:rsidRPr="00DE0B4D" w:rsidRDefault="0065221D" w:rsidP="0065221D">
      <w:pPr>
        <w:rPr>
          <w:lang w:val="en-US"/>
        </w:rPr>
      </w:pPr>
      <w:r w:rsidRPr="00DE0B4D">
        <w:rPr>
          <w:lang w:val="en-US"/>
        </w:rPr>
        <w:t>2022</w:t>
      </w:r>
      <w:r>
        <w:rPr>
          <w:lang w:val="en-US"/>
        </w:rPr>
        <w:t>-ongoing</w:t>
      </w:r>
      <w:r w:rsidRPr="00DE0B4D">
        <w:rPr>
          <w:lang w:val="en-US"/>
        </w:rPr>
        <w:t>. SSHRC. Partnership Engage Grant. Principal Investigator: Meg Luxton. “Feminist Activism: Creating an Archival, Activist and Historical Network for Oral History Collection.” $24</w:t>
      </w:r>
      <w:r>
        <w:rPr>
          <w:lang w:val="en-US"/>
        </w:rPr>
        <w:t xml:space="preserve"> </w:t>
      </w:r>
      <w:r w:rsidRPr="00DE0B4D">
        <w:rPr>
          <w:lang w:val="en-US"/>
        </w:rPr>
        <w:t>503. Collaborator.</w:t>
      </w:r>
    </w:p>
    <w:p w:rsidR="0065221D" w:rsidRPr="00DE0B4D" w:rsidRDefault="0065221D" w:rsidP="0065221D">
      <w:pPr>
        <w:rPr>
          <w:lang w:val="en-US"/>
        </w:rPr>
      </w:pPr>
    </w:p>
    <w:p w:rsidR="0065221D" w:rsidRDefault="0065221D" w:rsidP="0065221D">
      <w:pPr>
        <w:rPr>
          <w:lang w:val="en-CA"/>
        </w:rPr>
      </w:pPr>
      <w:r w:rsidRPr="00DE0B4D">
        <w:rPr>
          <w:lang w:val="en-CA"/>
        </w:rPr>
        <w:t>2022</w:t>
      </w:r>
      <w:r>
        <w:rPr>
          <w:lang w:val="en-CA"/>
        </w:rPr>
        <w:t>-ongoing</w:t>
      </w:r>
      <w:r w:rsidRPr="00DE0B4D">
        <w:rPr>
          <w:lang w:val="en-CA"/>
        </w:rPr>
        <w:t>. Government of Canada. Women and Gender Equality (WAGE). Principal Investigators: Luann Good Gingrich</w:t>
      </w:r>
      <w:r>
        <w:rPr>
          <w:lang w:val="en-CA"/>
        </w:rPr>
        <w:t xml:space="preserve">, </w:t>
      </w:r>
      <w:r w:rsidRPr="00DE0B4D">
        <w:rPr>
          <w:lang w:val="en-CA"/>
        </w:rPr>
        <w:t>Heidi Matthews</w:t>
      </w:r>
      <w:r>
        <w:rPr>
          <w:lang w:val="en-CA"/>
        </w:rPr>
        <w:t>, and Joel Ong</w:t>
      </w:r>
      <w:r w:rsidRPr="00DE0B4D">
        <w:rPr>
          <w:lang w:val="en-CA"/>
        </w:rPr>
        <w:t>. “Creating Space: Precarious Status Women Leading Local Pandemic Responses” $667</w:t>
      </w:r>
      <w:r>
        <w:rPr>
          <w:lang w:val="en-CA"/>
        </w:rPr>
        <w:t xml:space="preserve"> </w:t>
      </w:r>
      <w:r w:rsidRPr="00DE0B4D">
        <w:rPr>
          <w:lang w:val="en-CA"/>
        </w:rPr>
        <w:t>609. Collaborator.</w:t>
      </w:r>
    </w:p>
    <w:p w:rsidR="003149E6" w:rsidRDefault="003149E6" w:rsidP="0065221D">
      <w:pPr>
        <w:rPr>
          <w:lang w:val="en-CA"/>
        </w:rPr>
      </w:pPr>
    </w:p>
    <w:p w:rsidR="003149E6" w:rsidRDefault="003149E6" w:rsidP="003149E6">
      <w:pPr>
        <w:rPr>
          <w:lang w:val="en-US"/>
        </w:rPr>
      </w:pPr>
      <w:r w:rsidRPr="00DE0B4D">
        <w:rPr>
          <w:lang w:val="en-US"/>
        </w:rPr>
        <w:lastRenderedPageBreak/>
        <w:t>202</w:t>
      </w:r>
      <w:r>
        <w:rPr>
          <w:lang w:val="en-US"/>
        </w:rPr>
        <w:t>1-ongoing</w:t>
      </w:r>
      <w:r w:rsidRPr="00DE0B4D">
        <w:rPr>
          <w:lang w:val="en-US"/>
        </w:rPr>
        <w:t>. SSHRC. Partnership Grant. Principal Investigator:</w:t>
      </w:r>
      <w:r>
        <w:rPr>
          <w:lang w:val="en-US"/>
        </w:rPr>
        <w:t xml:space="preserve"> </w:t>
      </w:r>
      <w:proofErr w:type="spellStart"/>
      <w:r>
        <w:rPr>
          <w:lang w:val="en-US"/>
        </w:rPr>
        <w:t>Philomina</w:t>
      </w:r>
      <w:proofErr w:type="spellEnd"/>
      <w:r>
        <w:rPr>
          <w:lang w:val="en-US"/>
        </w:rPr>
        <w:t xml:space="preserve"> Okeke-</w:t>
      </w:r>
      <w:proofErr w:type="spellStart"/>
      <w:r>
        <w:rPr>
          <w:lang w:val="en-US"/>
        </w:rPr>
        <w:t>Ihejirika</w:t>
      </w:r>
      <w:proofErr w:type="spellEnd"/>
      <w:r w:rsidRPr="00DE0B4D">
        <w:rPr>
          <w:lang w:val="en-US"/>
        </w:rPr>
        <w:t>. “</w:t>
      </w:r>
      <w:r>
        <w:rPr>
          <w:lang w:val="en-US"/>
        </w:rPr>
        <w:t>I am because we are: A</w:t>
      </w:r>
      <w:r w:rsidRPr="00190BFF">
        <w:rPr>
          <w:lang w:val="en-US"/>
        </w:rPr>
        <w:t>mplifying Sub-Saharan African immigrants' resilience and ability to thriv</w:t>
      </w:r>
      <w:r>
        <w:rPr>
          <w:lang w:val="en-US"/>
        </w:rPr>
        <w:t>e</w:t>
      </w:r>
      <w:r w:rsidRPr="00DE0B4D">
        <w:rPr>
          <w:lang w:val="en-US"/>
        </w:rPr>
        <w:t>.” $2</w:t>
      </w:r>
      <w:r>
        <w:rPr>
          <w:lang w:val="en-US"/>
        </w:rPr>
        <w:t xml:space="preserve"> 481 000</w:t>
      </w:r>
      <w:r w:rsidRPr="00DE0B4D">
        <w:rPr>
          <w:lang w:val="en-US"/>
        </w:rPr>
        <w:t>. Co</w:t>
      </w:r>
      <w:r>
        <w:rPr>
          <w:lang w:val="en-US"/>
        </w:rPr>
        <w:t>-applicant.</w:t>
      </w:r>
    </w:p>
    <w:p w:rsidR="0065221D" w:rsidRPr="00DE0B4D" w:rsidRDefault="0065221D" w:rsidP="0065221D">
      <w:pPr>
        <w:rPr>
          <w:lang w:val="en-US"/>
        </w:rPr>
      </w:pPr>
    </w:p>
    <w:p w:rsidR="0065221D" w:rsidRPr="00DE0B4D" w:rsidRDefault="0065221D" w:rsidP="0065221D">
      <w:pPr>
        <w:spacing w:after="6"/>
        <w:ind w:left="-5"/>
        <w:rPr>
          <w:lang w:val="en-US"/>
        </w:rPr>
      </w:pPr>
      <w:r w:rsidRPr="00DE0B4D">
        <w:rPr>
          <w:color w:val="1A1A1A"/>
          <w:lang w:val="en-US"/>
        </w:rPr>
        <w:t xml:space="preserve">2011-2015 SSHRC. “Transnational Alternative Policy Groups”. Principal Investigator: William K. Carroll. Collaborator. </w:t>
      </w:r>
    </w:p>
    <w:p w:rsidR="0065221D" w:rsidRPr="00DE0B4D" w:rsidRDefault="0065221D" w:rsidP="0065221D">
      <w:pPr>
        <w:spacing w:line="259" w:lineRule="auto"/>
        <w:rPr>
          <w:lang w:val="en-US"/>
        </w:rPr>
      </w:pPr>
      <w:r w:rsidRPr="00DE0B4D">
        <w:rPr>
          <w:color w:val="1A1A1A"/>
          <w:lang w:val="en-US"/>
        </w:rPr>
        <w:t xml:space="preserve"> </w:t>
      </w:r>
    </w:p>
    <w:p w:rsidR="0065221D" w:rsidRPr="00DE0B4D" w:rsidRDefault="0065221D" w:rsidP="0065221D">
      <w:pPr>
        <w:spacing w:after="6"/>
        <w:ind w:left="-5"/>
        <w:rPr>
          <w:lang w:val="en-US"/>
        </w:rPr>
      </w:pPr>
      <w:r w:rsidRPr="00DE0B4D">
        <w:rPr>
          <w:color w:val="1A1A1A"/>
          <w:lang w:val="en-US"/>
        </w:rPr>
        <w:t>1997—2001</w:t>
      </w:r>
      <w:r w:rsidRPr="00DE0B4D">
        <w:rPr>
          <w:b/>
          <w:color w:val="1A1A1A"/>
          <w:lang w:val="en-US"/>
        </w:rPr>
        <w:t xml:space="preserve">. </w:t>
      </w:r>
      <w:r w:rsidRPr="00DE0B4D">
        <w:rPr>
          <w:bCs/>
          <w:color w:val="1A1A1A"/>
          <w:lang w:val="en-US"/>
        </w:rPr>
        <w:t xml:space="preserve">SSHRC. </w:t>
      </w:r>
      <w:r w:rsidRPr="00DE0B4D">
        <w:rPr>
          <w:color w:val="1A1A1A"/>
          <w:lang w:val="en-US"/>
        </w:rPr>
        <w:t>Full doctoral scholarship.</w:t>
      </w:r>
      <w:r w:rsidRPr="00DE0B4D">
        <w:rPr>
          <w:rStyle w:val="Appelnotedebasdep"/>
          <w:color w:val="1A1A1A"/>
          <w:lang w:val="en-US"/>
        </w:rPr>
        <w:footnoteReference w:id="8"/>
      </w:r>
      <w:r w:rsidRPr="00DE0B4D">
        <w:rPr>
          <w:color w:val="1A1A1A"/>
          <w:lang w:val="en-US"/>
        </w:rPr>
        <w:t xml:space="preserve"> </w:t>
      </w:r>
    </w:p>
    <w:p w:rsidR="0065221D" w:rsidRPr="00DE0B4D" w:rsidRDefault="0065221D" w:rsidP="0065221D">
      <w:pPr>
        <w:spacing w:line="259" w:lineRule="auto"/>
        <w:rPr>
          <w:lang w:val="en-US"/>
        </w:rPr>
      </w:pPr>
      <w:r w:rsidRPr="00DE0B4D">
        <w:rPr>
          <w:color w:val="1A1A1A"/>
          <w:lang w:val="en-US"/>
        </w:rPr>
        <w:t xml:space="preserve"> </w:t>
      </w:r>
    </w:p>
    <w:p w:rsidR="0065221D" w:rsidRPr="00BC3D78" w:rsidRDefault="0065221D" w:rsidP="0065221D">
      <w:pPr>
        <w:pStyle w:val="Titre2"/>
        <w:spacing w:after="0" w:line="259" w:lineRule="auto"/>
        <w:ind w:left="-5"/>
        <w:rPr>
          <w:b w:val="0"/>
          <w:bCs/>
          <w:lang w:val="en-US"/>
        </w:rPr>
      </w:pPr>
      <w:r w:rsidRPr="00DE0B4D">
        <w:rPr>
          <w:color w:val="1A1A1A"/>
          <w:lang w:val="en-US"/>
        </w:rPr>
        <w:t xml:space="preserve">Internal Grants </w:t>
      </w:r>
      <w:r>
        <w:rPr>
          <w:b w:val="0"/>
          <w:bCs/>
          <w:color w:val="1A1A1A"/>
          <w:lang w:val="en-US"/>
        </w:rPr>
        <w:t>(6)</w:t>
      </w:r>
    </w:p>
    <w:p w:rsidR="0065221D" w:rsidRPr="00DE0B4D" w:rsidRDefault="0065221D" w:rsidP="0065221D">
      <w:pPr>
        <w:ind w:left="-5"/>
        <w:rPr>
          <w:lang w:val="en-US"/>
        </w:rPr>
      </w:pPr>
      <w:r w:rsidRPr="00DE0B4D">
        <w:rPr>
          <w:lang w:val="en-US"/>
        </w:rPr>
        <w:t xml:space="preserve">2022. “Gender and Peace: Resistance and Cultural Preservation through Art” honorariums for the Kabul Arts </w:t>
      </w:r>
      <w:proofErr w:type="spellStart"/>
      <w:r w:rsidRPr="00DE0B4D">
        <w:rPr>
          <w:lang w:val="en-US"/>
        </w:rPr>
        <w:t>Kafé</w:t>
      </w:r>
      <w:proofErr w:type="spellEnd"/>
      <w:r w:rsidRPr="00DE0B4D">
        <w:rPr>
          <w:lang w:val="en-US"/>
        </w:rPr>
        <w:t xml:space="preserve"> collective of Afghan women in the arts, from the Vice President Research and Innovation event fund. $1000</w:t>
      </w:r>
    </w:p>
    <w:p w:rsidR="0065221D" w:rsidRPr="00DE0B4D" w:rsidRDefault="0065221D" w:rsidP="0065221D">
      <w:pPr>
        <w:ind w:left="-5"/>
        <w:rPr>
          <w:lang w:val="en-US"/>
        </w:rPr>
      </w:pPr>
    </w:p>
    <w:p w:rsidR="0065221D" w:rsidRPr="00DE0B4D" w:rsidRDefault="0065221D" w:rsidP="0065221D">
      <w:pPr>
        <w:ind w:left="-5"/>
        <w:rPr>
          <w:lang w:val="en-US"/>
        </w:rPr>
      </w:pPr>
      <w:r w:rsidRPr="00DE0B4D">
        <w:rPr>
          <w:lang w:val="en-US"/>
        </w:rPr>
        <w:t>2021. “Experiencing Blackness” honorariums for ten participating graduate student speakers, from the Anti-Black Racisms Initiatives Fund, Liberal Arts and Professional Studies. $1000</w:t>
      </w:r>
    </w:p>
    <w:p w:rsidR="0065221D" w:rsidRPr="00DE0B4D" w:rsidRDefault="0065221D" w:rsidP="0065221D">
      <w:pPr>
        <w:spacing w:line="259" w:lineRule="auto"/>
        <w:rPr>
          <w:lang w:val="en-US"/>
        </w:rPr>
      </w:pPr>
    </w:p>
    <w:p w:rsidR="0065221D" w:rsidRPr="00DE0B4D" w:rsidRDefault="0065221D" w:rsidP="0065221D">
      <w:pPr>
        <w:spacing w:after="6"/>
        <w:ind w:left="-5"/>
        <w:rPr>
          <w:lang w:val="en-US"/>
        </w:rPr>
      </w:pPr>
      <w:r w:rsidRPr="00DE0B4D">
        <w:rPr>
          <w:color w:val="1A1A1A"/>
          <w:lang w:val="en-US"/>
        </w:rPr>
        <w:t xml:space="preserve">2020. “On Being Human: Selected Writings of Emma LaRocque 1975-2020”. Research assistant support for book proposal. Glendon Research Grants. $2147 </w:t>
      </w:r>
    </w:p>
    <w:p w:rsidR="0065221D" w:rsidRPr="00DE0B4D" w:rsidRDefault="0065221D" w:rsidP="0065221D">
      <w:pPr>
        <w:spacing w:after="19" w:line="259" w:lineRule="auto"/>
        <w:rPr>
          <w:lang w:val="en-US"/>
        </w:rPr>
      </w:pPr>
      <w:r w:rsidRPr="00DE0B4D">
        <w:rPr>
          <w:color w:val="1A1A1A"/>
          <w:lang w:val="en-US"/>
        </w:rPr>
        <w:t xml:space="preserve"> </w:t>
      </w:r>
    </w:p>
    <w:p w:rsidR="0065221D" w:rsidRPr="00DE0B4D" w:rsidRDefault="0065221D" w:rsidP="0065221D">
      <w:pPr>
        <w:spacing w:after="6"/>
        <w:ind w:left="-5"/>
        <w:rPr>
          <w:lang w:val="en-US"/>
        </w:rPr>
      </w:pPr>
      <w:r w:rsidRPr="00DE0B4D">
        <w:rPr>
          <w:color w:val="1A1A1A"/>
          <w:lang w:val="en-US"/>
        </w:rPr>
        <w:t xml:space="preserve">2020. Indigenous Women’s Speakers Series 2020-2021. Co-applicant with Sean Hillier. </w:t>
      </w:r>
    </w:p>
    <w:p w:rsidR="0065221D" w:rsidRPr="00DE0B4D" w:rsidRDefault="0065221D" w:rsidP="0065221D">
      <w:pPr>
        <w:spacing w:after="6"/>
        <w:ind w:left="-5"/>
        <w:rPr>
          <w:color w:val="1A1A1A"/>
          <w:lang w:val="en-US"/>
        </w:rPr>
      </w:pPr>
      <w:r w:rsidRPr="00DE0B4D">
        <w:rPr>
          <w:color w:val="1A1A1A"/>
          <w:lang w:val="en-US"/>
        </w:rPr>
        <w:t>Indigenous Teaching and Learning Fund. $1500.</w:t>
      </w:r>
    </w:p>
    <w:p w:rsidR="0065221D" w:rsidRPr="00DE0B4D" w:rsidRDefault="0065221D" w:rsidP="0065221D">
      <w:pPr>
        <w:spacing w:after="6"/>
        <w:ind w:left="-5"/>
        <w:rPr>
          <w:color w:val="1A1A1A"/>
          <w:lang w:val="en-US"/>
        </w:rPr>
      </w:pPr>
    </w:p>
    <w:p w:rsidR="0065221D" w:rsidRPr="00DE0B4D" w:rsidRDefault="0065221D" w:rsidP="0065221D">
      <w:pPr>
        <w:spacing w:after="6"/>
        <w:ind w:left="-5"/>
        <w:rPr>
          <w:color w:val="1A1A1A"/>
          <w:lang w:val="en-US"/>
        </w:rPr>
      </w:pPr>
      <w:r w:rsidRPr="00DE0B4D">
        <w:rPr>
          <w:color w:val="1A1A1A"/>
          <w:lang w:val="en-US"/>
        </w:rPr>
        <w:t>2019. Indigenous Women’s Speakers Series. Indigenous Teaching and Learning Fund. $1500, plus an addition $500 from five departments.</w:t>
      </w:r>
    </w:p>
    <w:p w:rsidR="0065221D" w:rsidRPr="00DE0B4D" w:rsidRDefault="0065221D" w:rsidP="0065221D">
      <w:pPr>
        <w:spacing w:after="6"/>
        <w:ind w:left="-5"/>
        <w:rPr>
          <w:color w:val="1A1A1A"/>
          <w:lang w:val="en-US"/>
        </w:rPr>
      </w:pPr>
    </w:p>
    <w:p w:rsidR="0065221D" w:rsidRPr="00DE0B4D" w:rsidRDefault="0065221D" w:rsidP="0065221D">
      <w:pPr>
        <w:spacing w:after="6"/>
        <w:ind w:left="-5"/>
        <w:rPr>
          <w:color w:val="1A1A1A"/>
          <w:lang w:val="en-US"/>
        </w:rPr>
      </w:pPr>
      <w:r w:rsidRPr="00DE0B4D">
        <w:rPr>
          <w:color w:val="1A1A1A"/>
          <w:lang w:val="en-US"/>
        </w:rPr>
        <w:t xml:space="preserve">2018. Indigenous Women’s Speakers Series. Vice President Research and Innovation. $1000, plus an additional $2000 from individual departments and </w:t>
      </w:r>
      <w:proofErr w:type="spellStart"/>
      <w:r w:rsidRPr="00DE0B4D">
        <w:rPr>
          <w:color w:val="1A1A1A"/>
          <w:lang w:val="en-US"/>
        </w:rPr>
        <w:t>programmes</w:t>
      </w:r>
      <w:proofErr w:type="spellEnd"/>
      <w:r w:rsidRPr="00DE0B4D">
        <w:rPr>
          <w:color w:val="1A1A1A"/>
          <w:lang w:val="en-US"/>
        </w:rPr>
        <w:t>.</w:t>
      </w:r>
    </w:p>
    <w:p w:rsidR="0065221D" w:rsidRPr="00DE0B4D" w:rsidRDefault="0065221D" w:rsidP="0065221D">
      <w:pPr>
        <w:spacing w:line="259" w:lineRule="auto"/>
        <w:rPr>
          <w:lang w:val="en-US"/>
        </w:rPr>
      </w:pPr>
      <w:r w:rsidRPr="00DE0B4D">
        <w:rPr>
          <w:b/>
          <w:color w:val="1A1A1A"/>
          <w:lang w:val="en-US"/>
        </w:rPr>
        <w:t xml:space="preserve"> </w:t>
      </w:r>
    </w:p>
    <w:p w:rsidR="0065221D" w:rsidRPr="00A719AF" w:rsidRDefault="0065221D" w:rsidP="0065221D">
      <w:pPr>
        <w:pStyle w:val="Titre2"/>
        <w:spacing w:after="0" w:line="259" w:lineRule="auto"/>
        <w:ind w:left="-5"/>
        <w:rPr>
          <w:b w:val="0"/>
          <w:bCs/>
          <w:lang w:val="en-US"/>
        </w:rPr>
      </w:pPr>
      <w:r w:rsidRPr="00DE0B4D">
        <w:rPr>
          <w:color w:val="1A1A1A"/>
          <w:lang w:val="en-US"/>
        </w:rPr>
        <w:t xml:space="preserve">Small External Grants </w:t>
      </w:r>
      <w:r>
        <w:rPr>
          <w:b w:val="0"/>
          <w:bCs/>
          <w:color w:val="1A1A1A"/>
          <w:lang w:val="en-US"/>
        </w:rPr>
        <w:t>(3)</w:t>
      </w:r>
    </w:p>
    <w:p w:rsidR="0065221D" w:rsidRPr="00DE0B4D" w:rsidRDefault="0065221D" w:rsidP="0065221D">
      <w:pPr>
        <w:spacing w:after="6"/>
        <w:ind w:left="-5"/>
        <w:rPr>
          <w:lang w:val="en-US"/>
        </w:rPr>
      </w:pPr>
      <w:r w:rsidRPr="00DE0B4D">
        <w:rPr>
          <w:color w:val="1A1A1A"/>
          <w:lang w:val="en-US"/>
        </w:rPr>
        <w:t xml:space="preserve">2020-2021. RA support for Chairing the Society for Socialist Studies annual meetings at the </w:t>
      </w:r>
    </w:p>
    <w:p w:rsidR="0065221D" w:rsidRPr="00DE0B4D" w:rsidRDefault="0065221D" w:rsidP="0065221D">
      <w:pPr>
        <w:spacing w:after="6"/>
        <w:ind w:left="-5"/>
        <w:rPr>
          <w:lang w:val="en-US"/>
        </w:rPr>
      </w:pPr>
      <w:r w:rsidRPr="00DE0B4D">
        <w:rPr>
          <w:color w:val="1A1A1A"/>
          <w:lang w:val="en-US"/>
        </w:rPr>
        <w:t xml:space="preserve">Congress for Humanities and Social Sciences. $3000 </w:t>
      </w:r>
    </w:p>
    <w:p w:rsidR="0065221D" w:rsidRPr="00DE0B4D" w:rsidRDefault="0065221D" w:rsidP="0065221D">
      <w:pPr>
        <w:spacing w:line="259" w:lineRule="auto"/>
        <w:rPr>
          <w:lang w:val="en-US"/>
        </w:rPr>
      </w:pPr>
      <w:r w:rsidRPr="00DE0B4D">
        <w:rPr>
          <w:color w:val="1A1A1A"/>
          <w:lang w:val="en-US"/>
        </w:rPr>
        <w:t xml:space="preserve"> </w:t>
      </w:r>
    </w:p>
    <w:p w:rsidR="0065221D" w:rsidRPr="00DE0B4D" w:rsidRDefault="0065221D" w:rsidP="0065221D">
      <w:pPr>
        <w:spacing w:after="6"/>
        <w:ind w:left="-5"/>
        <w:rPr>
          <w:lang w:val="en-US"/>
        </w:rPr>
      </w:pPr>
      <w:r w:rsidRPr="00DE0B4D">
        <w:rPr>
          <w:color w:val="1A1A1A"/>
          <w:lang w:val="en-US"/>
        </w:rPr>
        <w:t xml:space="preserve">2018-2019. RA support for Chairing the Society for Socialist Studies annual meetings at the </w:t>
      </w:r>
    </w:p>
    <w:p w:rsidR="0065221D" w:rsidRPr="00DE0B4D" w:rsidRDefault="0065221D" w:rsidP="0065221D">
      <w:pPr>
        <w:spacing w:after="6"/>
        <w:ind w:left="-5"/>
        <w:rPr>
          <w:color w:val="1A1A1A"/>
          <w:lang w:val="en-US"/>
        </w:rPr>
      </w:pPr>
      <w:r w:rsidRPr="00DE0B4D">
        <w:rPr>
          <w:color w:val="1A1A1A"/>
          <w:lang w:val="en-US"/>
        </w:rPr>
        <w:t xml:space="preserve">Congress for Humanities and Social Sciences. $3000 </w:t>
      </w:r>
    </w:p>
    <w:p w:rsidR="00D234D0" w:rsidRPr="00DE0B4D" w:rsidRDefault="00D234D0">
      <w:pPr>
        <w:spacing w:line="259" w:lineRule="auto"/>
        <w:rPr>
          <w:lang w:val="en-US"/>
        </w:rPr>
      </w:pPr>
    </w:p>
    <w:p w:rsidR="003D33D1" w:rsidRDefault="003D33D1" w:rsidP="00594D68">
      <w:pPr>
        <w:spacing w:after="6"/>
        <w:ind w:left="-5"/>
        <w:rPr>
          <w:rFonts w:ascii="Arial" w:hAnsi="Arial" w:cs="Arial"/>
          <w:b/>
          <w:color w:val="1A1A1A"/>
          <w:lang w:val="en-US"/>
        </w:rPr>
      </w:pPr>
      <w:r w:rsidRPr="00DE0B4D">
        <w:rPr>
          <w:rFonts w:ascii="Arial" w:hAnsi="Arial" w:cs="Arial"/>
          <w:b/>
          <w:color w:val="1A1A1A"/>
          <w:lang w:val="en-US"/>
        </w:rPr>
        <w:t xml:space="preserve">TEACHING </w:t>
      </w:r>
    </w:p>
    <w:p w:rsidR="00146CDC" w:rsidRDefault="00146CDC" w:rsidP="00594D68">
      <w:pPr>
        <w:spacing w:after="6"/>
        <w:ind w:left="-5"/>
        <w:rPr>
          <w:rFonts w:ascii="Arial" w:hAnsi="Arial" w:cs="Arial"/>
          <w:b/>
          <w:color w:val="1A1A1A"/>
          <w:lang w:val="en-US"/>
        </w:rPr>
      </w:pPr>
      <w:r>
        <w:rPr>
          <w:rFonts w:ascii="Arial" w:hAnsi="Arial" w:cs="Arial"/>
          <w:b/>
          <w:color w:val="1A1A1A"/>
          <w:lang w:val="en-US"/>
        </w:rPr>
        <w:t>Summary of Teaching at York University</w:t>
      </w:r>
    </w:p>
    <w:p w:rsidR="003149E6" w:rsidRDefault="003149E6" w:rsidP="003149E6">
      <w:pPr>
        <w:pStyle w:val="NormalWeb"/>
        <w:spacing w:after="0" w:line="240" w:lineRule="auto"/>
        <w:rPr>
          <w:rFonts w:ascii="TimesNewRomanPSMT" w:hAnsi="TimesNewRomanPSMT" w:cs="TimesNewRomanPSMT"/>
          <w:lang w:val="en-US"/>
        </w:rPr>
      </w:pPr>
      <w:r w:rsidRPr="00070D13">
        <w:rPr>
          <w:rFonts w:ascii="TimesNewRomanPSMT" w:hAnsi="TimesNewRomanPSMT" w:cs="TimesNewRomanPSMT"/>
          <w:lang w:val="en-US"/>
        </w:rPr>
        <w:t xml:space="preserve">Undergraduate courses taught: </w:t>
      </w:r>
      <w:r>
        <w:rPr>
          <w:rFonts w:ascii="TimesNewRomanPSMT" w:hAnsi="TimesNewRomanPSMT" w:cs="TimesNewRomanPSMT"/>
          <w:lang w:val="en-US"/>
        </w:rPr>
        <w:t>6</w:t>
      </w:r>
      <w:r w:rsidRPr="00070D13">
        <w:rPr>
          <w:rFonts w:ascii="TimesNewRomanPSMT" w:hAnsi="TimesNewRomanPSMT" w:cs="TimesNewRomanPSMT"/>
          <w:lang w:val="en-US"/>
        </w:rPr>
        <w:t xml:space="preserve"> </w:t>
      </w:r>
      <w:r w:rsidRPr="00070D13">
        <w:rPr>
          <w:rFonts w:ascii="TimesNewRomanPSMT" w:hAnsi="TimesNewRomanPSMT" w:cs="TimesNewRomanPSMT"/>
          <w:lang w:val="en-US"/>
        </w:rPr>
        <w:br/>
        <w:t>Undergraduate courses in progress: 1</w:t>
      </w:r>
      <w:r w:rsidRPr="00070D13">
        <w:rPr>
          <w:rFonts w:ascii="TimesNewRomanPSMT" w:hAnsi="TimesNewRomanPSMT" w:cs="TimesNewRomanPSMT"/>
          <w:lang w:val="en-US"/>
        </w:rPr>
        <w:br/>
      </w:r>
      <w:r>
        <w:rPr>
          <w:rFonts w:ascii="TimesNewRomanPSMT" w:hAnsi="TimesNewRomanPSMT" w:cs="TimesNewRomanPSMT"/>
          <w:lang w:val="en-US"/>
        </w:rPr>
        <w:t>U</w:t>
      </w:r>
      <w:r w:rsidRPr="00070D13">
        <w:rPr>
          <w:rFonts w:ascii="TimesNewRomanPSMT" w:hAnsi="TimesNewRomanPSMT" w:cs="TimesNewRomanPSMT"/>
          <w:lang w:val="en-US"/>
        </w:rPr>
        <w:t xml:space="preserve">ndergraduate </w:t>
      </w:r>
      <w:proofErr w:type="spellStart"/>
      <w:r>
        <w:rPr>
          <w:rFonts w:ascii="TimesNewRomanPSMT" w:hAnsi="TimesNewRomanPSMT" w:cs="TimesNewRomanPSMT"/>
          <w:lang w:val="en-US"/>
        </w:rPr>
        <w:t>honour’s</w:t>
      </w:r>
      <w:proofErr w:type="spellEnd"/>
      <w:r>
        <w:rPr>
          <w:rFonts w:ascii="TimesNewRomanPSMT" w:hAnsi="TimesNewRomanPSMT" w:cs="TimesNewRomanPSMT"/>
          <w:lang w:val="en-US"/>
        </w:rPr>
        <w:t xml:space="preserve"> theses</w:t>
      </w:r>
      <w:r w:rsidRPr="00070D13">
        <w:rPr>
          <w:rFonts w:ascii="TimesNewRomanPSMT" w:hAnsi="TimesNewRomanPSMT" w:cs="TimesNewRomanPSMT"/>
          <w:lang w:val="en-US"/>
        </w:rPr>
        <w:t xml:space="preserve">: </w:t>
      </w:r>
      <w:r>
        <w:rPr>
          <w:rFonts w:ascii="TimesNewRomanPSMT" w:hAnsi="TimesNewRomanPSMT" w:cs="TimesNewRomanPSMT"/>
          <w:lang w:val="en-US"/>
        </w:rPr>
        <w:t>5</w:t>
      </w:r>
      <w:r w:rsidRPr="00070D13">
        <w:rPr>
          <w:rFonts w:ascii="TimesNewRomanPSMT" w:hAnsi="TimesNewRomanPSMT" w:cs="TimesNewRomanPSMT"/>
          <w:lang w:val="en-US"/>
        </w:rPr>
        <w:t xml:space="preserve"> </w:t>
      </w:r>
    </w:p>
    <w:p w:rsidR="003149E6" w:rsidRDefault="003149E6" w:rsidP="003149E6">
      <w:pPr>
        <w:pStyle w:val="NormalWeb"/>
        <w:spacing w:after="0" w:line="240" w:lineRule="auto"/>
        <w:rPr>
          <w:rFonts w:ascii="TimesNewRomanPSMT" w:hAnsi="TimesNewRomanPSMT" w:cs="TimesNewRomanPSMT"/>
          <w:lang w:val="en-US"/>
        </w:rPr>
      </w:pPr>
      <w:r w:rsidRPr="00070D13">
        <w:rPr>
          <w:rFonts w:ascii="TimesNewRomanPSMT" w:hAnsi="TimesNewRomanPSMT" w:cs="TimesNewRomanPSMT"/>
          <w:lang w:val="en-US"/>
        </w:rPr>
        <w:t xml:space="preserve">Graduate courses taught: </w:t>
      </w:r>
      <w:r>
        <w:rPr>
          <w:rFonts w:ascii="TimesNewRomanPSMT" w:hAnsi="TimesNewRomanPSMT" w:cs="TimesNewRomanPSMT"/>
          <w:lang w:val="en-US"/>
        </w:rPr>
        <w:t>6</w:t>
      </w:r>
    </w:p>
    <w:p w:rsidR="003149E6" w:rsidRDefault="003149E6" w:rsidP="003149E6">
      <w:pPr>
        <w:pStyle w:val="NormalWeb"/>
        <w:spacing w:after="0" w:line="240" w:lineRule="auto"/>
        <w:rPr>
          <w:rFonts w:ascii="TimesNewRomanPSMT" w:hAnsi="TimesNewRomanPSMT" w:cs="TimesNewRomanPSMT"/>
          <w:lang w:val="en-US"/>
        </w:rPr>
      </w:pPr>
      <w:r w:rsidRPr="00070D13">
        <w:rPr>
          <w:rFonts w:ascii="TimesNewRomanPSMT" w:hAnsi="TimesNewRomanPSMT" w:cs="TimesNewRomanPSMT"/>
          <w:lang w:val="en-US"/>
        </w:rPr>
        <w:t>Graduate</w:t>
      </w:r>
      <w:r>
        <w:rPr>
          <w:rFonts w:ascii="TimesNewRomanPSMT" w:hAnsi="TimesNewRomanPSMT" w:cs="TimesNewRomanPSMT"/>
          <w:lang w:val="en-US"/>
        </w:rPr>
        <w:t xml:space="preserve"> independent reading courses</w:t>
      </w:r>
      <w:r w:rsidRPr="00070D13">
        <w:rPr>
          <w:rFonts w:ascii="TimesNewRomanPSMT" w:hAnsi="TimesNewRomanPSMT" w:cs="TimesNewRomanPSMT"/>
          <w:lang w:val="en-US"/>
        </w:rPr>
        <w:t>:</w:t>
      </w:r>
      <w:r>
        <w:rPr>
          <w:rFonts w:ascii="TimesNewRomanPSMT" w:hAnsi="TimesNewRomanPSMT" w:cs="TimesNewRomanPSMT"/>
          <w:lang w:val="en-US"/>
        </w:rPr>
        <w:t xml:space="preserve"> 3</w:t>
      </w:r>
      <w:r w:rsidRPr="00070D13">
        <w:rPr>
          <w:rFonts w:ascii="TimesNewRomanPSMT" w:hAnsi="TimesNewRomanPSMT" w:cs="TimesNewRomanPSMT"/>
          <w:lang w:val="en-US"/>
        </w:rPr>
        <w:t xml:space="preserve"> </w:t>
      </w:r>
    </w:p>
    <w:p w:rsidR="003149E6" w:rsidRDefault="003149E6" w:rsidP="003149E6">
      <w:pPr>
        <w:pStyle w:val="NormalWeb"/>
        <w:spacing w:after="0"/>
        <w:rPr>
          <w:rFonts w:ascii="TimesNewRomanPSMT" w:hAnsi="TimesNewRomanPSMT" w:cs="TimesNewRomanPSMT"/>
          <w:lang w:val="en-US"/>
        </w:rPr>
      </w:pPr>
      <w:r>
        <w:rPr>
          <w:rFonts w:ascii="TimesNewRomanPSMT" w:hAnsi="TimesNewRomanPSMT" w:cs="TimesNewRomanPSMT"/>
          <w:lang w:val="en-US"/>
        </w:rPr>
        <w:t>Supervisor MA Major Research Paper</w:t>
      </w:r>
      <w:r w:rsidRPr="00070D13">
        <w:rPr>
          <w:rFonts w:ascii="TimesNewRomanPSMT" w:hAnsi="TimesNewRomanPSMT" w:cs="TimesNewRomanPSMT"/>
          <w:lang w:val="en-US"/>
        </w:rPr>
        <w:t>:</w:t>
      </w:r>
      <w:r>
        <w:rPr>
          <w:rFonts w:ascii="TimesNewRomanPSMT" w:hAnsi="TimesNewRomanPSMT" w:cs="TimesNewRomanPSMT"/>
          <w:lang w:val="en-US"/>
        </w:rPr>
        <w:t xml:space="preserve"> 5</w:t>
      </w:r>
    </w:p>
    <w:p w:rsidR="003149E6" w:rsidRDefault="003149E6" w:rsidP="003149E6">
      <w:pPr>
        <w:pStyle w:val="NormalWeb"/>
        <w:spacing w:after="0" w:line="240" w:lineRule="auto"/>
        <w:rPr>
          <w:rFonts w:ascii="TimesNewRomanPSMT" w:hAnsi="TimesNewRomanPSMT" w:cs="TimesNewRomanPSMT"/>
          <w:lang w:val="en-US"/>
        </w:rPr>
      </w:pPr>
      <w:r>
        <w:rPr>
          <w:rFonts w:ascii="TimesNewRomanPSMT" w:hAnsi="TimesNewRomanPSMT" w:cs="TimesNewRomanPSMT"/>
          <w:lang w:val="en-US"/>
        </w:rPr>
        <w:t>Co-supervis</w:t>
      </w:r>
      <w:r w:rsidR="00F67638">
        <w:rPr>
          <w:rFonts w:ascii="TimesNewRomanPSMT" w:hAnsi="TimesNewRomanPSMT" w:cs="TimesNewRomanPSMT"/>
          <w:lang w:val="en-US"/>
        </w:rPr>
        <w:t>o</w:t>
      </w:r>
      <w:r>
        <w:rPr>
          <w:rFonts w:ascii="TimesNewRomanPSMT" w:hAnsi="TimesNewRomanPSMT" w:cs="TimesNewRomanPSMT"/>
          <w:lang w:val="en-US"/>
        </w:rPr>
        <w:t>r MA Major Research Paper: 1</w:t>
      </w:r>
      <w:r w:rsidRPr="00070D13">
        <w:rPr>
          <w:rFonts w:ascii="TimesNewRomanPSMT" w:hAnsi="TimesNewRomanPSMT" w:cs="TimesNewRomanPSMT"/>
          <w:lang w:val="en-US"/>
        </w:rPr>
        <w:t xml:space="preserve"> </w:t>
      </w:r>
    </w:p>
    <w:p w:rsidR="003149E6" w:rsidRDefault="003149E6" w:rsidP="003149E6">
      <w:pPr>
        <w:pStyle w:val="NormalWeb"/>
        <w:spacing w:after="0"/>
        <w:rPr>
          <w:rFonts w:ascii="TimesNewRomanPSMT" w:hAnsi="TimesNewRomanPSMT" w:cs="TimesNewRomanPSMT"/>
          <w:lang w:val="en-US"/>
        </w:rPr>
      </w:pPr>
      <w:r>
        <w:rPr>
          <w:rFonts w:ascii="TimesNewRomanPSMT" w:hAnsi="TimesNewRomanPSMT" w:cs="TimesNewRomanPSMT"/>
          <w:lang w:val="en-US"/>
        </w:rPr>
        <w:lastRenderedPageBreak/>
        <w:t>Second Reader MA Major Research Paper: 3</w:t>
      </w:r>
    </w:p>
    <w:p w:rsidR="003149E6" w:rsidRDefault="003149E6" w:rsidP="003149E6">
      <w:pPr>
        <w:pStyle w:val="NormalWeb"/>
        <w:spacing w:after="0"/>
        <w:rPr>
          <w:rFonts w:ascii="TimesNewRomanPSMT" w:hAnsi="TimesNewRomanPSMT" w:cs="TimesNewRomanPSMT"/>
          <w:lang w:val="en-US"/>
        </w:rPr>
      </w:pPr>
      <w:r>
        <w:rPr>
          <w:rFonts w:ascii="TimesNewRomanPSMT" w:hAnsi="TimesNewRomanPSMT" w:cs="TimesNewRomanPSMT"/>
          <w:lang w:val="en-US"/>
        </w:rPr>
        <w:t>Chair’s representative MA Major Research Paper: 2</w:t>
      </w:r>
      <w:r w:rsidRPr="00070D13">
        <w:rPr>
          <w:rFonts w:ascii="TimesNewRomanPSMT" w:hAnsi="TimesNewRomanPSMT" w:cs="TimesNewRomanPSMT"/>
          <w:lang w:val="en-US"/>
        </w:rPr>
        <w:br/>
        <w:t xml:space="preserve">Supervisor PhD: </w:t>
      </w:r>
      <w:r>
        <w:rPr>
          <w:rFonts w:ascii="TimesNewRomanPSMT" w:hAnsi="TimesNewRomanPSMT" w:cs="TimesNewRomanPSMT"/>
          <w:lang w:val="en-US"/>
        </w:rPr>
        <w:t>3</w:t>
      </w:r>
    </w:p>
    <w:p w:rsidR="003149E6" w:rsidRDefault="003149E6" w:rsidP="003149E6">
      <w:pPr>
        <w:pStyle w:val="NormalWeb"/>
        <w:spacing w:after="0"/>
        <w:rPr>
          <w:rFonts w:ascii="TimesNewRomanPSMT" w:hAnsi="TimesNewRomanPSMT" w:cs="TimesNewRomanPSMT"/>
          <w:lang w:val="en-US"/>
        </w:rPr>
      </w:pPr>
      <w:r>
        <w:rPr>
          <w:rFonts w:ascii="TimesNewRomanPSMT" w:hAnsi="TimesNewRomanPSMT" w:cs="TimesNewRomanPSMT"/>
          <w:lang w:val="en-US"/>
        </w:rPr>
        <w:t xml:space="preserve">Co-supervisor PhD: 1 </w:t>
      </w:r>
    </w:p>
    <w:p w:rsidR="003149E6" w:rsidRDefault="003149E6" w:rsidP="003149E6">
      <w:pPr>
        <w:pStyle w:val="NormalWeb"/>
        <w:spacing w:after="0"/>
        <w:rPr>
          <w:rFonts w:ascii="TimesNewRomanPSMT" w:hAnsi="TimesNewRomanPSMT" w:cs="TimesNewRomanPSMT"/>
          <w:lang w:val="en-US"/>
        </w:rPr>
      </w:pPr>
      <w:r>
        <w:rPr>
          <w:rFonts w:ascii="TimesNewRomanPSMT" w:hAnsi="TimesNewRomanPSMT" w:cs="TimesNewRomanPSMT"/>
          <w:lang w:val="en-US"/>
        </w:rPr>
        <w:t>Committee Member</w:t>
      </w:r>
      <w:r w:rsidRPr="00070D13">
        <w:rPr>
          <w:rFonts w:ascii="TimesNewRomanPSMT" w:hAnsi="TimesNewRomanPSMT" w:cs="TimesNewRomanPSMT"/>
          <w:lang w:val="en-US"/>
        </w:rPr>
        <w:t xml:space="preserve"> PhD: </w:t>
      </w:r>
      <w:r>
        <w:rPr>
          <w:rFonts w:ascii="TimesNewRomanPSMT" w:hAnsi="TimesNewRomanPSMT" w:cs="TimesNewRomanPSMT"/>
          <w:lang w:val="en-US"/>
        </w:rPr>
        <w:t>5</w:t>
      </w:r>
      <w:r w:rsidRPr="00070D13">
        <w:rPr>
          <w:rFonts w:ascii="TimesNewRomanPSMT" w:hAnsi="TimesNewRomanPSMT" w:cs="TimesNewRomanPSMT"/>
          <w:lang w:val="en-US"/>
        </w:rPr>
        <w:br/>
        <w:t xml:space="preserve">Primary supervisor, PhD comprehensive exam: </w:t>
      </w:r>
      <w:r>
        <w:rPr>
          <w:rFonts w:ascii="TimesNewRomanPSMT" w:hAnsi="TimesNewRomanPSMT" w:cs="TimesNewRomanPSMT"/>
          <w:lang w:val="en-US"/>
        </w:rPr>
        <w:t>3</w:t>
      </w:r>
    </w:p>
    <w:p w:rsidR="003149E6" w:rsidRDefault="003149E6" w:rsidP="003149E6">
      <w:pPr>
        <w:pStyle w:val="NormalWeb"/>
        <w:spacing w:after="0"/>
        <w:rPr>
          <w:rFonts w:ascii="TimesNewRomanPSMT" w:hAnsi="TimesNewRomanPSMT" w:cs="TimesNewRomanPSMT"/>
          <w:lang w:val="en-US"/>
        </w:rPr>
      </w:pPr>
      <w:r>
        <w:rPr>
          <w:rFonts w:ascii="TimesNewRomanPSMT" w:hAnsi="TimesNewRomanPSMT" w:cs="TimesNewRomanPSMT"/>
          <w:lang w:val="en-US"/>
        </w:rPr>
        <w:t>Co-supervisor, PhD comprehensive exam: 1</w:t>
      </w:r>
      <w:r w:rsidRPr="00070D13">
        <w:rPr>
          <w:rFonts w:ascii="TimesNewRomanPSMT" w:hAnsi="TimesNewRomanPSMT" w:cs="TimesNewRomanPSMT"/>
          <w:lang w:val="en-US"/>
        </w:rPr>
        <w:br/>
        <w:t xml:space="preserve">Committee member, PhD comprehensive exam: </w:t>
      </w:r>
      <w:r>
        <w:rPr>
          <w:rFonts w:ascii="TimesNewRomanPSMT" w:hAnsi="TimesNewRomanPSMT" w:cs="TimesNewRomanPSMT"/>
          <w:lang w:val="en-US"/>
        </w:rPr>
        <w:t>15</w:t>
      </w:r>
      <w:r w:rsidRPr="00070D13">
        <w:rPr>
          <w:rFonts w:ascii="TimesNewRomanPSMT" w:hAnsi="TimesNewRomanPSMT" w:cs="TimesNewRomanPSMT"/>
          <w:lang w:val="en-US"/>
        </w:rPr>
        <w:br/>
        <w:t xml:space="preserve">Internal/External examiner, PhD dissertation: </w:t>
      </w:r>
      <w:r>
        <w:rPr>
          <w:rFonts w:ascii="TimesNewRomanPSMT" w:hAnsi="TimesNewRomanPSMT" w:cs="TimesNewRomanPSMT"/>
          <w:lang w:val="en-US"/>
        </w:rPr>
        <w:t>2</w:t>
      </w:r>
    </w:p>
    <w:p w:rsidR="003149E6" w:rsidRDefault="003149E6" w:rsidP="003149E6">
      <w:pPr>
        <w:pStyle w:val="NormalWeb"/>
        <w:spacing w:after="0"/>
        <w:rPr>
          <w:rFonts w:ascii="TimesNewRomanPSMT" w:hAnsi="TimesNewRomanPSMT" w:cs="TimesNewRomanPSMT"/>
          <w:lang w:val="en-US"/>
        </w:rPr>
      </w:pPr>
      <w:r>
        <w:rPr>
          <w:rFonts w:ascii="TimesNewRomanPSMT" w:hAnsi="TimesNewRomanPSMT" w:cs="TimesNewRomanPSMT"/>
          <w:lang w:val="en-US"/>
        </w:rPr>
        <w:t>Internal/External examiner, PhD proposal: 2</w:t>
      </w:r>
    </w:p>
    <w:p w:rsidR="003149E6" w:rsidRDefault="003149E6" w:rsidP="003149E6">
      <w:pPr>
        <w:pStyle w:val="NormalWeb"/>
        <w:spacing w:after="0"/>
        <w:rPr>
          <w:rFonts w:ascii="TimesNewRomanPSMT" w:hAnsi="TimesNewRomanPSMT" w:cs="TimesNewRomanPSMT"/>
          <w:lang w:val="en-US"/>
        </w:rPr>
      </w:pPr>
      <w:r>
        <w:rPr>
          <w:rFonts w:ascii="TimesNewRomanPSMT" w:hAnsi="TimesNewRomanPSMT" w:cs="TimesNewRomanPSMT"/>
          <w:lang w:val="en-US"/>
        </w:rPr>
        <w:t>External examiner, PhD dissertation: 1</w:t>
      </w:r>
    </w:p>
    <w:p w:rsidR="003149E6" w:rsidRPr="00070D13" w:rsidRDefault="003149E6" w:rsidP="003149E6">
      <w:pPr>
        <w:pStyle w:val="NormalWeb"/>
        <w:spacing w:after="0" w:line="240" w:lineRule="auto"/>
        <w:rPr>
          <w:rFonts w:ascii="TimesNewRomanPSMT" w:hAnsi="TimesNewRomanPSMT" w:cs="TimesNewRomanPSMT"/>
          <w:lang w:val="en-US"/>
        </w:rPr>
      </w:pPr>
      <w:r>
        <w:rPr>
          <w:rFonts w:ascii="TimesNewRomanPSMT" w:hAnsi="TimesNewRomanPSMT" w:cs="TimesNewRomanPSMT"/>
          <w:lang w:val="en-US"/>
        </w:rPr>
        <w:t>Dean’s Representative and Chair, PhD dissertation: 1</w:t>
      </w:r>
    </w:p>
    <w:p w:rsidR="003D33D1" w:rsidRPr="00DE0B4D" w:rsidRDefault="003D33D1" w:rsidP="003149E6">
      <w:pPr>
        <w:spacing w:after="6"/>
        <w:rPr>
          <w:color w:val="1A1A1A"/>
          <w:lang w:val="en-US"/>
        </w:rPr>
      </w:pPr>
    </w:p>
    <w:p w:rsidR="003D33D1" w:rsidRPr="00DE0B4D" w:rsidRDefault="003D33D1" w:rsidP="003D33D1">
      <w:pPr>
        <w:spacing w:after="6"/>
        <w:ind w:left="-5"/>
        <w:rPr>
          <w:rFonts w:ascii="Arial" w:hAnsi="Arial" w:cs="Arial"/>
          <w:b/>
          <w:color w:val="1A1A1A"/>
          <w:lang w:val="en-US"/>
        </w:rPr>
      </w:pPr>
      <w:r w:rsidRPr="00DE0B4D">
        <w:rPr>
          <w:rFonts w:ascii="Arial" w:hAnsi="Arial" w:cs="Arial"/>
          <w:b/>
          <w:color w:val="1A1A1A"/>
          <w:lang w:val="en-US"/>
        </w:rPr>
        <w:t>Undergraduate courses</w:t>
      </w:r>
      <w:r w:rsidR="00782C87" w:rsidRPr="00DE0B4D">
        <w:rPr>
          <w:rFonts w:ascii="Arial" w:hAnsi="Arial" w:cs="Arial"/>
          <w:b/>
          <w:color w:val="1A1A1A"/>
          <w:lang w:val="en-US"/>
        </w:rPr>
        <w:t xml:space="preserve"> – York University</w:t>
      </w:r>
      <w:r w:rsidRPr="00DE0B4D">
        <w:rPr>
          <w:rFonts w:ascii="Arial" w:hAnsi="Arial" w:cs="Arial"/>
          <w:b/>
          <w:color w:val="1A1A1A"/>
          <w:lang w:val="en-US"/>
        </w:rPr>
        <w:t xml:space="preserve"> </w:t>
      </w:r>
    </w:p>
    <w:p w:rsidR="00654331" w:rsidRPr="00A021F6" w:rsidRDefault="00A021F6" w:rsidP="00A021F6">
      <w:pPr>
        <w:rPr>
          <w:color w:val="000000" w:themeColor="text1"/>
        </w:rPr>
      </w:pPr>
      <w:r w:rsidRPr="00A021F6">
        <w:rPr>
          <w:color w:val="000000" w:themeColor="text1"/>
          <w:shd w:val="clear" w:color="auto" w:fill="FFFFFF"/>
        </w:rPr>
        <w:t>GL/ILST 4500</w:t>
      </w:r>
      <w:r w:rsidRPr="00A021F6">
        <w:rPr>
          <w:color w:val="000000" w:themeColor="text1"/>
        </w:rPr>
        <w:t xml:space="preserve"> (3.0) </w:t>
      </w:r>
      <w:r w:rsidR="00654331" w:rsidRPr="00A021F6">
        <w:rPr>
          <w:color w:val="000000" w:themeColor="text1"/>
        </w:rPr>
        <w:t>Séminaire Avancé (Winter 2024)</w:t>
      </w:r>
    </w:p>
    <w:p w:rsidR="00A021F6" w:rsidRDefault="00A021F6" w:rsidP="00A021F6">
      <w:pPr>
        <w:rPr>
          <w:color w:val="000000" w:themeColor="text1"/>
          <w:lang w:val="en-US"/>
        </w:rPr>
      </w:pPr>
      <w:r w:rsidRPr="00A021F6">
        <w:rPr>
          <w:color w:val="000000" w:themeColor="text1"/>
          <w:shd w:val="clear" w:color="auto" w:fill="FFFFFF"/>
        </w:rPr>
        <w:t>GL/ILST 4500</w:t>
      </w:r>
      <w:r w:rsidRPr="00A021F6">
        <w:rPr>
          <w:color w:val="000000" w:themeColor="text1"/>
        </w:rPr>
        <w:t xml:space="preserve"> (3.0). </w:t>
      </w:r>
      <w:r w:rsidR="00654331" w:rsidRPr="00A021F6">
        <w:rPr>
          <w:color w:val="000000" w:themeColor="text1"/>
          <w:lang w:val="en-US"/>
        </w:rPr>
        <w:t xml:space="preserve">International Relations and </w:t>
      </w:r>
      <w:r w:rsidR="00AF1A7D" w:rsidRPr="00A021F6">
        <w:rPr>
          <w:color w:val="000000" w:themeColor="text1"/>
          <w:lang w:val="en-US"/>
        </w:rPr>
        <w:t xml:space="preserve">the </w:t>
      </w:r>
      <w:r w:rsidR="00654331" w:rsidRPr="00A021F6">
        <w:rPr>
          <w:color w:val="000000" w:themeColor="text1"/>
          <w:lang w:val="en-US"/>
        </w:rPr>
        <w:t>Environment (Autumn 2023)</w:t>
      </w:r>
    </w:p>
    <w:p w:rsidR="00A021F6" w:rsidRDefault="00A021F6" w:rsidP="00A021F6">
      <w:pPr>
        <w:rPr>
          <w:color w:val="000000" w:themeColor="text1"/>
          <w:lang w:val="en-US"/>
        </w:rPr>
      </w:pPr>
      <w:r>
        <w:rPr>
          <w:color w:val="000000" w:themeColor="text1"/>
          <w:lang w:val="en-US"/>
        </w:rPr>
        <w:t>G</w:t>
      </w:r>
      <w:r w:rsidRPr="00A021F6">
        <w:rPr>
          <w:color w:val="000000" w:themeColor="text1"/>
          <w:lang w:val="en-US"/>
        </w:rPr>
        <w:t xml:space="preserve">L/ILST 4300 6.0 (FR) Stage Pratique </w:t>
      </w:r>
      <w:proofErr w:type="spellStart"/>
      <w:r w:rsidRPr="00A021F6">
        <w:rPr>
          <w:color w:val="000000" w:themeColor="text1"/>
          <w:lang w:val="en-US"/>
        </w:rPr>
        <w:t>Professionnel</w:t>
      </w:r>
      <w:proofErr w:type="spellEnd"/>
      <w:r w:rsidRPr="00A021F6">
        <w:rPr>
          <w:color w:val="000000" w:themeColor="text1"/>
          <w:lang w:val="en-US"/>
        </w:rPr>
        <w:t xml:space="preserve"> / (EN)Professional </w:t>
      </w:r>
      <w:proofErr w:type="gramStart"/>
      <w:r w:rsidRPr="00A021F6">
        <w:rPr>
          <w:color w:val="000000" w:themeColor="text1"/>
          <w:lang w:val="en-US"/>
        </w:rPr>
        <w:t xml:space="preserve">Internship  </w:t>
      </w:r>
      <w:r w:rsidR="001E579D" w:rsidRPr="00A021F6">
        <w:rPr>
          <w:color w:val="000000" w:themeColor="text1"/>
          <w:lang w:val="en-US"/>
        </w:rPr>
        <w:t>International</w:t>
      </w:r>
      <w:proofErr w:type="gramEnd"/>
      <w:r w:rsidR="001E579D" w:rsidRPr="00A021F6">
        <w:rPr>
          <w:color w:val="000000" w:themeColor="text1"/>
          <w:lang w:val="en-US"/>
        </w:rPr>
        <w:t xml:space="preserve"> Studies and Dual Degree Internship </w:t>
      </w:r>
      <w:r w:rsidR="00FF63F1" w:rsidRPr="00A021F6">
        <w:rPr>
          <w:color w:val="000000" w:themeColor="text1"/>
          <w:lang w:val="en-US"/>
        </w:rPr>
        <w:t>(Summer I</w:t>
      </w:r>
      <w:r w:rsidR="00AA04B0" w:rsidRPr="00A021F6">
        <w:rPr>
          <w:color w:val="000000" w:themeColor="text1"/>
          <w:lang w:val="en-US"/>
        </w:rPr>
        <w:t xml:space="preserve"> 2022</w:t>
      </w:r>
      <w:r w:rsidR="00FF63F1" w:rsidRPr="00A021F6">
        <w:rPr>
          <w:color w:val="000000" w:themeColor="text1"/>
          <w:lang w:val="en-US"/>
        </w:rPr>
        <w:t>, II</w:t>
      </w:r>
      <w:r w:rsidR="00AA04B0" w:rsidRPr="00A021F6">
        <w:rPr>
          <w:color w:val="000000" w:themeColor="text1"/>
          <w:lang w:val="en-US"/>
        </w:rPr>
        <w:t xml:space="preserve"> 2022</w:t>
      </w:r>
      <w:r w:rsidR="00FF63F1" w:rsidRPr="00A021F6">
        <w:rPr>
          <w:color w:val="000000" w:themeColor="text1"/>
          <w:lang w:val="en-US"/>
        </w:rPr>
        <w:t>, Autumn 2022, Winter 2023</w:t>
      </w:r>
      <w:r w:rsidR="002D23DA" w:rsidRPr="00A021F6">
        <w:rPr>
          <w:color w:val="000000" w:themeColor="text1"/>
          <w:lang w:val="en-US"/>
        </w:rPr>
        <w:t>; Summer I</w:t>
      </w:r>
      <w:r w:rsidR="00940B7A" w:rsidRPr="00A021F6">
        <w:rPr>
          <w:color w:val="000000" w:themeColor="text1"/>
          <w:lang w:val="en-US"/>
        </w:rPr>
        <w:t xml:space="preserve"> 2023</w:t>
      </w:r>
      <w:r w:rsidR="00FF63F1" w:rsidRPr="00A021F6">
        <w:rPr>
          <w:color w:val="000000" w:themeColor="text1"/>
          <w:lang w:val="en-US"/>
        </w:rPr>
        <w:t>)</w:t>
      </w:r>
    </w:p>
    <w:p w:rsidR="00A021F6" w:rsidRDefault="00A021F6" w:rsidP="00A021F6">
      <w:pPr>
        <w:rPr>
          <w:color w:val="000000" w:themeColor="text1"/>
        </w:rPr>
      </w:pPr>
      <w:r w:rsidRPr="00A021F6">
        <w:rPr>
          <w:color w:val="000000" w:themeColor="text1"/>
        </w:rPr>
        <w:t xml:space="preserve">GL/ILST 3250 (3.0) </w:t>
      </w:r>
      <w:proofErr w:type="spellStart"/>
      <w:r w:rsidR="003D33D1" w:rsidRPr="00A021F6">
        <w:rPr>
          <w:color w:val="000000" w:themeColor="text1"/>
        </w:rPr>
        <w:t>Economie</w:t>
      </w:r>
      <w:proofErr w:type="spellEnd"/>
      <w:r w:rsidR="003D33D1" w:rsidRPr="00A021F6">
        <w:rPr>
          <w:color w:val="000000" w:themeColor="text1"/>
        </w:rPr>
        <w:t xml:space="preserve"> internationale et développement (</w:t>
      </w:r>
      <w:r w:rsidR="00C335E0" w:rsidRPr="00A021F6">
        <w:rPr>
          <w:color w:val="000000" w:themeColor="text1"/>
        </w:rPr>
        <w:t xml:space="preserve">Winter </w:t>
      </w:r>
      <w:r w:rsidR="003D33D1" w:rsidRPr="00A021F6">
        <w:rPr>
          <w:color w:val="000000" w:themeColor="text1"/>
        </w:rPr>
        <w:t>201</w:t>
      </w:r>
      <w:r w:rsidR="00C335E0" w:rsidRPr="00A021F6">
        <w:rPr>
          <w:color w:val="000000" w:themeColor="text1"/>
        </w:rPr>
        <w:t>7</w:t>
      </w:r>
      <w:r w:rsidR="003D33D1" w:rsidRPr="00A021F6">
        <w:rPr>
          <w:color w:val="000000" w:themeColor="text1"/>
        </w:rPr>
        <w:t>)</w:t>
      </w:r>
    </w:p>
    <w:p w:rsidR="003D33D1" w:rsidRPr="00A021F6" w:rsidRDefault="00A021F6" w:rsidP="00A021F6">
      <w:pPr>
        <w:rPr>
          <w:color w:val="000000" w:themeColor="text1"/>
          <w:lang w:val="en-US"/>
        </w:rPr>
      </w:pPr>
      <w:r w:rsidRPr="00A021F6">
        <w:rPr>
          <w:color w:val="000000" w:themeColor="text1"/>
          <w:lang w:val="en-US"/>
        </w:rPr>
        <w:t xml:space="preserve">GL/ILST/SOCI/POLS 4675 3.0 (EN) </w:t>
      </w:r>
      <w:r w:rsidR="003D33D1" w:rsidRPr="00A021F6">
        <w:rPr>
          <w:color w:val="000000" w:themeColor="text1"/>
          <w:lang w:val="en-US"/>
        </w:rPr>
        <w:t>Global Civil Society and International Economic Organizations (</w:t>
      </w:r>
      <w:r w:rsidR="00C335E0" w:rsidRPr="00A021F6">
        <w:rPr>
          <w:color w:val="000000" w:themeColor="text1"/>
          <w:lang w:val="en-US"/>
        </w:rPr>
        <w:t xml:space="preserve">Winter </w:t>
      </w:r>
      <w:r w:rsidR="003D33D1" w:rsidRPr="00A021F6">
        <w:rPr>
          <w:color w:val="000000" w:themeColor="text1"/>
          <w:lang w:val="en-US"/>
        </w:rPr>
        <w:t>2017)</w:t>
      </w:r>
    </w:p>
    <w:p w:rsidR="003D33D1" w:rsidRPr="00A021F6" w:rsidRDefault="00A021F6" w:rsidP="003D33D1">
      <w:pPr>
        <w:spacing w:after="6"/>
        <w:ind w:left="-5"/>
        <w:rPr>
          <w:color w:val="000000" w:themeColor="text1"/>
        </w:rPr>
      </w:pPr>
      <w:r w:rsidRPr="00A021F6">
        <w:rPr>
          <w:color w:val="000000" w:themeColor="text1"/>
        </w:rPr>
        <w:t xml:space="preserve">GL/ILST 3505 (3.0) </w:t>
      </w:r>
      <w:r w:rsidR="003D33D1" w:rsidRPr="00A021F6">
        <w:rPr>
          <w:color w:val="000000" w:themeColor="text1"/>
        </w:rPr>
        <w:t>Recherche en études internationales (</w:t>
      </w:r>
      <w:proofErr w:type="spellStart"/>
      <w:r w:rsidR="00C335E0" w:rsidRPr="00A021F6">
        <w:rPr>
          <w:color w:val="000000" w:themeColor="text1"/>
        </w:rPr>
        <w:t>Autumn</w:t>
      </w:r>
      <w:proofErr w:type="spellEnd"/>
      <w:r w:rsidR="00C335E0" w:rsidRPr="00A021F6">
        <w:rPr>
          <w:color w:val="000000" w:themeColor="text1"/>
        </w:rPr>
        <w:t xml:space="preserve"> </w:t>
      </w:r>
      <w:r w:rsidR="003D33D1" w:rsidRPr="00A021F6">
        <w:rPr>
          <w:color w:val="000000" w:themeColor="text1"/>
        </w:rPr>
        <w:t xml:space="preserve">2016, </w:t>
      </w:r>
      <w:r w:rsidR="00C335E0" w:rsidRPr="00A021F6">
        <w:rPr>
          <w:color w:val="000000" w:themeColor="text1"/>
        </w:rPr>
        <w:t xml:space="preserve">Winter </w:t>
      </w:r>
      <w:r w:rsidR="003D33D1" w:rsidRPr="00A021F6">
        <w:rPr>
          <w:color w:val="000000" w:themeColor="text1"/>
        </w:rPr>
        <w:t>201</w:t>
      </w:r>
      <w:r w:rsidR="00C335E0" w:rsidRPr="00A021F6">
        <w:rPr>
          <w:color w:val="000000" w:themeColor="text1"/>
        </w:rPr>
        <w:t>8</w:t>
      </w:r>
      <w:r w:rsidR="003D33D1" w:rsidRPr="00A021F6">
        <w:rPr>
          <w:color w:val="000000" w:themeColor="text1"/>
        </w:rPr>
        <w:t>)</w:t>
      </w:r>
    </w:p>
    <w:p w:rsidR="003D33D1" w:rsidRPr="00A021F6" w:rsidRDefault="00A021F6" w:rsidP="003D33D1">
      <w:pPr>
        <w:spacing w:after="6"/>
        <w:ind w:left="-5"/>
        <w:rPr>
          <w:color w:val="000000" w:themeColor="text1"/>
          <w:lang w:val="en-US"/>
        </w:rPr>
      </w:pPr>
      <w:r w:rsidRPr="00A021F6">
        <w:rPr>
          <w:color w:val="000000" w:themeColor="text1"/>
          <w:lang w:val="en-US"/>
        </w:rPr>
        <w:t xml:space="preserve">GL/ILST 3505 (3.0) </w:t>
      </w:r>
      <w:r w:rsidR="003D33D1" w:rsidRPr="00A021F6">
        <w:rPr>
          <w:color w:val="000000" w:themeColor="text1"/>
          <w:lang w:val="en-US"/>
        </w:rPr>
        <w:t>Research in International Studies (</w:t>
      </w:r>
      <w:r w:rsidR="00C335E0" w:rsidRPr="00A021F6">
        <w:rPr>
          <w:color w:val="000000" w:themeColor="text1"/>
          <w:lang w:val="en-US"/>
        </w:rPr>
        <w:t xml:space="preserve">Autumn </w:t>
      </w:r>
      <w:r w:rsidR="003D33D1" w:rsidRPr="00A021F6">
        <w:rPr>
          <w:color w:val="000000" w:themeColor="text1"/>
          <w:lang w:val="en-US"/>
        </w:rPr>
        <w:t xml:space="preserve">2016, </w:t>
      </w:r>
      <w:r w:rsidR="00C335E0" w:rsidRPr="00A021F6">
        <w:rPr>
          <w:color w:val="000000" w:themeColor="text1"/>
          <w:lang w:val="en-US"/>
        </w:rPr>
        <w:t xml:space="preserve">Autumn </w:t>
      </w:r>
      <w:r w:rsidR="003D33D1" w:rsidRPr="00A021F6">
        <w:rPr>
          <w:color w:val="000000" w:themeColor="text1"/>
          <w:lang w:val="en-US"/>
        </w:rPr>
        <w:t xml:space="preserve">2017, </w:t>
      </w:r>
      <w:r w:rsidR="00C335E0" w:rsidRPr="00A021F6">
        <w:rPr>
          <w:color w:val="000000" w:themeColor="text1"/>
          <w:lang w:val="en-US"/>
        </w:rPr>
        <w:t xml:space="preserve">Winter </w:t>
      </w:r>
      <w:r w:rsidR="003D33D1" w:rsidRPr="00A021F6">
        <w:rPr>
          <w:color w:val="000000" w:themeColor="text1"/>
          <w:lang w:val="en-US"/>
        </w:rPr>
        <w:t xml:space="preserve">2018, </w:t>
      </w:r>
      <w:r w:rsidR="00C335E0" w:rsidRPr="00A021F6">
        <w:rPr>
          <w:color w:val="000000" w:themeColor="text1"/>
          <w:lang w:val="en-US"/>
        </w:rPr>
        <w:t xml:space="preserve">Winter </w:t>
      </w:r>
      <w:r w:rsidR="003D33D1" w:rsidRPr="00A021F6">
        <w:rPr>
          <w:color w:val="000000" w:themeColor="text1"/>
          <w:lang w:val="en-US"/>
        </w:rPr>
        <w:t>2021)</w:t>
      </w:r>
    </w:p>
    <w:p w:rsidR="00782C87" w:rsidRDefault="006C7064" w:rsidP="004632B8">
      <w:pPr>
        <w:spacing w:after="6"/>
        <w:rPr>
          <w:color w:val="1A1A1A"/>
          <w:lang w:val="en-US"/>
        </w:rPr>
      </w:pPr>
      <w:r>
        <w:rPr>
          <w:rFonts w:ascii="Arial" w:hAnsi="Arial" w:cs="Arial"/>
          <w:color w:val="1A1A1A"/>
          <w:lang w:val="en-US"/>
        </w:rPr>
        <w:t>*</w:t>
      </w:r>
      <w:r>
        <w:rPr>
          <w:color w:val="1A1A1A"/>
          <w:lang w:val="en-US"/>
        </w:rPr>
        <w:t>Please note that all of these courses were “substantially revised”, since I wrote the syllabi, all readings and all assignments from the one paragraph course calendar descriptions and drawing on no existing materials (except for the final internship report, drawn from pre-existing materials).</w:t>
      </w:r>
    </w:p>
    <w:p w:rsidR="006C7064" w:rsidRPr="006C7064" w:rsidRDefault="006C7064" w:rsidP="004632B8">
      <w:pPr>
        <w:spacing w:after="6"/>
        <w:rPr>
          <w:color w:val="1A1A1A"/>
          <w:lang w:val="en-US"/>
        </w:rPr>
      </w:pPr>
    </w:p>
    <w:p w:rsidR="008E1932" w:rsidRPr="00DE0B4D" w:rsidRDefault="00A97AC4" w:rsidP="007C7AC3">
      <w:pPr>
        <w:spacing w:after="6"/>
        <w:ind w:left="-5"/>
        <w:rPr>
          <w:rFonts w:ascii="Arial" w:hAnsi="Arial" w:cs="Arial"/>
          <w:b/>
          <w:bCs/>
          <w:color w:val="1A1A1A"/>
          <w:lang w:val="en-US"/>
        </w:rPr>
      </w:pPr>
      <w:r w:rsidRPr="00DE0B4D">
        <w:rPr>
          <w:rFonts w:ascii="Arial" w:hAnsi="Arial" w:cs="Arial"/>
          <w:b/>
          <w:bCs/>
          <w:color w:val="1A1A1A"/>
          <w:lang w:val="en-US"/>
        </w:rPr>
        <w:t xml:space="preserve">Undergraduate </w:t>
      </w:r>
      <w:proofErr w:type="spellStart"/>
      <w:r w:rsidR="003D33D1" w:rsidRPr="00DE0B4D">
        <w:rPr>
          <w:rFonts w:ascii="Arial" w:hAnsi="Arial" w:cs="Arial"/>
          <w:b/>
          <w:bCs/>
          <w:color w:val="1A1A1A"/>
          <w:lang w:val="en-US"/>
        </w:rPr>
        <w:t>Honour’s</w:t>
      </w:r>
      <w:proofErr w:type="spellEnd"/>
      <w:r w:rsidR="003D33D1" w:rsidRPr="00DE0B4D">
        <w:rPr>
          <w:rFonts w:ascii="Arial" w:hAnsi="Arial" w:cs="Arial"/>
          <w:b/>
          <w:bCs/>
          <w:color w:val="1A1A1A"/>
          <w:lang w:val="en-US"/>
        </w:rPr>
        <w:t xml:space="preserve"> Theses </w:t>
      </w:r>
    </w:p>
    <w:p w:rsidR="003D33D1" w:rsidRPr="00DE0B4D" w:rsidRDefault="00A021F6" w:rsidP="00D57001">
      <w:pPr>
        <w:spacing w:after="6"/>
        <w:rPr>
          <w:color w:val="1A1A1A"/>
          <w:lang w:val="en-US"/>
        </w:rPr>
      </w:pPr>
      <w:r>
        <w:rPr>
          <w:color w:val="1A1A1A"/>
          <w:lang w:val="en-US"/>
        </w:rPr>
        <w:t xml:space="preserve">GL/ILST 4000 (6.0) </w:t>
      </w:r>
      <w:r w:rsidR="008E1932" w:rsidRPr="00DE0B4D">
        <w:rPr>
          <w:color w:val="1A1A1A"/>
          <w:lang w:val="en-US"/>
        </w:rPr>
        <w:t>2020-</w:t>
      </w:r>
      <w:r w:rsidR="003D33D1" w:rsidRPr="00DE0B4D">
        <w:rPr>
          <w:color w:val="1A1A1A"/>
          <w:lang w:val="en-US"/>
        </w:rPr>
        <w:t xml:space="preserve">21 Gavin </w:t>
      </w:r>
      <w:proofErr w:type="spellStart"/>
      <w:r w:rsidR="003D33D1" w:rsidRPr="00DE0B4D">
        <w:rPr>
          <w:color w:val="1A1A1A"/>
          <w:lang w:val="en-US"/>
        </w:rPr>
        <w:t>Kierulf</w:t>
      </w:r>
      <w:proofErr w:type="spellEnd"/>
      <w:r w:rsidR="003D33D1" w:rsidRPr="00DE0B4D">
        <w:rPr>
          <w:color w:val="1A1A1A"/>
          <w:lang w:val="en-US"/>
        </w:rPr>
        <w:t>. Supervisor. “Understanding Wartime Sexual Violence: Feminist Perspectives in Comparative Context.” International Studies.</w:t>
      </w:r>
    </w:p>
    <w:p w:rsidR="003D33D1" w:rsidRPr="00DE0B4D" w:rsidRDefault="003D33D1" w:rsidP="007B29C1">
      <w:pPr>
        <w:spacing w:after="6"/>
        <w:rPr>
          <w:b/>
          <w:bCs/>
          <w:color w:val="1A1A1A"/>
          <w:lang w:val="en-US"/>
        </w:rPr>
      </w:pPr>
    </w:p>
    <w:p w:rsidR="003D33D1" w:rsidRPr="00DE0B4D" w:rsidRDefault="00A021F6" w:rsidP="003D33D1">
      <w:pPr>
        <w:spacing w:after="6"/>
        <w:ind w:left="-5"/>
        <w:rPr>
          <w:color w:val="1A1A1A"/>
          <w:lang w:val="en-US"/>
        </w:rPr>
      </w:pPr>
      <w:r>
        <w:rPr>
          <w:color w:val="1A1A1A"/>
          <w:lang w:val="en-US"/>
        </w:rPr>
        <w:t xml:space="preserve">GL/ILST 4000 (6.0) </w:t>
      </w:r>
      <w:r w:rsidR="003D33D1" w:rsidRPr="00DE0B4D">
        <w:rPr>
          <w:color w:val="1A1A1A"/>
          <w:lang w:val="en-US"/>
        </w:rPr>
        <w:t>2017-18</w:t>
      </w:r>
      <w:r w:rsidR="005B2686" w:rsidRPr="00DE0B4D">
        <w:rPr>
          <w:color w:val="1A1A1A"/>
          <w:lang w:val="en-US"/>
        </w:rPr>
        <w:t>.</w:t>
      </w:r>
      <w:r w:rsidR="003D33D1" w:rsidRPr="00DE0B4D">
        <w:rPr>
          <w:color w:val="1A1A1A"/>
          <w:lang w:val="en-US"/>
        </w:rPr>
        <w:t xml:space="preserve"> Zoë Fortier. Supervisor. “Commercializing Citizenship: A Gendered Portrait of ‘Desirable’ Citizenship.” International Studies. </w:t>
      </w:r>
    </w:p>
    <w:p w:rsidR="003D33D1" w:rsidRPr="00DE0B4D" w:rsidRDefault="003D33D1" w:rsidP="003D33D1">
      <w:pPr>
        <w:spacing w:after="6"/>
        <w:ind w:left="-5"/>
        <w:rPr>
          <w:color w:val="1A1A1A"/>
          <w:lang w:val="en-US"/>
        </w:rPr>
      </w:pPr>
    </w:p>
    <w:p w:rsidR="003D33D1" w:rsidRPr="00DE0B4D" w:rsidRDefault="00A021F6" w:rsidP="003D33D1">
      <w:pPr>
        <w:spacing w:after="6"/>
        <w:ind w:left="-5"/>
        <w:rPr>
          <w:color w:val="1A1A1A"/>
          <w:lang w:val="en-US"/>
        </w:rPr>
      </w:pPr>
      <w:r>
        <w:rPr>
          <w:color w:val="1A1A1A"/>
          <w:lang w:val="en-US"/>
        </w:rPr>
        <w:t xml:space="preserve">GL/ILST 4000 (6.0) </w:t>
      </w:r>
      <w:r w:rsidR="005B2686" w:rsidRPr="00DE0B4D">
        <w:rPr>
          <w:color w:val="1A1A1A"/>
          <w:lang w:val="en-US"/>
        </w:rPr>
        <w:t>2017-18.</w:t>
      </w:r>
      <w:r w:rsidR="003D33D1" w:rsidRPr="00DE0B4D">
        <w:rPr>
          <w:color w:val="1A1A1A"/>
          <w:lang w:val="en-US"/>
        </w:rPr>
        <w:t xml:space="preserve"> Claire Mackie. Second Reader. “Gender Equality Promotion in Canada’s Free Trade Agreement.” International Studies. </w:t>
      </w:r>
    </w:p>
    <w:p w:rsidR="003D33D1" w:rsidRPr="00DE0B4D" w:rsidRDefault="003D33D1" w:rsidP="003D33D1">
      <w:pPr>
        <w:spacing w:after="6"/>
        <w:ind w:left="-5"/>
        <w:rPr>
          <w:color w:val="1A1A1A"/>
          <w:lang w:val="en-US"/>
        </w:rPr>
      </w:pPr>
    </w:p>
    <w:p w:rsidR="003D33D1" w:rsidRPr="00DE0B4D" w:rsidRDefault="00A021F6" w:rsidP="003D33D1">
      <w:pPr>
        <w:spacing w:after="6"/>
        <w:ind w:left="-5"/>
        <w:rPr>
          <w:color w:val="1A1A1A"/>
          <w:lang w:val="en-US"/>
        </w:rPr>
      </w:pPr>
      <w:r>
        <w:rPr>
          <w:color w:val="1A1A1A"/>
          <w:lang w:val="en-US"/>
        </w:rPr>
        <w:t xml:space="preserve">GL/ILST 4000 (6.0) </w:t>
      </w:r>
      <w:r w:rsidR="003D33D1" w:rsidRPr="00DE0B4D">
        <w:rPr>
          <w:color w:val="1A1A1A"/>
          <w:lang w:val="en-US"/>
        </w:rPr>
        <w:t>2016-17</w:t>
      </w:r>
      <w:r w:rsidR="007837E4" w:rsidRPr="00DE0B4D">
        <w:rPr>
          <w:color w:val="1A1A1A"/>
          <w:lang w:val="en-US"/>
        </w:rPr>
        <w:t>.</w:t>
      </w:r>
      <w:r w:rsidR="003D33D1" w:rsidRPr="00DE0B4D">
        <w:rPr>
          <w:color w:val="1A1A1A"/>
          <w:lang w:val="en-US"/>
        </w:rPr>
        <w:t xml:space="preserve"> Tamsyn Neale. Supervisor.</w:t>
      </w:r>
      <w:r w:rsidR="00C9513A" w:rsidRPr="00DE0B4D">
        <w:rPr>
          <w:color w:val="1A1A1A"/>
          <w:lang w:val="en-US"/>
        </w:rPr>
        <w:t xml:space="preserve"> </w:t>
      </w:r>
      <w:r w:rsidR="003D33D1" w:rsidRPr="00DE0B4D">
        <w:rPr>
          <w:color w:val="1A1A1A"/>
          <w:lang w:val="en-US"/>
        </w:rPr>
        <w:t xml:space="preserve">“Local Manifestations of Global Frames: Food Security and Food Sovereignty in Civil Society Organizations in Toronto.” International Studies.     </w:t>
      </w:r>
    </w:p>
    <w:p w:rsidR="003D33D1" w:rsidRPr="00DE0B4D" w:rsidRDefault="003D33D1" w:rsidP="003D33D1">
      <w:pPr>
        <w:spacing w:after="6"/>
        <w:ind w:left="-5"/>
        <w:rPr>
          <w:color w:val="1A1A1A"/>
          <w:lang w:val="en-US"/>
        </w:rPr>
      </w:pPr>
    </w:p>
    <w:p w:rsidR="00385359" w:rsidRDefault="00A021F6" w:rsidP="00385359">
      <w:pPr>
        <w:spacing w:after="6"/>
        <w:ind w:left="-5"/>
        <w:rPr>
          <w:color w:val="1A1A1A"/>
          <w:lang w:val="en-US"/>
        </w:rPr>
      </w:pPr>
      <w:r>
        <w:rPr>
          <w:color w:val="1A1A1A"/>
          <w:lang w:val="en-US"/>
        </w:rPr>
        <w:t xml:space="preserve">GL/ILST 4000 (6.0) </w:t>
      </w:r>
      <w:r w:rsidR="007837E4" w:rsidRPr="00DE0B4D">
        <w:rPr>
          <w:color w:val="1A1A1A"/>
          <w:lang w:val="en-US"/>
        </w:rPr>
        <w:t>2016-2017.</w:t>
      </w:r>
      <w:r w:rsidR="003D33D1" w:rsidRPr="00DE0B4D">
        <w:rPr>
          <w:color w:val="1A1A1A"/>
          <w:lang w:val="en-US"/>
        </w:rPr>
        <w:t xml:space="preserve"> Francesca Kennedy. Second Reader. “Perception, Pregnancy and Power: Transnational Commercial Surrogacy”. International Studies.</w:t>
      </w:r>
    </w:p>
    <w:p w:rsidR="00A021F6" w:rsidRDefault="00A021F6" w:rsidP="00385359">
      <w:pPr>
        <w:spacing w:after="6"/>
        <w:ind w:left="-5"/>
        <w:rPr>
          <w:color w:val="1A1A1A"/>
          <w:lang w:val="en-US"/>
        </w:rPr>
      </w:pPr>
    </w:p>
    <w:p w:rsidR="00A021F6" w:rsidRPr="00DE0B4D" w:rsidRDefault="0015154C" w:rsidP="00A021F6">
      <w:pPr>
        <w:ind w:left="-5" w:right="356"/>
        <w:rPr>
          <w:rFonts w:ascii="Arial" w:hAnsi="Arial" w:cs="Arial"/>
          <w:b/>
          <w:bCs/>
          <w:lang w:val="en-US"/>
        </w:rPr>
      </w:pPr>
      <w:r>
        <w:rPr>
          <w:rFonts w:ascii="Arial" w:hAnsi="Arial" w:cs="Arial"/>
          <w:b/>
          <w:bCs/>
          <w:lang w:val="en-US"/>
        </w:rPr>
        <w:t xml:space="preserve">Undergraduate </w:t>
      </w:r>
      <w:r w:rsidR="00A021F6" w:rsidRPr="00DE0B4D">
        <w:rPr>
          <w:rFonts w:ascii="Arial" w:hAnsi="Arial" w:cs="Arial"/>
          <w:b/>
          <w:bCs/>
          <w:lang w:val="en-US"/>
        </w:rPr>
        <w:t>Teaching Guest Lectures</w:t>
      </w:r>
    </w:p>
    <w:p w:rsidR="00A021F6" w:rsidRDefault="00A021F6" w:rsidP="00A021F6">
      <w:pPr>
        <w:ind w:right="356"/>
        <w:rPr>
          <w:lang w:val="en-US"/>
        </w:rPr>
      </w:pPr>
      <w:r w:rsidRPr="00DE0B4D">
        <w:rPr>
          <w:lang w:val="en-US"/>
        </w:rPr>
        <w:t>2021 Professor Yann Allard-Tremblay’s “Advanced Topics in Canadian Politics: Indigenous Resistance and Activism.” McGill University. January 20.</w:t>
      </w:r>
    </w:p>
    <w:p w:rsidR="0015154C" w:rsidRPr="00DE0B4D" w:rsidRDefault="0015154C" w:rsidP="00A021F6">
      <w:pPr>
        <w:ind w:right="356"/>
        <w:rPr>
          <w:lang w:val="en-US"/>
        </w:rPr>
      </w:pPr>
    </w:p>
    <w:p w:rsidR="0015154C" w:rsidRPr="006D5897" w:rsidRDefault="0015154C" w:rsidP="0015154C">
      <w:pPr>
        <w:spacing w:after="6"/>
        <w:ind w:left="-5"/>
        <w:rPr>
          <w:rFonts w:ascii="Arial" w:hAnsi="Arial" w:cs="Arial"/>
          <w:b/>
          <w:color w:val="1A1A1A"/>
          <w:lang w:val="en-US"/>
        </w:rPr>
      </w:pPr>
      <w:r w:rsidRPr="006D5897">
        <w:rPr>
          <w:rFonts w:ascii="Arial" w:hAnsi="Arial" w:cs="Arial"/>
          <w:b/>
          <w:color w:val="1A1A1A"/>
          <w:lang w:val="en-US"/>
        </w:rPr>
        <w:t>Graduate courses</w:t>
      </w:r>
    </w:p>
    <w:p w:rsidR="0015154C" w:rsidRPr="0047663B" w:rsidRDefault="00B63A59" w:rsidP="0015154C">
      <w:pPr>
        <w:spacing w:after="6"/>
        <w:rPr>
          <w:color w:val="1A1A1A"/>
          <w:lang w:val="en-US"/>
        </w:rPr>
      </w:pPr>
      <w:r w:rsidRPr="0047663B">
        <w:rPr>
          <w:color w:val="1A1A1A"/>
          <w:lang w:val="en-US"/>
        </w:rPr>
        <w:t xml:space="preserve">PIA 6003 (3.0) </w:t>
      </w:r>
      <w:r w:rsidR="0015154C" w:rsidRPr="0047663B">
        <w:rPr>
          <w:color w:val="1A1A1A"/>
          <w:lang w:val="en-US"/>
        </w:rPr>
        <w:t xml:space="preserve">2021 </w:t>
      </w:r>
      <w:proofErr w:type="spellStart"/>
      <w:r w:rsidR="0015154C" w:rsidRPr="0047663B">
        <w:rPr>
          <w:color w:val="1A1A1A"/>
          <w:lang w:val="en-US"/>
        </w:rPr>
        <w:t>Méthodes</w:t>
      </w:r>
      <w:proofErr w:type="spellEnd"/>
      <w:r w:rsidR="0015154C" w:rsidRPr="0047663B">
        <w:rPr>
          <w:color w:val="1A1A1A"/>
          <w:lang w:val="en-US"/>
        </w:rPr>
        <w:t xml:space="preserve"> de recherche. International and Public Affairs. Autumn.</w:t>
      </w:r>
    </w:p>
    <w:p w:rsidR="0015154C" w:rsidRPr="0047663B" w:rsidRDefault="0015154C" w:rsidP="0015154C">
      <w:pPr>
        <w:spacing w:after="6"/>
        <w:rPr>
          <w:color w:val="1A1A1A"/>
          <w:lang w:val="en-US"/>
        </w:rPr>
      </w:pPr>
    </w:p>
    <w:p w:rsidR="0015154C" w:rsidRPr="00DE0B4D" w:rsidRDefault="00B63A59" w:rsidP="0015154C">
      <w:pPr>
        <w:spacing w:after="6"/>
        <w:rPr>
          <w:color w:val="1A1A1A"/>
        </w:rPr>
      </w:pPr>
      <w:r>
        <w:rPr>
          <w:color w:val="1A1A1A"/>
          <w:lang w:val="en-US"/>
        </w:rPr>
        <w:t xml:space="preserve">GS/SOCI (3.0) </w:t>
      </w:r>
      <w:r w:rsidR="0015154C" w:rsidRPr="00DE0B4D">
        <w:rPr>
          <w:color w:val="1A1A1A"/>
          <w:lang w:val="en-US"/>
        </w:rPr>
        <w:t xml:space="preserve">2020 Contemporary </w:t>
      </w:r>
      <w:r>
        <w:rPr>
          <w:color w:val="1A1A1A"/>
          <w:lang w:val="en-US"/>
        </w:rPr>
        <w:t xml:space="preserve">Topics in </w:t>
      </w:r>
      <w:r w:rsidR="0015154C" w:rsidRPr="00DE0B4D">
        <w:rPr>
          <w:color w:val="1A1A1A"/>
          <w:lang w:val="en-US"/>
        </w:rPr>
        <w:t>Soci</w:t>
      </w:r>
      <w:r>
        <w:rPr>
          <w:color w:val="1A1A1A"/>
          <w:lang w:val="en-US"/>
        </w:rPr>
        <w:t>al Theory</w:t>
      </w:r>
      <w:r w:rsidR="0015154C" w:rsidRPr="00DE0B4D">
        <w:rPr>
          <w:color w:val="1A1A1A"/>
          <w:lang w:val="en-US"/>
        </w:rPr>
        <w:t>: African, J</w:t>
      </w:r>
      <w:r w:rsidR="0015154C">
        <w:rPr>
          <w:color w:val="1A1A1A"/>
          <w:lang w:val="en-US"/>
        </w:rPr>
        <w:t>ewish</w:t>
      </w:r>
      <w:r w:rsidR="0015154C" w:rsidRPr="00DE0B4D">
        <w:rPr>
          <w:color w:val="1A1A1A"/>
          <w:lang w:val="en-US"/>
        </w:rPr>
        <w:t xml:space="preserve"> and Indigenous Philosophies. </w:t>
      </w:r>
      <w:proofErr w:type="spellStart"/>
      <w:r w:rsidR="0015154C" w:rsidRPr="00DE0B4D">
        <w:rPr>
          <w:color w:val="1A1A1A"/>
        </w:rPr>
        <w:t>Sociology</w:t>
      </w:r>
      <w:proofErr w:type="spellEnd"/>
      <w:r w:rsidR="0015154C" w:rsidRPr="00DE0B4D">
        <w:rPr>
          <w:color w:val="1A1A1A"/>
        </w:rPr>
        <w:t xml:space="preserve">. </w:t>
      </w:r>
      <w:proofErr w:type="spellStart"/>
      <w:r w:rsidR="0015154C" w:rsidRPr="00DE0B4D">
        <w:rPr>
          <w:color w:val="1A1A1A"/>
        </w:rPr>
        <w:t>Summer</w:t>
      </w:r>
      <w:proofErr w:type="spellEnd"/>
      <w:r w:rsidR="0015154C" w:rsidRPr="00DE0B4D">
        <w:rPr>
          <w:color w:val="1A1A1A"/>
        </w:rPr>
        <w:t>.</w:t>
      </w:r>
    </w:p>
    <w:p w:rsidR="0015154C" w:rsidRPr="00DE0B4D" w:rsidRDefault="0015154C" w:rsidP="0015154C">
      <w:pPr>
        <w:spacing w:after="6"/>
        <w:ind w:left="-5"/>
        <w:rPr>
          <w:color w:val="1A1A1A"/>
        </w:rPr>
      </w:pPr>
    </w:p>
    <w:p w:rsidR="0015154C" w:rsidRPr="0047663B" w:rsidRDefault="00B63A59" w:rsidP="0015154C">
      <w:pPr>
        <w:spacing w:after="6"/>
        <w:ind w:left="-5"/>
        <w:rPr>
          <w:color w:val="1A1A1A"/>
          <w:lang w:val="en-US"/>
        </w:rPr>
      </w:pPr>
      <w:r>
        <w:rPr>
          <w:color w:val="1A1A1A"/>
        </w:rPr>
        <w:t xml:space="preserve">PIA 6003 (3.0) </w:t>
      </w:r>
      <w:r w:rsidR="0015154C" w:rsidRPr="00DE0B4D">
        <w:rPr>
          <w:color w:val="1A1A1A"/>
        </w:rPr>
        <w:t xml:space="preserve">2020 Méthodes de recherche. International and Public </w:t>
      </w:r>
      <w:proofErr w:type="spellStart"/>
      <w:r w:rsidR="0015154C" w:rsidRPr="00DE0B4D">
        <w:rPr>
          <w:color w:val="1A1A1A"/>
        </w:rPr>
        <w:t>Affairs</w:t>
      </w:r>
      <w:proofErr w:type="spellEnd"/>
      <w:r w:rsidR="0015154C" w:rsidRPr="00DE0B4D">
        <w:rPr>
          <w:color w:val="1A1A1A"/>
        </w:rPr>
        <w:t xml:space="preserve">. </w:t>
      </w:r>
      <w:r w:rsidR="0015154C" w:rsidRPr="0047663B">
        <w:rPr>
          <w:color w:val="1A1A1A"/>
          <w:lang w:val="en-US"/>
        </w:rPr>
        <w:t>Autumn.</w:t>
      </w:r>
    </w:p>
    <w:p w:rsidR="0015154C" w:rsidRPr="0047663B" w:rsidRDefault="0015154C" w:rsidP="0015154C">
      <w:pPr>
        <w:spacing w:after="6"/>
        <w:ind w:left="-5"/>
        <w:rPr>
          <w:color w:val="1A1A1A"/>
          <w:lang w:val="en-US"/>
        </w:rPr>
      </w:pPr>
      <w:r w:rsidRPr="0047663B">
        <w:rPr>
          <w:color w:val="1A1A1A"/>
          <w:lang w:val="en-US"/>
        </w:rPr>
        <w:t xml:space="preserve"> </w:t>
      </w:r>
    </w:p>
    <w:p w:rsidR="0015154C" w:rsidRPr="00DE0B4D" w:rsidRDefault="00B63A59" w:rsidP="0015154C">
      <w:pPr>
        <w:spacing w:after="6"/>
        <w:ind w:left="-5"/>
        <w:rPr>
          <w:color w:val="1A1A1A"/>
          <w:lang w:val="en-US"/>
        </w:rPr>
      </w:pPr>
      <w:r>
        <w:rPr>
          <w:color w:val="1A1A1A"/>
          <w:lang w:val="en-US"/>
        </w:rPr>
        <w:t xml:space="preserve">GS/GFWS 6200 (3.0) </w:t>
      </w:r>
      <w:r w:rsidR="0015154C" w:rsidRPr="00DE0B4D">
        <w:rPr>
          <w:color w:val="1A1A1A"/>
          <w:lang w:val="en-US"/>
        </w:rPr>
        <w:t>2018 Advanced Research in Feminist Theory. Gender, Feminist and Women’s Studies. Autumn.</w:t>
      </w:r>
    </w:p>
    <w:p w:rsidR="0015154C" w:rsidRPr="00DE0B4D" w:rsidRDefault="0015154C" w:rsidP="0015154C">
      <w:pPr>
        <w:spacing w:after="6"/>
        <w:ind w:left="-5"/>
        <w:rPr>
          <w:color w:val="1A1A1A"/>
          <w:lang w:val="en-US"/>
        </w:rPr>
      </w:pPr>
      <w:r w:rsidRPr="00DE0B4D">
        <w:rPr>
          <w:color w:val="1A1A1A"/>
          <w:lang w:val="en-US"/>
        </w:rPr>
        <w:t xml:space="preserve"> </w:t>
      </w:r>
    </w:p>
    <w:p w:rsidR="0015154C" w:rsidRPr="00DE0B4D" w:rsidRDefault="006D5897" w:rsidP="0015154C">
      <w:pPr>
        <w:spacing w:after="6"/>
        <w:ind w:left="-5"/>
        <w:rPr>
          <w:color w:val="1A1A1A"/>
          <w:lang w:val="en-US"/>
        </w:rPr>
      </w:pPr>
      <w:r>
        <w:rPr>
          <w:color w:val="1A1A1A"/>
          <w:lang w:val="en-US"/>
        </w:rPr>
        <w:t xml:space="preserve">GS/GFWS </w:t>
      </w:r>
      <w:r w:rsidR="00146CDC">
        <w:rPr>
          <w:color w:val="1A1A1A"/>
          <w:lang w:val="en-US"/>
        </w:rPr>
        <w:t>XXXX</w:t>
      </w:r>
      <w:r>
        <w:rPr>
          <w:color w:val="1A1A1A"/>
          <w:lang w:val="en-US"/>
        </w:rPr>
        <w:t xml:space="preserve"> (3.0). </w:t>
      </w:r>
      <w:r w:rsidR="0015154C" w:rsidRPr="00DE0B4D">
        <w:rPr>
          <w:color w:val="1A1A1A"/>
          <w:lang w:val="en-US"/>
        </w:rPr>
        <w:t>2018 Race, Transnationalism and Diaspora. Gender, Feminist and Women’s Studies. Winter.</w:t>
      </w:r>
    </w:p>
    <w:p w:rsidR="0015154C" w:rsidRPr="00DE0B4D" w:rsidRDefault="0015154C" w:rsidP="0015154C">
      <w:pPr>
        <w:spacing w:after="6"/>
        <w:ind w:left="-5"/>
        <w:rPr>
          <w:color w:val="1A1A1A"/>
          <w:lang w:val="en-US"/>
        </w:rPr>
      </w:pPr>
      <w:r w:rsidRPr="00DE0B4D">
        <w:rPr>
          <w:color w:val="1A1A1A"/>
          <w:lang w:val="en-US"/>
        </w:rPr>
        <w:t xml:space="preserve"> </w:t>
      </w:r>
    </w:p>
    <w:p w:rsidR="0015154C" w:rsidRPr="00DE0B4D" w:rsidRDefault="00B63A59" w:rsidP="0015154C">
      <w:pPr>
        <w:spacing w:after="6"/>
        <w:ind w:left="-5"/>
        <w:rPr>
          <w:color w:val="1A1A1A"/>
          <w:lang w:val="en-US"/>
        </w:rPr>
      </w:pPr>
      <w:r>
        <w:rPr>
          <w:color w:val="1A1A1A"/>
          <w:lang w:val="en-US"/>
        </w:rPr>
        <w:t xml:space="preserve">PIA 6003 (3.0) </w:t>
      </w:r>
      <w:r w:rsidR="0015154C" w:rsidRPr="00DE0B4D">
        <w:rPr>
          <w:color w:val="1A1A1A"/>
          <w:lang w:val="en-US"/>
        </w:rPr>
        <w:t>2017 Research Methods. International and Public Affairs. Autumn.</w:t>
      </w:r>
    </w:p>
    <w:p w:rsidR="00B63A59" w:rsidRDefault="00B63A59" w:rsidP="00B63A59">
      <w:pPr>
        <w:spacing w:after="6"/>
        <w:rPr>
          <w:color w:val="1A1A1A"/>
          <w:lang w:val="en-US"/>
        </w:rPr>
      </w:pPr>
      <w:r>
        <w:rPr>
          <w:rFonts w:ascii="Arial" w:hAnsi="Arial" w:cs="Arial"/>
          <w:color w:val="1A1A1A"/>
          <w:lang w:val="en-US"/>
        </w:rPr>
        <w:t>*</w:t>
      </w:r>
      <w:r>
        <w:rPr>
          <w:color w:val="1A1A1A"/>
          <w:lang w:val="en-US"/>
        </w:rPr>
        <w:t>Please note that all of these courses were “substantially revised”, since I wrote the syllabi, all readings and all assignments from the one paragraph course calendar descriptions and drawing on no existing materials (except for the final internship report, drawn from pre-existing materials).</w:t>
      </w:r>
    </w:p>
    <w:p w:rsidR="006D5897" w:rsidRDefault="006D5897" w:rsidP="00B63A59">
      <w:pPr>
        <w:spacing w:after="6"/>
        <w:rPr>
          <w:color w:val="1A1A1A"/>
          <w:lang w:val="en-US"/>
        </w:rPr>
      </w:pPr>
    </w:p>
    <w:p w:rsidR="006D5897" w:rsidRPr="006D5897" w:rsidRDefault="006D5897" w:rsidP="00B63A59">
      <w:pPr>
        <w:spacing w:after="6"/>
        <w:rPr>
          <w:rFonts w:ascii="Arial" w:hAnsi="Arial" w:cs="Arial"/>
          <w:b/>
          <w:bCs/>
          <w:color w:val="1A1A1A"/>
          <w:lang w:val="en-US"/>
        </w:rPr>
      </w:pPr>
      <w:r w:rsidRPr="006D5897">
        <w:rPr>
          <w:rFonts w:ascii="Arial" w:hAnsi="Arial" w:cs="Arial"/>
          <w:b/>
          <w:bCs/>
          <w:color w:val="1A1A1A"/>
          <w:lang w:val="en-US"/>
        </w:rPr>
        <w:t>Graduate Courses: Independent Reading</w:t>
      </w:r>
    </w:p>
    <w:p w:rsidR="006D5897" w:rsidRPr="00DE0B4D" w:rsidRDefault="006D5897" w:rsidP="006D5897">
      <w:pPr>
        <w:spacing w:after="6"/>
        <w:rPr>
          <w:color w:val="1A1A1A"/>
          <w:lang w:val="en-US"/>
        </w:rPr>
      </w:pPr>
      <w:r>
        <w:rPr>
          <w:color w:val="1A1A1A"/>
          <w:lang w:val="en-US"/>
        </w:rPr>
        <w:t xml:space="preserve">SPT 6001 (6.0). </w:t>
      </w:r>
      <w:r w:rsidRPr="00DE0B4D">
        <w:rPr>
          <w:color w:val="1A1A1A"/>
          <w:lang w:val="en-US"/>
        </w:rPr>
        <w:t>2022</w:t>
      </w:r>
      <w:r>
        <w:rPr>
          <w:color w:val="1A1A1A"/>
          <w:lang w:val="en-US"/>
        </w:rPr>
        <w:t>-2023</w:t>
      </w:r>
      <w:r w:rsidRPr="00DE0B4D">
        <w:rPr>
          <w:color w:val="1A1A1A"/>
          <w:lang w:val="en-US"/>
        </w:rPr>
        <w:t xml:space="preserve"> Independent Reading Course: Indigenous and Settler Colonial Studies: Introduction to the Literature. </w:t>
      </w:r>
      <w:r>
        <w:rPr>
          <w:color w:val="1A1A1A"/>
          <w:lang w:val="en-US"/>
        </w:rPr>
        <w:t xml:space="preserve">Social and Political Thought. </w:t>
      </w:r>
      <w:r w:rsidRPr="00DE0B4D">
        <w:rPr>
          <w:color w:val="1A1A1A"/>
          <w:lang w:val="en-US"/>
        </w:rPr>
        <w:t>Autumn-winter.</w:t>
      </w:r>
      <w:r>
        <w:rPr>
          <w:color w:val="1A1A1A"/>
          <w:lang w:val="en-US"/>
        </w:rPr>
        <w:t xml:space="preserve"> Student: Nathania Rodman</w:t>
      </w:r>
    </w:p>
    <w:p w:rsidR="006D5897" w:rsidRPr="00DE0B4D" w:rsidRDefault="006D5897" w:rsidP="006D5897">
      <w:pPr>
        <w:spacing w:after="6"/>
        <w:rPr>
          <w:color w:val="1A1A1A"/>
          <w:lang w:val="en-US"/>
        </w:rPr>
      </w:pPr>
    </w:p>
    <w:p w:rsidR="006D5897" w:rsidRPr="00DE0B4D" w:rsidRDefault="006D5897" w:rsidP="006D5897">
      <w:pPr>
        <w:spacing w:after="6"/>
        <w:rPr>
          <w:color w:val="1A1A1A"/>
          <w:lang w:val="en-US"/>
        </w:rPr>
      </w:pPr>
      <w:r>
        <w:rPr>
          <w:color w:val="1A1A1A"/>
          <w:lang w:val="en-US"/>
        </w:rPr>
        <w:t xml:space="preserve">SPT 6001 (6.0) </w:t>
      </w:r>
      <w:r w:rsidRPr="00DE0B4D">
        <w:rPr>
          <w:color w:val="1A1A1A"/>
          <w:lang w:val="en-US"/>
        </w:rPr>
        <w:t>2022 Independent Reading Course: African Feminist World Making. Social and Political Thought. Summer-autumn.</w:t>
      </w:r>
      <w:r>
        <w:rPr>
          <w:color w:val="1A1A1A"/>
          <w:lang w:val="en-US"/>
        </w:rPr>
        <w:t xml:space="preserve"> Student: Vanessa </w:t>
      </w:r>
      <w:proofErr w:type="spellStart"/>
      <w:r>
        <w:rPr>
          <w:color w:val="1A1A1A"/>
          <w:lang w:val="en-US"/>
        </w:rPr>
        <w:t>Oraekwe</w:t>
      </w:r>
      <w:proofErr w:type="spellEnd"/>
      <w:r>
        <w:rPr>
          <w:color w:val="1A1A1A"/>
          <w:lang w:val="en-US"/>
        </w:rPr>
        <w:t>.</w:t>
      </w:r>
    </w:p>
    <w:p w:rsidR="006D5897" w:rsidRPr="00DE0B4D" w:rsidRDefault="006D5897" w:rsidP="006D5897">
      <w:pPr>
        <w:spacing w:after="6"/>
        <w:rPr>
          <w:color w:val="1A1A1A"/>
          <w:lang w:val="en-US"/>
        </w:rPr>
      </w:pPr>
    </w:p>
    <w:p w:rsidR="006D5897" w:rsidRPr="0047663B" w:rsidRDefault="006D5897" w:rsidP="006D5897">
      <w:pPr>
        <w:spacing w:after="6"/>
        <w:rPr>
          <w:color w:val="1A1A1A"/>
          <w:lang w:val="en-US"/>
        </w:rPr>
      </w:pPr>
      <w:r>
        <w:rPr>
          <w:color w:val="1A1A1A"/>
          <w:lang w:val="en-US"/>
        </w:rPr>
        <w:t xml:space="preserve">SOCI 6900 (3.0) </w:t>
      </w:r>
      <w:r w:rsidRPr="00DE0B4D">
        <w:rPr>
          <w:color w:val="1A1A1A"/>
          <w:lang w:val="en-US"/>
        </w:rPr>
        <w:t xml:space="preserve">2021 Independent Reading Course: The Social Life of the Academy. </w:t>
      </w:r>
      <w:r w:rsidRPr="0047663B">
        <w:rPr>
          <w:color w:val="1A1A1A"/>
          <w:lang w:val="en-US"/>
        </w:rPr>
        <w:t xml:space="preserve">Sociology. Autumn. </w:t>
      </w:r>
      <w:proofErr w:type="gramStart"/>
      <w:r w:rsidRPr="0047663B">
        <w:rPr>
          <w:color w:val="1A1A1A"/>
          <w:lang w:val="en-US"/>
        </w:rPr>
        <w:t>Student :</w:t>
      </w:r>
      <w:proofErr w:type="gramEnd"/>
      <w:r w:rsidRPr="0047663B">
        <w:rPr>
          <w:color w:val="1A1A1A"/>
          <w:lang w:val="en-US"/>
        </w:rPr>
        <w:t xml:space="preserve"> Anna Lippman.</w:t>
      </w:r>
    </w:p>
    <w:p w:rsidR="006D5897" w:rsidRDefault="006D5897" w:rsidP="00B63A59">
      <w:pPr>
        <w:spacing w:after="6"/>
        <w:rPr>
          <w:color w:val="1A1A1A"/>
          <w:lang w:val="en-US"/>
        </w:rPr>
      </w:pPr>
    </w:p>
    <w:p w:rsidR="006D5897" w:rsidRPr="006D5897" w:rsidRDefault="006D5897" w:rsidP="006D5897">
      <w:pPr>
        <w:spacing w:after="6"/>
        <w:ind w:left="-5"/>
        <w:rPr>
          <w:rFonts w:ascii="Arial" w:hAnsi="Arial" w:cs="Arial"/>
          <w:b/>
          <w:bCs/>
          <w:color w:val="1A1A1A"/>
          <w:lang w:val="en-US"/>
        </w:rPr>
      </w:pPr>
      <w:r w:rsidRPr="006D5897">
        <w:rPr>
          <w:rFonts w:ascii="Arial" w:hAnsi="Arial" w:cs="Arial"/>
          <w:b/>
          <w:bCs/>
          <w:color w:val="1A1A1A"/>
          <w:lang w:val="en-US"/>
        </w:rPr>
        <w:t xml:space="preserve">Masters’ Major Research Papers </w:t>
      </w:r>
    </w:p>
    <w:p w:rsidR="006D5897" w:rsidRPr="00177870" w:rsidRDefault="006D5897" w:rsidP="006D5897">
      <w:pPr>
        <w:rPr>
          <w:color w:val="1A1A1A"/>
          <w:lang w:val="en-CA"/>
        </w:rPr>
      </w:pPr>
      <w:r w:rsidRPr="00DE0B4D">
        <w:rPr>
          <w:color w:val="1A1A1A"/>
          <w:lang w:val="en-US"/>
        </w:rPr>
        <w:t xml:space="preserve">2023. Natasha Dixon. </w:t>
      </w:r>
      <w:r>
        <w:rPr>
          <w:color w:val="1A1A1A"/>
          <w:lang w:val="en-US"/>
        </w:rPr>
        <w:t>Supervisor. “</w:t>
      </w:r>
      <w:r w:rsidRPr="00177870">
        <w:rPr>
          <w:color w:val="1A1A1A"/>
          <w:lang w:val="en-CA"/>
        </w:rPr>
        <w:t>Surviving Against All Odds: An Exploration of Black and Caribbean Immigrant Nurses Who are Mothers</w:t>
      </w:r>
      <w:r>
        <w:rPr>
          <w:color w:val="1A1A1A"/>
          <w:lang w:val="en-CA"/>
        </w:rPr>
        <w:t xml:space="preserve"> </w:t>
      </w:r>
      <w:r w:rsidRPr="00177870">
        <w:rPr>
          <w:color w:val="1A1A1A"/>
          <w:lang w:val="en-CA"/>
        </w:rPr>
        <w:t>During the Pandemic</w:t>
      </w:r>
      <w:r w:rsidRPr="00DE0B4D">
        <w:rPr>
          <w:color w:val="1A1A1A"/>
          <w:lang w:val="en-US"/>
        </w:rPr>
        <w:t>. Public and International Affairs.</w:t>
      </w:r>
    </w:p>
    <w:p w:rsidR="006D5897" w:rsidRPr="00DE0B4D" w:rsidRDefault="006D5897" w:rsidP="006D5897">
      <w:pPr>
        <w:rPr>
          <w:color w:val="1A1A1A"/>
          <w:lang w:val="en-US"/>
        </w:rPr>
      </w:pPr>
    </w:p>
    <w:p w:rsidR="006D5897" w:rsidRPr="00DE0B4D" w:rsidRDefault="006D5897" w:rsidP="006D5897">
      <w:pPr>
        <w:rPr>
          <w:lang w:val="en-US"/>
        </w:rPr>
      </w:pPr>
      <w:r w:rsidRPr="00DE0B4D">
        <w:rPr>
          <w:color w:val="1A1A1A"/>
          <w:lang w:val="en-US"/>
        </w:rPr>
        <w:t xml:space="preserve">2022 </w:t>
      </w:r>
      <w:proofErr w:type="spellStart"/>
      <w:r w:rsidRPr="00DE0B4D">
        <w:rPr>
          <w:color w:val="1A1A1A"/>
          <w:lang w:val="en-US"/>
        </w:rPr>
        <w:t>Marija</w:t>
      </w:r>
      <w:proofErr w:type="spellEnd"/>
      <w:r w:rsidRPr="00DE0B4D">
        <w:rPr>
          <w:color w:val="1A1A1A"/>
          <w:lang w:val="en-US"/>
        </w:rPr>
        <w:t xml:space="preserve"> </w:t>
      </w:r>
      <w:proofErr w:type="spellStart"/>
      <w:r w:rsidRPr="00DE0B4D">
        <w:rPr>
          <w:color w:val="1A1A1A"/>
          <w:lang w:val="en-US"/>
        </w:rPr>
        <w:t>Askovic</w:t>
      </w:r>
      <w:proofErr w:type="spellEnd"/>
      <w:r w:rsidRPr="00DE0B4D">
        <w:rPr>
          <w:color w:val="1A1A1A"/>
          <w:lang w:val="en-US"/>
        </w:rPr>
        <w:t>. Supervisor. “</w:t>
      </w:r>
      <w:r w:rsidRPr="00DE0B4D">
        <w:rPr>
          <w:lang w:val="en-US"/>
        </w:rPr>
        <w:t xml:space="preserve">No More Time to Waste: Canada’s Actions to Implement Regulations for Reducing Plastic Pollution.” </w:t>
      </w:r>
      <w:r w:rsidRPr="00DE0B4D">
        <w:rPr>
          <w:color w:val="1A1A1A"/>
          <w:lang w:val="en-US"/>
        </w:rPr>
        <w:t xml:space="preserve">Public and International Affairs. </w:t>
      </w:r>
    </w:p>
    <w:p w:rsidR="006D5897" w:rsidRPr="00DE0B4D" w:rsidRDefault="006D5897" w:rsidP="006D5897">
      <w:pPr>
        <w:spacing w:after="6"/>
        <w:ind w:left="-5"/>
        <w:rPr>
          <w:color w:val="1A1A1A"/>
          <w:lang w:val="en-US"/>
        </w:rPr>
      </w:pPr>
    </w:p>
    <w:p w:rsidR="006D5897" w:rsidRPr="00DE0B4D" w:rsidRDefault="006D5897" w:rsidP="006D5897">
      <w:pPr>
        <w:spacing w:after="6"/>
        <w:ind w:left="-5"/>
        <w:rPr>
          <w:b/>
          <w:color w:val="1A1A1A"/>
          <w:lang w:val="en-CA"/>
        </w:rPr>
      </w:pPr>
      <w:r w:rsidRPr="00DE0B4D">
        <w:rPr>
          <w:color w:val="1A1A1A"/>
          <w:lang w:val="en-US"/>
        </w:rPr>
        <w:t>2021 Allison O’Neil. Supervisor. “</w:t>
      </w:r>
      <w:r w:rsidRPr="00DE0B4D">
        <w:rPr>
          <w:bCs/>
          <w:color w:val="1A1A1A"/>
          <w:lang w:val="en-US"/>
        </w:rPr>
        <w:t>‘</w:t>
      </w:r>
      <w:r w:rsidRPr="00DE0B4D">
        <w:rPr>
          <w:bCs/>
          <w:color w:val="1A1A1A"/>
          <w:lang w:val="en-CA"/>
        </w:rPr>
        <w:t>Getting Canadians to care’: News Media Coverage of the 2016 CHRT Decision on Indigenous Child Welfare.”</w:t>
      </w:r>
      <w:r w:rsidRPr="00DE0B4D">
        <w:rPr>
          <w:b/>
          <w:color w:val="1A1A1A"/>
          <w:lang w:val="en-CA"/>
        </w:rPr>
        <w:t xml:space="preserve"> </w:t>
      </w:r>
      <w:r w:rsidRPr="00DE0B4D">
        <w:rPr>
          <w:color w:val="1A1A1A"/>
          <w:lang w:val="en-US"/>
        </w:rPr>
        <w:t xml:space="preserve">Public and International Affairs.  </w:t>
      </w:r>
    </w:p>
    <w:p w:rsidR="006D5897" w:rsidRPr="00DE0B4D" w:rsidRDefault="006D5897" w:rsidP="006D5897">
      <w:pPr>
        <w:spacing w:after="6"/>
        <w:ind w:left="-5"/>
        <w:rPr>
          <w:color w:val="1A1A1A"/>
          <w:lang w:val="en-US"/>
        </w:rPr>
      </w:pPr>
      <w:r w:rsidRPr="00DE0B4D">
        <w:rPr>
          <w:color w:val="1A1A1A"/>
          <w:lang w:val="en-US"/>
        </w:rPr>
        <w:t xml:space="preserve"> </w:t>
      </w:r>
    </w:p>
    <w:p w:rsidR="006D5897" w:rsidRPr="00DE0B4D" w:rsidRDefault="006D5897" w:rsidP="006D5897">
      <w:pPr>
        <w:spacing w:after="6"/>
        <w:ind w:left="-5"/>
        <w:rPr>
          <w:color w:val="1A1A1A"/>
          <w:lang w:val="en-US"/>
        </w:rPr>
      </w:pPr>
      <w:r w:rsidRPr="00DE0B4D">
        <w:rPr>
          <w:color w:val="1A1A1A"/>
          <w:lang w:val="en-US"/>
        </w:rPr>
        <w:t>2019 Justine Wallace. Supervisor. ““We’re Not All Nice”: Exploring Ideological constructions of Canada and “</w:t>
      </w:r>
      <w:proofErr w:type="spellStart"/>
      <w:r w:rsidRPr="00DE0B4D">
        <w:rPr>
          <w:color w:val="1A1A1A"/>
          <w:lang w:val="en-US"/>
        </w:rPr>
        <w:t>Canadianness</w:t>
      </w:r>
      <w:proofErr w:type="spellEnd"/>
      <w:r w:rsidRPr="00DE0B4D">
        <w:rPr>
          <w:color w:val="1A1A1A"/>
          <w:lang w:val="en-US"/>
        </w:rPr>
        <w:t>” from the Perspectives of Black Women of the Second Generation. Public and International Affairs.</w:t>
      </w:r>
    </w:p>
    <w:p w:rsidR="006D5897" w:rsidRPr="00DE0B4D" w:rsidRDefault="006D5897" w:rsidP="006D5897">
      <w:pPr>
        <w:spacing w:after="6"/>
        <w:ind w:left="-5"/>
        <w:rPr>
          <w:color w:val="1A1A1A"/>
          <w:lang w:val="en-US"/>
        </w:rPr>
      </w:pPr>
      <w:r w:rsidRPr="00DE0B4D">
        <w:rPr>
          <w:color w:val="1A1A1A"/>
          <w:lang w:val="en-US"/>
        </w:rPr>
        <w:t xml:space="preserve"> </w:t>
      </w:r>
    </w:p>
    <w:p w:rsidR="006D5897" w:rsidRPr="00DE0B4D" w:rsidRDefault="006D5897" w:rsidP="006D5897">
      <w:pPr>
        <w:spacing w:after="6"/>
        <w:rPr>
          <w:color w:val="1A1A1A"/>
          <w:lang w:val="en-US"/>
        </w:rPr>
      </w:pPr>
      <w:r w:rsidRPr="00DE0B4D">
        <w:rPr>
          <w:color w:val="1A1A1A"/>
          <w:lang w:val="en-US"/>
        </w:rPr>
        <w:t xml:space="preserve">2019. Toby Anne Finlay. Co-supervisor. “Between Feminist Psychoanalysis and </w:t>
      </w:r>
    </w:p>
    <w:p w:rsidR="006D5897" w:rsidRDefault="006D5897" w:rsidP="006D5897">
      <w:pPr>
        <w:spacing w:after="6"/>
        <w:ind w:left="-5"/>
        <w:rPr>
          <w:color w:val="1A1A1A"/>
          <w:lang w:val="en-US"/>
        </w:rPr>
      </w:pPr>
      <w:r w:rsidRPr="00DE0B4D">
        <w:rPr>
          <w:color w:val="1A1A1A"/>
          <w:lang w:val="en-US"/>
        </w:rPr>
        <w:t>Deleuze: Bisexuality and the Transgender Subject in Feminist Theory.” Sociology.</w:t>
      </w:r>
    </w:p>
    <w:p w:rsidR="00146CDC" w:rsidRPr="00486DD8" w:rsidRDefault="00146CDC" w:rsidP="006D5897">
      <w:pPr>
        <w:spacing w:after="6"/>
        <w:ind w:left="-5"/>
        <w:rPr>
          <w:rFonts w:ascii="Arial" w:hAnsi="Arial" w:cs="Arial"/>
          <w:color w:val="1A1A1A"/>
          <w:lang w:val="en-US"/>
        </w:rPr>
      </w:pPr>
    </w:p>
    <w:p w:rsidR="009964DE" w:rsidRPr="00271B4D" w:rsidRDefault="009964DE" w:rsidP="009964DE">
      <w:pPr>
        <w:rPr>
          <w:rFonts w:ascii="Arial" w:hAnsi="Arial" w:cs="Arial"/>
          <w:b/>
          <w:bCs/>
          <w:lang w:val="en-US"/>
        </w:rPr>
      </w:pPr>
      <w:r w:rsidRPr="00486DD8">
        <w:rPr>
          <w:rFonts w:ascii="Arial" w:hAnsi="Arial" w:cs="Arial"/>
          <w:b/>
          <w:bCs/>
          <w:lang w:val="en-US"/>
        </w:rPr>
        <w:t>Master’s Major Research Paper: Director’s Representative</w:t>
      </w:r>
    </w:p>
    <w:p w:rsidR="009964DE" w:rsidRPr="00DE0B4D" w:rsidRDefault="009964DE" w:rsidP="009964DE">
      <w:pPr>
        <w:spacing w:after="6"/>
        <w:ind w:left="-5"/>
        <w:rPr>
          <w:color w:val="1A1A1A"/>
          <w:lang w:val="en-US"/>
        </w:rPr>
      </w:pPr>
      <w:r w:rsidRPr="00DE0B4D">
        <w:rPr>
          <w:color w:val="1A1A1A"/>
          <w:lang w:val="en-US"/>
        </w:rPr>
        <w:lastRenderedPageBreak/>
        <w:t xml:space="preserve">2021 Hayley Ross </w:t>
      </w:r>
      <w:proofErr w:type="spellStart"/>
      <w:r w:rsidRPr="00DE0B4D">
        <w:rPr>
          <w:color w:val="1A1A1A"/>
          <w:lang w:val="en-US"/>
        </w:rPr>
        <w:t>Malouin</w:t>
      </w:r>
      <w:proofErr w:type="spellEnd"/>
      <w:r w:rsidRPr="00DE0B4D">
        <w:rPr>
          <w:color w:val="1A1A1A"/>
          <w:lang w:val="en-US"/>
        </w:rPr>
        <w:t>. Director’s representative for the oral exam. “Theory and Event: Towards an Aesthetic Philosophy of Circus.” Social and Political Thought.</w:t>
      </w:r>
    </w:p>
    <w:p w:rsidR="009964DE" w:rsidRPr="00DE0B4D" w:rsidRDefault="009964DE" w:rsidP="009964DE">
      <w:pPr>
        <w:spacing w:after="6"/>
        <w:rPr>
          <w:color w:val="1A1A1A"/>
          <w:lang w:val="en-US"/>
        </w:rPr>
      </w:pPr>
    </w:p>
    <w:p w:rsidR="009964DE" w:rsidRPr="00DE0B4D" w:rsidRDefault="009964DE" w:rsidP="009964DE">
      <w:pPr>
        <w:spacing w:after="6"/>
        <w:ind w:left="-5"/>
        <w:rPr>
          <w:color w:val="1A1A1A"/>
          <w:lang w:val="en-US"/>
        </w:rPr>
      </w:pPr>
      <w:r w:rsidRPr="00DE0B4D">
        <w:rPr>
          <w:color w:val="1A1A1A"/>
          <w:lang w:val="en-US"/>
        </w:rPr>
        <w:t xml:space="preserve">2021 </w:t>
      </w:r>
      <w:proofErr w:type="spellStart"/>
      <w:r w:rsidRPr="00DE0B4D">
        <w:rPr>
          <w:color w:val="1A1A1A"/>
          <w:lang w:val="en-US"/>
        </w:rPr>
        <w:t>Fareeha</w:t>
      </w:r>
      <w:proofErr w:type="spellEnd"/>
      <w:r w:rsidRPr="00DE0B4D">
        <w:rPr>
          <w:color w:val="1A1A1A"/>
          <w:lang w:val="en-US"/>
        </w:rPr>
        <w:t xml:space="preserve"> </w:t>
      </w:r>
      <w:proofErr w:type="spellStart"/>
      <w:r w:rsidRPr="00DE0B4D">
        <w:rPr>
          <w:color w:val="1A1A1A"/>
          <w:lang w:val="en-US"/>
        </w:rPr>
        <w:t>Alavi</w:t>
      </w:r>
      <w:proofErr w:type="spellEnd"/>
      <w:r w:rsidRPr="00DE0B4D">
        <w:rPr>
          <w:color w:val="1A1A1A"/>
          <w:lang w:val="en-US"/>
        </w:rPr>
        <w:t xml:space="preserve">. Director’s representative for the oral exam. “The Logic of Race and Racial Profiling in Hall, Gramsci and Razack’s Work.” Social and Political Thought. </w:t>
      </w:r>
    </w:p>
    <w:p w:rsidR="009964DE" w:rsidRPr="00CE2ECC" w:rsidRDefault="009964DE" w:rsidP="009964DE">
      <w:pPr>
        <w:rPr>
          <w:b/>
          <w:bCs/>
          <w:lang w:val="en-US"/>
        </w:rPr>
      </w:pPr>
    </w:p>
    <w:p w:rsidR="009964DE" w:rsidRPr="00486DD8" w:rsidRDefault="009964DE" w:rsidP="009964DE">
      <w:pPr>
        <w:rPr>
          <w:rFonts w:ascii="Arial" w:hAnsi="Arial" w:cs="Arial"/>
          <w:b/>
          <w:bCs/>
          <w:lang w:val="en-US"/>
        </w:rPr>
      </w:pPr>
      <w:r w:rsidRPr="00486DD8">
        <w:rPr>
          <w:rFonts w:ascii="Arial" w:hAnsi="Arial" w:cs="Arial"/>
          <w:b/>
          <w:bCs/>
          <w:lang w:val="en-US"/>
        </w:rPr>
        <w:t>Master’s Major Research Paper:  Second Reader</w:t>
      </w:r>
    </w:p>
    <w:p w:rsidR="009964DE" w:rsidRPr="00DE0B4D" w:rsidRDefault="009964DE" w:rsidP="009964DE">
      <w:pPr>
        <w:spacing w:after="6"/>
        <w:ind w:left="-5"/>
        <w:rPr>
          <w:color w:val="1A1A1A"/>
          <w:lang w:val="en-US"/>
        </w:rPr>
      </w:pPr>
      <w:r w:rsidRPr="00DE0B4D">
        <w:rPr>
          <w:color w:val="1A1A1A"/>
          <w:lang w:val="en-US"/>
        </w:rPr>
        <w:t xml:space="preserve">2019. Kirti Sharma. Second Reader. “Mapping the Healthy Immigrant Effect in Canada”. </w:t>
      </w:r>
    </w:p>
    <w:p w:rsidR="009964DE" w:rsidRPr="00DE0B4D" w:rsidRDefault="009964DE" w:rsidP="009964DE">
      <w:pPr>
        <w:spacing w:after="6"/>
        <w:ind w:left="-5"/>
        <w:rPr>
          <w:color w:val="1A1A1A"/>
          <w:lang w:val="en-US"/>
        </w:rPr>
      </w:pPr>
      <w:r w:rsidRPr="00DE0B4D">
        <w:rPr>
          <w:color w:val="1A1A1A"/>
          <w:lang w:val="en-US"/>
        </w:rPr>
        <w:t>Public and International Affairs.</w:t>
      </w:r>
    </w:p>
    <w:p w:rsidR="009964DE" w:rsidRPr="00DE0B4D" w:rsidRDefault="009964DE" w:rsidP="009964DE">
      <w:pPr>
        <w:spacing w:after="6"/>
        <w:ind w:left="-5"/>
        <w:rPr>
          <w:color w:val="1A1A1A"/>
          <w:lang w:val="en-US"/>
        </w:rPr>
      </w:pPr>
      <w:r w:rsidRPr="00DE0B4D">
        <w:rPr>
          <w:color w:val="1A1A1A"/>
          <w:lang w:val="en-US"/>
        </w:rPr>
        <w:t xml:space="preserve"> </w:t>
      </w:r>
      <w:r w:rsidRPr="00DE0B4D">
        <w:rPr>
          <w:color w:val="1A1A1A"/>
          <w:lang w:val="en-US"/>
        </w:rPr>
        <w:tab/>
        <w:t xml:space="preserve"> </w:t>
      </w:r>
      <w:r w:rsidRPr="00DE0B4D">
        <w:rPr>
          <w:color w:val="1A1A1A"/>
          <w:lang w:val="en-US"/>
        </w:rPr>
        <w:tab/>
        <w:t xml:space="preserve"> </w:t>
      </w:r>
    </w:p>
    <w:p w:rsidR="009964DE" w:rsidRPr="00DE0B4D" w:rsidRDefault="009964DE" w:rsidP="009964DE">
      <w:pPr>
        <w:spacing w:after="6"/>
        <w:ind w:left="-5"/>
        <w:rPr>
          <w:color w:val="1A1A1A"/>
          <w:lang w:val="en-US"/>
        </w:rPr>
      </w:pPr>
      <w:r w:rsidRPr="00DE0B4D">
        <w:rPr>
          <w:color w:val="1A1A1A"/>
          <w:lang w:val="en-US"/>
        </w:rPr>
        <w:t xml:space="preserve">2019. Kyler </w:t>
      </w:r>
      <w:proofErr w:type="spellStart"/>
      <w:r w:rsidRPr="00DE0B4D">
        <w:rPr>
          <w:color w:val="1A1A1A"/>
          <w:lang w:val="en-US"/>
        </w:rPr>
        <w:t>Woodmass</w:t>
      </w:r>
      <w:proofErr w:type="spellEnd"/>
      <w:r w:rsidRPr="00DE0B4D">
        <w:rPr>
          <w:color w:val="1A1A1A"/>
          <w:lang w:val="en-US"/>
        </w:rPr>
        <w:t xml:space="preserve">. Second Reader. “Women and Visible Minorities in Canada’s House of Commons:  A Discussion of Data Narratives and Representational Justice”. Public and International Affairs. </w:t>
      </w:r>
    </w:p>
    <w:p w:rsidR="009964DE" w:rsidRPr="00DE0B4D" w:rsidRDefault="009964DE" w:rsidP="009964DE">
      <w:pPr>
        <w:spacing w:after="6"/>
        <w:ind w:left="-5"/>
        <w:rPr>
          <w:color w:val="1A1A1A"/>
          <w:lang w:val="en-US"/>
        </w:rPr>
      </w:pPr>
    </w:p>
    <w:p w:rsidR="009964DE" w:rsidRPr="00DE0B4D" w:rsidRDefault="009964DE" w:rsidP="009964DE">
      <w:pPr>
        <w:spacing w:after="6"/>
        <w:ind w:left="-5"/>
        <w:rPr>
          <w:color w:val="1A1A1A"/>
          <w:lang w:val="en-US"/>
        </w:rPr>
      </w:pPr>
      <w:r w:rsidRPr="00DE0B4D">
        <w:rPr>
          <w:color w:val="1A1A1A"/>
          <w:lang w:val="en-US"/>
        </w:rPr>
        <w:t xml:space="preserve">2018. Simona </w:t>
      </w:r>
      <w:proofErr w:type="spellStart"/>
      <w:r w:rsidRPr="00DE0B4D">
        <w:rPr>
          <w:color w:val="1A1A1A"/>
          <w:lang w:val="en-US"/>
        </w:rPr>
        <w:t>Zarbalieva</w:t>
      </w:r>
      <w:proofErr w:type="spellEnd"/>
      <w:r w:rsidRPr="00DE0B4D">
        <w:rPr>
          <w:color w:val="1A1A1A"/>
          <w:lang w:val="en-US"/>
        </w:rPr>
        <w:t>. Second Reader.</w:t>
      </w:r>
      <w:r w:rsidRPr="00DE0B4D">
        <w:rPr>
          <w:b/>
          <w:bCs/>
          <w:color w:val="1A1A1A"/>
          <w:lang w:val="en-US"/>
        </w:rPr>
        <w:t xml:space="preserve"> “</w:t>
      </w:r>
      <w:r w:rsidRPr="00DE0B4D">
        <w:rPr>
          <w:color w:val="1A1A1A"/>
          <w:lang w:val="en-US"/>
        </w:rPr>
        <w:t>The Social Economy: Two Provinces, Two Approaches.”</w:t>
      </w:r>
      <w:r w:rsidRPr="00DE0B4D">
        <w:rPr>
          <w:b/>
          <w:bCs/>
          <w:color w:val="1A1A1A"/>
          <w:lang w:val="en-US"/>
        </w:rPr>
        <w:t xml:space="preserve">  </w:t>
      </w:r>
      <w:r w:rsidRPr="00DE0B4D">
        <w:rPr>
          <w:color w:val="1A1A1A"/>
          <w:lang w:val="en-US"/>
        </w:rPr>
        <w:t>Public and International Affairs.</w:t>
      </w:r>
    </w:p>
    <w:p w:rsidR="00146CDC" w:rsidRPr="00486DD8" w:rsidRDefault="00146CDC" w:rsidP="006D5897">
      <w:pPr>
        <w:spacing w:after="6"/>
        <w:ind w:left="-5"/>
        <w:rPr>
          <w:color w:val="1A1A1A"/>
          <w:lang w:val="en-US"/>
        </w:rPr>
      </w:pPr>
    </w:p>
    <w:p w:rsidR="009964DE" w:rsidRPr="00486DD8" w:rsidRDefault="009964DE" w:rsidP="009964DE">
      <w:pPr>
        <w:spacing w:after="6"/>
        <w:ind w:left="-5"/>
        <w:rPr>
          <w:rFonts w:ascii="Arial" w:hAnsi="Arial" w:cs="Arial"/>
          <w:b/>
          <w:bCs/>
          <w:color w:val="1A1A1A"/>
          <w:lang w:val="en-US"/>
        </w:rPr>
      </w:pPr>
      <w:r w:rsidRPr="00486DD8">
        <w:rPr>
          <w:rFonts w:ascii="Arial" w:hAnsi="Arial" w:cs="Arial"/>
          <w:b/>
          <w:bCs/>
          <w:color w:val="1A1A1A"/>
          <w:lang w:val="en-US"/>
        </w:rPr>
        <w:t>PhD Committees</w:t>
      </w:r>
    </w:p>
    <w:p w:rsidR="009964DE" w:rsidRDefault="009964DE" w:rsidP="009964DE">
      <w:pPr>
        <w:spacing w:after="6"/>
        <w:rPr>
          <w:color w:val="1A1A1A"/>
          <w:lang w:val="en-US"/>
        </w:rPr>
      </w:pPr>
      <w:r w:rsidRPr="00DE0B4D">
        <w:rPr>
          <w:color w:val="1A1A1A"/>
          <w:lang w:val="en-US"/>
        </w:rPr>
        <w:t>2022-</w:t>
      </w:r>
      <w:r>
        <w:rPr>
          <w:color w:val="1A1A1A"/>
          <w:lang w:val="en-US"/>
        </w:rPr>
        <w:t>2023</w:t>
      </w:r>
      <w:r w:rsidRPr="00DE0B4D">
        <w:rPr>
          <w:color w:val="1A1A1A"/>
          <w:lang w:val="en-US"/>
        </w:rPr>
        <w:t xml:space="preserve">. Danielle Kwan-Lafond. </w:t>
      </w:r>
      <w:r>
        <w:rPr>
          <w:color w:val="1A1A1A"/>
          <w:lang w:val="en-US"/>
        </w:rPr>
        <w:t xml:space="preserve">Sociology. “We Came Here for You.” Parental Involvement and Notions of Success for First-Generation and Second-Generation Students and Parents in Brampton, Ontario.” </w:t>
      </w:r>
      <w:r w:rsidRPr="00DE0B4D">
        <w:rPr>
          <w:color w:val="1A1A1A"/>
          <w:lang w:val="en-US"/>
        </w:rPr>
        <w:t>Sociology.</w:t>
      </w:r>
      <w:r>
        <w:rPr>
          <w:rStyle w:val="Appelnotedebasdep"/>
          <w:color w:val="1A1A1A"/>
          <w:lang w:val="en-US"/>
        </w:rPr>
        <w:footnoteReference w:id="9"/>
      </w:r>
      <w:r>
        <w:rPr>
          <w:color w:val="1A1A1A"/>
          <w:lang w:val="en-US"/>
        </w:rPr>
        <w:t xml:space="preserve"> Successfully defended on December 7. Committee member.</w:t>
      </w:r>
    </w:p>
    <w:p w:rsidR="009964DE" w:rsidRDefault="009964DE" w:rsidP="009964DE">
      <w:pPr>
        <w:spacing w:after="6"/>
        <w:rPr>
          <w:color w:val="1A1A1A"/>
          <w:lang w:val="en-US"/>
        </w:rPr>
      </w:pPr>
    </w:p>
    <w:p w:rsidR="009964DE" w:rsidRDefault="009964DE" w:rsidP="009964DE">
      <w:pPr>
        <w:spacing w:after="6"/>
        <w:rPr>
          <w:color w:val="1A1A1A"/>
          <w:lang w:val="en-US"/>
        </w:rPr>
      </w:pPr>
      <w:r>
        <w:rPr>
          <w:color w:val="1A1A1A"/>
          <w:lang w:val="en-US"/>
        </w:rPr>
        <w:t xml:space="preserve">2023-present. </w:t>
      </w:r>
      <w:proofErr w:type="spellStart"/>
      <w:r w:rsidRPr="00627CD5">
        <w:rPr>
          <w:color w:val="1A1A1A"/>
          <w:lang w:val="en-US"/>
        </w:rPr>
        <w:t>Firrisaa</w:t>
      </w:r>
      <w:proofErr w:type="spellEnd"/>
      <w:r w:rsidRPr="00627CD5">
        <w:rPr>
          <w:color w:val="1A1A1A"/>
          <w:lang w:val="en-US"/>
        </w:rPr>
        <w:t xml:space="preserve"> </w:t>
      </w:r>
      <w:proofErr w:type="spellStart"/>
      <w:r w:rsidRPr="00627CD5">
        <w:rPr>
          <w:color w:val="1A1A1A"/>
          <w:lang w:val="en-US"/>
        </w:rPr>
        <w:t>Abdulkarim</w:t>
      </w:r>
      <w:proofErr w:type="spellEnd"/>
      <w:r>
        <w:rPr>
          <w:color w:val="1A1A1A"/>
          <w:lang w:val="en-US"/>
        </w:rPr>
        <w:t>. Sociology. Committee member.</w:t>
      </w:r>
    </w:p>
    <w:p w:rsidR="009964DE" w:rsidRDefault="009964DE" w:rsidP="009964DE">
      <w:pPr>
        <w:spacing w:after="6"/>
        <w:rPr>
          <w:color w:val="1A1A1A"/>
          <w:lang w:val="en-US"/>
        </w:rPr>
      </w:pPr>
    </w:p>
    <w:p w:rsidR="009964DE" w:rsidRPr="00627CD5" w:rsidRDefault="009964DE" w:rsidP="009964DE">
      <w:pPr>
        <w:spacing w:after="6"/>
        <w:rPr>
          <w:color w:val="1A1A1A"/>
          <w:lang w:val="en-US"/>
        </w:rPr>
      </w:pPr>
      <w:r>
        <w:rPr>
          <w:color w:val="1A1A1A"/>
          <w:lang w:val="en-US"/>
        </w:rPr>
        <w:t>2022-present. Rhiannon Cobb. Social and Political Thought. Co-supervisor.</w:t>
      </w:r>
    </w:p>
    <w:p w:rsidR="009964DE" w:rsidRPr="00DE0B4D" w:rsidRDefault="009964DE" w:rsidP="009964DE">
      <w:pPr>
        <w:spacing w:after="6"/>
        <w:rPr>
          <w:color w:val="1A1A1A"/>
          <w:lang w:val="en-US"/>
        </w:rPr>
      </w:pPr>
    </w:p>
    <w:p w:rsidR="009964DE" w:rsidRPr="00DE0B4D" w:rsidRDefault="009964DE" w:rsidP="009964DE">
      <w:pPr>
        <w:spacing w:after="6"/>
        <w:rPr>
          <w:color w:val="1A1A1A"/>
          <w:lang w:val="en-US"/>
        </w:rPr>
      </w:pPr>
      <w:r w:rsidRPr="00DE0B4D">
        <w:rPr>
          <w:color w:val="1A1A1A"/>
          <w:lang w:val="en-US"/>
        </w:rPr>
        <w:t xml:space="preserve">2022-present. </w:t>
      </w:r>
      <w:r w:rsidRPr="00DE0B4D">
        <w:rPr>
          <w:bCs/>
          <w:color w:val="1A1A1A"/>
          <w:lang w:val="en-US"/>
        </w:rPr>
        <w:t>Alaa Abdelhamid. Sociology.</w:t>
      </w:r>
      <w:r>
        <w:rPr>
          <w:bCs/>
          <w:color w:val="1A1A1A"/>
          <w:lang w:val="en-US"/>
        </w:rPr>
        <w:t xml:space="preserve"> Supervisor.</w:t>
      </w:r>
    </w:p>
    <w:p w:rsidR="009964DE" w:rsidRPr="00DE0B4D" w:rsidRDefault="009964DE" w:rsidP="009964DE">
      <w:pPr>
        <w:spacing w:after="6"/>
        <w:rPr>
          <w:color w:val="1A1A1A"/>
          <w:lang w:val="en-US"/>
        </w:rPr>
      </w:pPr>
    </w:p>
    <w:p w:rsidR="009964DE" w:rsidRPr="00DE0B4D" w:rsidRDefault="009964DE" w:rsidP="009964DE">
      <w:pPr>
        <w:spacing w:after="6"/>
        <w:rPr>
          <w:color w:val="1A1A1A"/>
          <w:lang w:val="en-US"/>
        </w:rPr>
      </w:pPr>
      <w:r w:rsidRPr="00DE0B4D">
        <w:rPr>
          <w:color w:val="1A1A1A"/>
          <w:lang w:val="en-US"/>
        </w:rPr>
        <w:t>2021-present. Toby Anne Finlay. Sociology.</w:t>
      </w:r>
      <w:r>
        <w:rPr>
          <w:color w:val="1A1A1A"/>
          <w:lang w:val="en-US"/>
        </w:rPr>
        <w:t xml:space="preserve"> Committee member. </w:t>
      </w:r>
    </w:p>
    <w:p w:rsidR="009964DE" w:rsidRPr="00DE0B4D" w:rsidRDefault="009964DE" w:rsidP="009964DE">
      <w:pPr>
        <w:spacing w:after="6"/>
        <w:rPr>
          <w:color w:val="1A1A1A"/>
          <w:lang w:val="en-US"/>
        </w:rPr>
      </w:pPr>
    </w:p>
    <w:p w:rsidR="009964DE" w:rsidRPr="00DE0B4D" w:rsidRDefault="009964DE" w:rsidP="009964DE">
      <w:pPr>
        <w:spacing w:after="6"/>
        <w:rPr>
          <w:color w:val="1A1A1A"/>
          <w:lang w:val="en-US"/>
        </w:rPr>
      </w:pPr>
      <w:r w:rsidRPr="00DE0B4D">
        <w:rPr>
          <w:color w:val="1A1A1A"/>
          <w:lang w:val="en-US"/>
        </w:rPr>
        <w:t>2021-present. Anna Lippman. Sociology.</w:t>
      </w:r>
      <w:r>
        <w:rPr>
          <w:color w:val="1A1A1A"/>
          <w:lang w:val="en-US"/>
        </w:rPr>
        <w:t xml:space="preserve"> Committee member.</w:t>
      </w:r>
    </w:p>
    <w:p w:rsidR="009964DE" w:rsidRPr="00DE0B4D" w:rsidRDefault="009964DE" w:rsidP="009964DE">
      <w:pPr>
        <w:spacing w:after="6"/>
        <w:ind w:left="-5"/>
        <w:rPr>
          <w:color w:val="1A1A1A"/>
          <w:lang w:val="en-US"/>
        </w:rPr>
      </w:pPr>
      <w:r w:rsidRPr="00DE0B4D">
        <w:rPr>
          <w:color w:val="1A1A1A"/>
          <w:lang w:val="en-US"/>
        </w:rPr>
        <w:t xml:space="preserve"> </w:t>
      </w:r>
    </w:p>
    <w:p w:rsidR="009964DE" w:rsidRPr="00DE0B4D" w:rsidRDefault="009964DE" w:rsidP="009964DE">
      <w:pPr>
        <w:spacing w:after="6"/>
        <w:ind w:left="-5"/>
        <w:rPr>
          <w:color w:val="1A1A1A"/>
          <w:lang w:val="en-US"/>
        </w:rPr>
      </w:pPr>
      <w:r w:rsidRPr="00DE0B4D">
        <w:rPr>
          <w:color w:val="1A1A1A"/>
          <w:lang w:val="en-US"/>
        </w:rPr>
        <w:t>2021-present. Violet Sutherland. Gender, Feminist and Women’s Studies.</w:t>
      </w:r>
      <w:r>
        <w:rPr>
          <w:color w:val="1A1A1A"/>
          <w:lang w:val="en-US"/>
        </w:rPr>
        <w:t xml:space="preserve"> [On medical leave 2022-2023.]. Supervisor.</w:t>
      </w:r>
    </w:p>
    <w:p w:rsidR="009964DE" w:rsidRPr="00DE0B4D" w:rsidRDefault="009964DE" w:rsidP="009964DE">
      <w:pPr>
        <w:spacing w:after="6"/>
        <w:rPr>
          <w:color w:val="1A1A1A"/>
          <w:lang w:val="en-US"/>
        </w:rPr>
      </w:pPr>
    </w:p>
    <w:p w:rsidR="009964DE" w:rsidRPr="00DE0B4D" w:rsidRDefault="009964DE" w:rsidP="009964DE">
      <w:pPr>
        <w:spacing w:after="6"/>
        <w:ind w:left="-5"/>
        <w:rPr>
          <w:color w:val="1A1A1A"/>
          <w:lang w:val="en-US"/>
        </w:rPr>
      </w:pPr>
      <w:r w:rsidRPr="00DE0B4D">
        <w:rPr>
          <w:color w:val="1A1A1A"/>
          <w:lang w:val="en-US"/>
        </w:rPr>
        <w:t xml:space="preserve">2019-present. Kaitlin Peters. Sociology. “Community Unionism and The Ontario Federation of </w:t>
      </w:r>
      <w:proofErr w:type="spellStart"/>
      <w:r w:rsidRPr="00DE0B4D">
        <w:rPr>
          <w:color w:val="1A1A1A"/>
          <w:lang w:val="en-US"/>
        </w:rPr>
        <w:t>Labour</w:t>
      </w:r>
      <w:proofErr w:type="spellEnd"/>
      <w:r w:rsidRPr="00DE0B4D">
        <w:rPr>
          <w:color w:val="1A1A1A"/>
          <w:lang w:val="en-US"/>
        </w:rPr>
        <w:t>: An Investigation of the Reproduction of Regimes of Inequality in Coalition-Building Practice”</w:t>
      </w:r>
      <w:r>
        <w:rPr>
          <w:color w:val="1A1A1A"/>
          <w:lang w:val="en-US"/>
        </w:rPr>
        <w:t>. Committee Member.</w:t>
      </w:r>
    </w:p>
    <w:p w:rsidR="009964DE" w:rsidRPr="00DE0B4D" w:rsidRDefault="009964DE" w:rsidP="009964DE">
      <w:pPr>
        <w:spacing w:after="6"/>
        <w:rPr>
          <w:color w:val="1A1A1A"/>
          <w:lang w:val="en-US"/>
        </w:rPr>
      </w:pPr>
    </w:p>
    <w:p w:rsidR="009964DE" w:rsidRPr="00DE0B4D" w:rsidRDefault="009964DE" w:rsidP="009964DE">
      <w:pPr>
        <w:spacing w:after="6"/>
        <w:ind w:left="-5"/>
        <w:rPr>
          <w:color w:val="1A1A1A"/>
          <w:lang w:val="en-US"/>
        </w:rPr>
      </w:pPr>
      <w:r w:rsidRPr="00DE0B4D">
        <w:rPr>
          <w:color w:val="1A1A1A"/>
          <w:lang w:val="en-US"/>
        </w:rPr>
        <w:t xml:space="preserve">2018-present. Jessica </w:t>
      </w:r>
      <w:proofErr w:type="spellStart"/>
      <w:r w:rsidRPr="00DE0B4D">
        <w:rPr>
          <w:color w:val="1A1A1A"/>
          <w:lang w:val="en-US"/>
        </w:rPr>
        <w:t>Rumboldt</w:t>
      </w:r>
      <w:proofErr w:type="spellEnd"/>
      <w:r w:rsidRPr="00DE0B4D">
        <w:rPr>
          <w:color w:val="1A1A1A"/>
          <w:lang w:val="en-US"/>
        </w:rPr>
        <w:t>. “The Canadian Criminal (In)justice System: A Case of Systemic Racism and Sexism in the Criminal Trial for the Homicide of an Indigenous Woman”. Gender, Feminist and Women’s Studies.</w:t>
      </w:r>
      <w:r>
        <w:rPr>
          <w:color w:val="1A1A1A"/>
          <w:lang w:val="en-US"/>
        </w:rPr>
        <w:t xml:space="preserve"> [Leave of absence: 2020-2022]. Supervisor.</w:t>
      </w:r>
    </w:p>
    <w:p w:rsidR="00EA2C1F" w:rsidRDefault="00EA2C1F" w:rsidP="006E2319">
      <w:pPr>
        <w:spacing w:after="6"/>
        <w:rPr>
          <w:rFonts w:ascii="Arial" w:hAnsi="Arial" w:cs="Arial"/>
          <w:b/>
          <w:bCs/>
          <w:color w:val="1A1A1A"/>
          <w:lang w:val="en-US"/>
        </w:rPr>
      </w:pPr>
    </w:p>
    <w:p w:rsidR="009964DE" w:rsidRPr="00486DD8" w:rsidRDefault="009964DE" w:rsidP="009964DE">
      <w:pPr>
        <w:spacing w:after="6"/>
        <w:ind w:left="-5"/>
        <w:rPr>
          <w:rFonts w:ascii="Arial" w:hAnsi="Arial" w:cs="Arial"/>
          <w:b/>
          <w:bCs/>
          <w:color w:val="1A1A1A"/>
          <w:lang w:val="en-US"/>
        </w:rPr>
      </w:pPr>
      <w:r w:rsidRPr="00486DD8">
        <w:rPr>
          <w:rFonts w:ascii="Arial" w:hAnsi="Arial" w:cs="Arial"/>
          <w:b/>
          <w:bCs/>
          <w:color w:val="1A1A1A"/>
          <w:lang w:val="en-US"/>
        </w:rPr>
        <w:t xml:space="preserve">Comprehensive Committees </w:t>
      </w:r>
    </w:p>
    <w:p w:rsidR="009964DE" w:rsidRDefault="009964DE" w:rsidP="009964DE">
      <w:pPr>
        <w:spacing w:after="6"/>
        <w:rPr>
          <w:color w:val="1A1A1A"/>
          <w:lang w:val="en-US"/>
        </w:rPr>
      </w:pPr>
      <w:r>
        <w:rPr>
          <w:color w:val="1A1A1A"/>
          <w:lang w:val="en-US"/>
        </w:rPr>
        <w:t xml:space="preserve">2024-ongoing. </w:t>
      </w:r>
      <w:proofErr w:type="spellStart"/>
      <w:r>
        <w:rPr>
          <w:color w:val="1A1A1A"/>
          <w:lang w:val="en-US"/>
        </w:rPr>
        <w:t>Areej</w:t>
      </w:r>
      <w:proofErr w:type="spellEnd"/>
      <w:r>
        <w:rPr>
          <w:color w:val="1A1A1A"/>
          <w:lang w:val="en-US"/>
        </w:rPr>
        <w:t xml:space="preserve"> </w:t>
      </w:r>
      <w:proofErr w:type="spellStart"/>
      <w:r>
        <w:rPr>
          <w:color w:val="1A1A1A"/>
          <w:lang w:val="en-US"/>
        </w:rPr>
        <w:t>Alshammiry</w:t>
      </w:r>
      <w:proofErr w:type="spellEnd"/>
      <w:r>
        <w:rPr>
          <w:color w:val="1A1A1A"/>
          <w:lang w:val="en-US"/>
        </w:rPr>
        <w:t>. “Global Sociology.” Sociology. Committee Member.</w:t>
      </w:r>
    </w:p>
    <w:p w:rsidR="009964DE" w:rsidRDefault="009964DE" w:rsidP="009964DE">
      <w:pPr>
        <w:spacing w:after="6"/>
        <w:rPr>
          <w:color w:val="1A1A1A"/>
          <w:lang w:val="en-US"/>
        </w:rPr>
      </w:pPr>
    </w:p>
    <w:p w:rsidR="009964DE" w:rsidRDefault="009964DE" w:rsidP="009964DE">
      <w:pPr>
        <w:spacing w:after="6"/>
        <w:rPr>
          <w:color w:val="1A1A1A"/>
          <w:lang w:val="en-US"/>
        </w:rPr>
      </w:pPr>
      <w:r>
        <w:rPr>
          <w:color w:val="1A1A1A"/>
          <w:lang w:val="en-US"/>
        </w:rPr>
        <w:t xml:space="preserve">2024-ongoing. Amelia </w:t>
      </w:r>
      <w:proofErr w:type="spellStart"/>
      <w:r>
        <w:rPr>
          <w:color w:val="1A1A1A"/>
          <w:lang w:val="en-US"/>
        </w:rPr>
        <w:t>Madueno</w:t>
      </w:r>
      <w:proofErr w:type="spellEnd"/>
      <w:r>
        <w:rPr>
          <w:color w:val="1A1A1A"/>
          <w:lang w:val="en-US"/>
        </w:rPr>
        <w:t xml:space="preserve"> Leal. “Bodies, Genders and Sexualities.” Sociology. Committee Member</w:t>
      </w:r>
    </w:p>
    <w:p w:rsidR="009964DE" w:rsidRDefault="009964DE" w:rsidP="009964DE">
      <w:pPr>
        <w:spacing w:after="6"/>
        <w:rPr>
          <w:color w:val="1A1A1A"/>
          <w:lang w:val="en-US"/>
        </w:rPr>
      </w:pPr>
    </w:p>
    <w:p w:rsidR="009964DE" w:rsidRDefault="009964DE" w:rsidP="009964DE">
      <w:pPr>
        <w:spacing w:after="6"/>
        <w:rPr>
          <w:color w:val="1A1A1A"/>
          <w:lang w:val="en-US"/>
        </w:rPr>
      </w:pPr>
      <w:r>
        <w:rPr>
          <w:color w:val="1A1A1A"/>
          <w:lang w:val="en-US"/>
        </w:rPr>
        <w:t>2024-ongoing. Jennifer Weerasinghe. “Bodies, Genders and Sexualities.” Sociology. Committee Member</w:t>
      </w:r>
    </w:p>
    <w:p w:rsidR="009964DE" w:rsidRDefault="009964DE" w:rsidP="009964DE">
      <w:pPr>
        <w:spacing w:after="6"/>
        <w:rPr>
          <w:color w:val="1A1A1A"/>
          <w:lang w:val="en-US"/>
        </w:rPr>
      </w:pPr>
    </w:p>
    <w:p w:rsidR="009964DE" w:rsidRDefault="009964DE" w:rsidP="009964DE">
      <w:pPr>
        <w:spacing w:after="6"/>
        <w:rPr>
          <w:color w:val="1A1A1A"/>
          <w:lang w:val="en-US"/>
        </w:rPr>
      </w:pPr>
      <w:r>
        <w:rPr>
          <w:color w:val="1A1A1A"/>
          <w:lang w:val="en-US"/>
        </w:rPr>
        <w:t xml:space="preserve">2023. </w:t>
      </w:r>
      <w:proofErr w:type="spellStart"/>
      <w:r w:rsidRPr="00627CD5">
        <w:rPr>
          <w:color w:val="1A1A1A"/>
          <w:lang w:val="en-US"/>
        </w:rPr>
        <w:t>Firrisaa</w:t>
      </w:r>
      <w:proofErr w:type="spellEnd"/>
      <w:r w:rsidRPr="00627CD5">
        <w:rPr>
          <w:color w:val="1A1A1A"/>
          <w:lang w:val="en-US"/>
        </w:rPr>
        <w:t xml:space="preserve"> </w:t>
      </w:r>
      <w:proofErr w:type="spellStart"/>
      <w:r w:rsidRPr="00627CD5">
        <w:rPr>
          <w:color w:val="1A1A1A"/>
          <w:lang w:val="en-US"/>
        </w:rPr>
        <w:t>Abdulkarim</w:t>
      </w:r>
      <w:proofErr w:type="spellEnd"/>
      <w:r w:rsidRPr="00627CD5">
        <w:rPr>
          <w:color w:val="1A1A1A"/>
          <w:lang w:val="en-US"/>
        </w:rPr>
        <w:t xml:space="preserve">. </w:t>
      </w:r>
      <w:r>
        <w:rPr>
          <w:color w:val="1A1A1A"/>
          <w:lang w:val="en-US"/>
        </w:rPr>
        <w:t xml:space="preserve">“Sociology of Education.” </w:t>
      </w:r>
      <w:r w:rsidRPr="00627CD5">
        <w:rPr>
          <w:color w:val="1A1A1A"/>
          <w:lang w:val="en-US"/>
        </w:rPr>
        <w:t>Sociology.</w:t>
      </w:r>
      <w:r>
        <w:rPr>
          <w:color w:val="1A1A1A"/>
          <w:lang w:val="en-US"/>
        </w:rPr>
        <w:t xml:space="preserve"> Committee Member</w:t>
      </w:r>
    </w:p>
    <w:p w:rsidR="009964DE" w:rsidRDefault="009964DE" w:rsidP="009964DE">
      <w:pPr>
        <w:spacing w:after="6"/>
        <w:rPr>
          <w:color w:val="1A1A1A"/>
          <w:lang w:val="en-US"/>
        </w:rPr>
      </w:pPr>
    </w:p>
    <w:p w:rsidR="009964DE" w:rsidRDefault="009964DE" w:rsidP="009964DE">
      <w:pPr>
        <w:spacing w:after="6"/>
        <w:rPr>
          <w:color w:val="1A1A1A"/>
          <w:lang w:val="en-US"/>
        </w:rPr>
      </w:pPr>
      <w:r>
        <w:rPr>
          <w:color w:val="1A1A1A"/>
          <w:lang w:val="en-US"/>
        </w:rPr>
        <w:t xml:space="preserve">2023. Alaa Abdelhamid. “Social Theory.” Sociology. Supervisor. </w:t>
      </w:r>
    </w:p>
    <w:p w:rsidR="009964DE" w:rsidRDefault="009964DE" w:rsidP="009964DE">
      <w:pPr>
        <w:spacing w:after="6"/>
        <w:rPr>
          <w:color w:val="1A1A1A"/>
          <w:lang w:val="en-US"/>
        </w:rPr>
      </w:pPr>
    </w:p>
    <w:p w:rsidR="009964DE" w:rsidRPr="00AC3206" w:rsidRDefault="009964DE" w:rsidP="009964DE">
      <w:pPr>
        <w:spacing w:after="6"/>
        <w:rPr>
          <w:color w:val="1A1A1A"/>
          <w:lang w:val="en-CA"/>
        </w:rPr>
      </w:pPr>
      <w:r w:rsidRPr="00AC3206">
        <w:rPr>
          <w:color w:val="1A1A1A"/>
          <w:lang w:val="en-CA"/>
        </w:rPr>
        <w:t xml:space="preserve">2022-23. Trixie </w:t>
      </w:r>
      <w:proofErr w:type="spellStart"/>
      <w:r w:rsidRPr="00AC3206">
        <w:rPr>
          <w:color w:val="1A1A1A"/>
          <w:lang w:val="en-CA"/>
        </w:rPr>
        <w:t>Akpedonu</w:t>
      </w:r>
      <w:proofErr w:type="spellEnd"/>
      <w:r w:rsidRPr="00AC3206">
        <w:rPr>
          <w:color w:val="1A1A1A"/>
          <w:lang w:val="en-CA"/>
        </w:rPr>
        <w:t>. “</w:t>
      </w:r>
      <w:r>
        <w:rPr>
          <w:color w:val="1A1A1A"/>
          <w:lang w:val="en-CA"/>
        </w:rPr>
        <w:t>Qualitative Methods</w:t>
      </w:r>
      <w:r w:rsidRPr="00AC3206">
        <w:rPr>
          <w:color w:val="1A1A1A"/>
          <w:lang w:val="en-CA"/>
        </w:rPr>
        <w:t>.” Sociology.</w:t>
      </w:r>
      <w:r>
        <w:rPr>
          <w:color w:val="1A1A1A"/>
          <w:lang w:val="en-CA"/>
        </w:rPr>
        <w:t xml:space="preserve"> </w:t>
      </w:r>
      <w:r>
        <w:rPr>
          <w:color w:val="1A1A1A"/>
          <w:lang w:val="en-US"/>
        </w:rPr>
        <w:t>Committee Member</w:t>
      </w:r>
    </w:p>
    <w:p w:rsidR="009964DE" w:rsidRDefault="009964DE" w:rsidP="009964DE">
      <w:pPr>
        <w:spacing w:after="6"/>
        <w:rPr>
          <w:color w:val="1A1A1A"/>
          <w:lang w:val="en-US"/>
        </w:rPr>
      </w:pPr>
    </w:p>
    <w:p w:rsidR="009964DE" w:rsidRPr="00627CD5" w:rsidRDefault="009964DE" w:rsidP="009964DE">
      <w:pPr>
        <w:spacing w:after="6"/>
        <w:rPr>
          <w:color w:val="1A1A1A"/>
          <w:lang w:val="en-US"/>
        </w:rPr>
      </w:pPr>
      <w:r>
        <w:rPr>
          <w:color w:val="1A1A1A"/>
          <w:lang w:val="en-US"/>
        </w:rPr>
        <w:t>2023. Rhiannon Cobb. “Geographies of Dispossession” and “Transgender Studies”. Social and Political Thought. Co-Supervisor.</w:t>
      </w:r>
    </w:p>
    <w:p w:rsidR="009964DE" w:rsidRDefault="009964DE" w:rsidP="009964DE">
      <w:pPr>
        <w:spacing w:after="6"/>
        <w:rPr>
          <w:color w:val="1A1A1A"/>
          <w:lang w:val="en-US"/>
        </w:rPr>
      </w:pPr>
    </w:p>
    <w:p w:rsidR="009964DE" w:rsidRPr="00007CA5" w:rsidRDefault="009964DE" w:rsidP="009964DE">
      <w:pPr>
        <w:spacing w:after="6"/>
        <w:rPr>
          <w:color w:val="1A1A1A"/>
          <w:lang w:val="en-US"/>
        </w:rPr>
      </w:pPr>
      <w:r>
        <w:rPr>
          <w:color w:val="1A1A1A"/>
          <w:lang w:val="en-CA"/>
        </w:rPr>
        <w:t>2023. Toby Anne Finlay. “</w:t>
      </w:r>
      <w:r w:rsidRPr="00007CA5">
        <w:rPr>
          <w:color w:val="1A1A1A"/>
          <w:lang w:val="en-US"/>
        </w:rPr>
        <w:t>Sex and Gender: Genealogies of Sex and Gender in Trans Medicine and Racial Science</w:t>
      </w:r>
      <w:r>
        <w:rPr>
          <w:color w:val="1A1A1A"/>
          <w:lang w:val="en-CA"/>
        </w:rPr>
        <w:t>.” Sociology. Committee Member.</w:t>
      </w:r>
    </w:p>
    <w:p w:rsidR="009964DE" w:rsidRDefault="009964DE" w:rsidP="009964DE">
      <w:pPr>
        <w:spacing w:after="6"/>
        <w:rPr>
          <w:color w:val="1A1A1A"/>
          <w:lang w:val="en-CA"/>
        </w:rPr>
      </w:pPr>
    </w:p>
    <w:p w:rsidR="009964DE" w:rsidRPr="00153B48" w:rsidRDefault="009964DE" w:rsidP="009964DE">
      <w:pPr>
        <w:spacing w:after="6"/>
        <w:rPr>
          <w:color w:val="1A1A1A"/>
          <w:lang w:val="en-CA"/>
        </w:rPr>
      </w:pPr>
      <w:r w:rsidRPr="00153B48">
        <w:rPr>
          <w:color w:val="1A1A1A"/>
          <w:lang w:val="en-CA"/>
        </w:rPr>
        <w:t xml:space="preserve">2022-23. Trixie </w:t>
      </w:r>
      <w:proofErr w:type="spellStart"/>
      <w:r w:rsidRPr="00153B48">
        <w:rPr>
          <w:color w:val="1A1A1A"/>
          <w:lang w:val="en-CA"/>
        </w:rPr>
        <w:t>Akpedonu</w:t>
      </w:r>
      <w:proofErr w:type="spellEnd"/>
      <w:r w:rsidRPr="00153B48">
        <w:rPr>
          <w:color w:val="1A1A1A"/>
          <w:lang w:val="en-CA"/>
        </w:rPr>
        <w:t xml:space="preserve">. </w:t>
      </w:r>
      <w:r>
        <w:rPr>
          <w:color w:val="1A1A1A"/>
          <w:lang w:val="en-CA"/>
        </w:rPr>
        <w:t>“</w:t>
      </w:r>
      <w:r w:rsidRPr="00153B48">
        <w:rPr>
          <w:color w:val="1A1A1A"/>
          <w:lang w:val="en-CA"/>
        </w:rPr>
        <w:t>Gender and Sexuality</w:t>
      </w:r>
      <w:r>
        <w:rPr>
          <w:color w:val="1A1A1A"/>
          <w:lang w:val="en-CA"/>
        </w:rPr>
        <w:t>.”</w:t>
      </w:r>
      <w:r w:rsidRPr="00153B48">
        <w:rPr>
          <w:color w:val="1A1A1A"/>
          <w:lang w:val="en-CA"/>
        </w:rPr>
        <w:t xml:space="preserve"> Sociology.</w:t>
      </w:r>
      <w:r>
        <w:rPr>
          <w:color w:val="1A1A1A"/>
          <w:lang w:val="en-CA"/>
        </w:rPr>
        <w:t xml:space="preserve"> </w:t>
      </w:r>
      <w:r>
        <w:rPr>
          <w:color w:val="1A1A1A"/>
          <w:lang w:val="en-US"/>
        </w:rPr>
        <w:t>Committee Member</w:t>
      </w:r>
    </w:p>
    <w:p w:rsidR="009964DE" w:rsidRPr="00892126" w:rsidRDefault="009964DE" w:rsidP="009964DE">
      <w:pPr>
        <w:spacing w:after="6"/>
        <w:ind w:left="-5"/>
        <w:rPr>
          <w:color w:val="1A1A1A"/>
          <w:lang w:val="en-US"/>
        </w:rPr>
      </w:pPr>
    </w:p>
    <w:p w:rsidR="009964DE" w:rsidRPr="003D529F" w:rsidRDefault="009964DE" w:rsidP="009964DE">
      <w:pPr>
        <w:spacing w:after="6"/>
        <w:ind w:left="-5"/>
        <w:rPr>
          <w:color w:val="1A1A1A"/>
          <w:lang w:val="en-CA"/>
        </w:rPr>
      </w:pPr>
      <w:r>
        <w:rPr>
          <w:color w:val="1A1A1A"/>
          <w:lang w:val="en-US"/>
        </w:rPr>
        <w:t>2022. Toby Anne Finlay. “</w:t>
      </w:r>
      <w:r w:rsidRPr="003D529F">
        <w:rPr>
          <w:color w:val="1A1A1A"/>
          <w:lang w:val="en-CA"/>
        </w:rPr>
        <w:t xml:space="preserve">Contemporary Social Theory: Desire and Embodiment in </w:t>
      </w:r>
      <w:proofErr w:type="spellStart"/>
      <w:r w:rsidRPr="003D529F">
        <w:rPr>
          <w:color w:val="1A1A1A"/>
          <w:lang w:val="en-CA"/>
        </w:rPr>
        <w:t>Poststructural</w:t>
      </w:r>
      <w:proofErr w:type="spellEnd"/>
      <w:r w:rsidRPr="003D529F">
        <w:rPr>
          <w:color w:val="1A1A1A"/>
          <w:lang w:val="en-CA"/>
        </w:rPr>
        <w:t xml:space="preserve"> Thought</w:t>
      </w:r>
      <w:r>
        <w:rPr>
          <w:color w:val="1A1A1A"/>
          <w:lang w:val="en-CA"/>
        </w:rPr>
        <w:t xml:space="preserve">”. </w:t>
      </w:r>
      <w:r>
        <w:rPr>
          <w:color w:val="1A1A1A"/>
          <w:lang w:val="en-US"/>
        </w:rPr>
        <w:t>Sociology. Committee Member.</w:t>
      </w:r>
    </w:p>
    <w:p w:rsidR="009964DE" w:rsidRDefault="009964DE" w:rsidP="009964DE">
      <w:pPr>
        <w:spacing w:after="6"/>
        <w:ind w:left="-5"/>
        <w:rPr>
          <w:color w:val="1A1A1A"/>
          <w:lang w:val="en-US"/>
        </w:rPr>
      </w:pPr>
    </w:p>
    <w:p w:rsidR="009964DE" w:rsidRPr="00DE0B4D" w:rsidRDefault="009964DE" w:rsidP="009964DE">
      <w:pPr>
        <w:spacing w:after="6"/>
        <w:rPr>
          <w:color w:val="1A1A1A"/>
          <w:lang w:val="en-US"/>
        </w:rPr>
      </w:pPr>
      <w:r w:rsidRPr="00892126">
        <w:rPr>
          <w:color w:val="1A1A1A"/>
          <w:lang w:val="en-US"/>
        </w:rPr>
        <w:t xml:space="preserve">2021-22. Violet Sutherland. </w:t>
      </w:r>
      <w:r>
        <w:rPr>
          <w:color w:val="1A1A1A"/>
          <w:lang w:val="en-US"/>
        </w:rPr>
        <w:t xml:space="preserve">“Theorizing Intersectionality: Race and Decolonizing Ways of Knowing” and “Racial Capitalism.” </w:t>
      </w:r>
      <w:r w:rsidRPr="00DE0B4D">
        <w:rPr>
          <w:color w:val="1A1A1A"/>
          <w:lang w:val="en-US"/>
        </w:rPr>
        <w:t xml:space="preserve">Gender, Feminist and Women’s Studies.  </w:t>
      </w:r>
      <w:r>
        <w:rPr>
          <w:color w:val="1A1A1A"/>
          <w:lang w:val="en-US"/>
        </w:rPr>
        <w:t>Supervisor.</w:t>
      </w:r>
    </w:p>
    <w:p w:rsidR="009964DE" w:rsidRPr="00DE0B4D" w:rsidRDefault="009964DE" w:rsidP="009964DE">
      <w:pPr>
        <w:spacing w:after="6"/>
        <w:rPr>
          <w:color w:val="1A1A1A"/>
          <w:lang w:val="en-US"/>
        </w:rPr>
      </w:pPr>
    </w:p>
    <w:p w:rsidR="009964DE" w:rsidRPr="00DE0B4D" w:rsidRDefault="009964DE" w:rsidP="009964DE">
      <w:pPr>
        <w:spacing w:after="6"/>
        <w:ind w:left="-5"/>
        <w:rPr>
          <w:color w:val="1A1A1A"/>
          <w:lang w:val="en-US"/>
        </w:rPr>
      </w:pPr>
      <w:r w:rsidRPr="00DE0B4D">
        <w:rPr>
          <w:color w:val="1A1A1A"/>
          <w:lang w:val="en-US"/>
        </w:rPr>
        <w:t xml:space="preserve">2020 </w:t>
      </w:r>
      <w:proofErr w:type="spellStart"/>
      <w:r w:rsidRPr="00DE0B4D">
        <w:rPr>
          <w:color w:val="1A1A1A"/>
          <w:lang w:val="en-US"/>
        </w:rPr>
        <w:t>Keelin</w:t>
      </w:r>
      <w:proofErr w:type="spellEnd"/>
      <w:r w:rsidRPr="00DE0B4D">
        <w:rPr>
          <w:color w:val="1A1A1A"/>
          <w:lang w:val="en-US"/>
        </w:rPr>
        <w:t xml:space="preserve"> Griffin. “Theories of Citizenship,” and “Feminist Theory.” Sociology. </w:t>
      </w:r>
      <w:r>
        <w:rPr>
          <w:color w:val="1A1A1A"/>
          <w:lang w:val="en-US"/>
        </w:rPr>
        <w:t xml:space="preserve"> Committee Member.</w:t>
      </w:r>
    </w:p>
    <w:p w:rsidR="009964DE" w:rsidRPr="00DE0B4D" w:rsidRDefault="009964DE" w:rsidP="009964DE">
      <w:pPr>
        <w:spacing w:after="6"/>
        <w:rPr>
          <w:color w:val="1A1A1A"/>
          <w:lang w:val="en-US"/>
        </w:rPr>
      </w:pPr>
      <w:r w:rsidRPr="00DE0B4D">
        <w:rPr>
          <w:color w:val="1A1A1A"/>
          <w:lang w:val="en-US"/>
        </w:rPr>
        <w:tab/>
        <w:t xml:space="preserve"> </w:t>
      </w:r>
    </w:p>
    <w:p w:rsidR="009964DE" w:rsidRPr="00DE0B4D" w:rsidRDefault="009964DE" w:rsidP="009964DE">
      <w:pPr>
        <w:spacing w:after="6"/>
        <w:ind w:left="-5"/>
        <w:rPr>
          <w:color w:val="1A1A1A"/>
          <w:lang w:val="en-US"/>
        </w:rPr>
      </w:pPr>
      <w:r w:rsidRPr="00DE0B4D">
        <w:rPr>
          <w:color w:val="1A1A1A"/>
          <w:lang w:val="en-US"/>
        </w:rPr>
        <w:t xml:space="preserve">2019 Kaitlin Peters. “Feminist Epistemologies and Methodologies”. Sociology. </w:t>
      </w:r>
      <w:r>
        <w:rPr>
          <w:color w:val="1A1A1A"/>
          <w:lang w:val="en-US"/>
        </w:rPr>
        <w:t xml:space="preserve"> Committee Member.</w:t>
      </w:r>
    </w:p>
    <w:p w:rsidR="009964DE" w:rsidRPr="00DE0B4D" w:rsidRDefault="009964DE" w:rsidP="009964DE">
      <w:pPr>
        <w:spacing w:after="6"/>
        <w:ind w:left="-5"/>
        <w:rPr>
          <w:color w:val="1A1A1A"/>
          <w:lang w:val="en-US"/>
        </w:rPr>
      </w:pPr>
      <w:r w:rsidRPr="00DE0B4D">
        <w:rPr>
          <w:color w:val="1A1A1A"/>
          <w:lang w:val="en-US"/>
        </w:rPr>
        <w:t xml:space="preserve"> </w:t>
      </w:r>
    </w:p>
    <w:p w:rsidR="009964DE" w:rsidRPr="00DE0B4D" w:rsidRDefault="009964DE" w:rsidP="009964DE">
      <w:pPr>
        <w:spacing w:after="6"/>
        <w:ind w:left="-5"/>
        <w:rPr>
          <w:color w:val="1A1A1A"/>
          <w:lang w:val="en-US"/>
        </w:rPr>
      </w:pPr>
      <w:r w:rsidRPr="00DE0B4D">
        <w:rPr>
          <w:color w:val="1A1A1A"/>
          <w:lang w:val="en-US"/>
        </w:rPr>
        <w:t xml:space="preserve">2018-19 Kaitlin Peters. “Feminist Theory.” Sociology. </w:t>
      </w:r>
      <w:r>
        <w:rPr>
          <w:color w:val="1A1A1A"/>
          <w:lang w:val="en-US"/>
        </w:rPr>
        <w:t>Committee Member.</w:t>
      </w:r>
    </w:p>
    <w:p w:rsidR="009964DE" w:rsidRPr="00DE0B4D" w:rsidRDefault="009964DE" w:rsidP="009964DE">
      <w:pPr>
        <w:spacing w:after="6"/>
        <w:ind w:left="-5"/>
        <w:rPr>
          <w:color w:val="1A1A1A"/>
          <w:lang w:val="en-US"/>
        </w:rPr>
      </w:pPr>
      <w:r w:rsidRPr="00DE0B4D">
        <w:rPr>
          <w:color w:val="1A1A1A"/>
          <w:lang w:val="en-US"/>
        </w:rPr>
        <w:t xml:space="preserve"> </w:t>
      </w:r>
    </w:p>
    <w:p w:rsidR="009964DE" w:rsidRPr="00DE0B4D" w:rsidRDefault="009964DE" w:rsidP="009964DE">
      <w:pPr>
        <w:spacing w:after="6"/>
        <w:ind w:left="-5"/>
        <w:rPr>
          <w:color w:val="1A1A1A"/>
          <w:lang w:val="en-US"/>
        </w:rPr>
      </w:pPr>
      <w:r w:rsidRPr="00DE0B4D">
        <w:rPr>
          <w:color w:val="1A1A1A"/>
          <w:lang w:val="en-US"/>
        </w:rPr>
        <w:t>2018-</w:t>
      </w:r>
      <w:proofErr w:type="gramStart"/>
      <w:r w:rsidRPr="00DE0B4D">
        <w:rPr>
          <w:color w:val="1A1A1A"/>
          <w:lang w:val="en-US"/>
        </w:rPr>
        <w:t>19  Giovanni</w:t>
      </w:r>
      <w:proofErr w:type="gramEnd"/>
      <w:r w:rsidRPr="00DE0B4D">
        <w:rPr>
          <w:color w:val="1A1A1A"/>
          <w:lang w:val="en-US"/>
        </w:rPr>
        <w:t xml:space="preserve"> Carranza. “Racial Hierarchies in the Americas.” Sociology.  </w:t>
      </w:r>
      <w:r>
        <w:rPr>
          <w:color w:val="1A1A1A"/>
          <w:lang w:val="en-US"/>
        </w:rPr>
        <w:t>Committee Member.</w:t>
      </w:r>
    </w:p>
    <w:p w:rsidR="009964DE" w:rsidRPr="00DE0B4D" w:rsidRDefault="009964DE" w:rsidP="009964DE">
      <w:pPr>
        <w:spacing w:after="6"/>
        <w:ind w:left="-5"/>
        <w:rPr>
          <w:color w:val="1A1A1A"/>
          <w:lang w:val="en-US"/>
        </w:rPr>
      </w:pPr>
      <w:r w:rsidRPr="00DE0B4D">
        <w:rPr>
          <w:color w:val="1A1A1A"/>
          <w:lang w:val="en-US"/>
        </w:rPr>
        <w:t xml:space="preserve"> </w:t>
      </w:r>
    </w:p>
    <w:p w:rsidR="009964DE" w:rsidRPr="00DE0B4D" w:rsidRDefault="009964DE" w:rsidP="009964DE">
      <w:pPr>
        <w:spacing w:after="6"/>
        <w:ind w:left="-5"/>
        <w:rPr>
          <w:color w:val="1A1A1A"/>
          <w:lang w:val="en-US"/>
        </w:rPr>
      </w:pPr>
      <w:r w:rsidRPr="00DE0B4D">
        <w:rPr>
          <w:color w:val="1A1A1A"/>
          <w:lang w:val="en-US"/>
        </w:rPr>
        <w:t xml:space="preserve">2018-19. Beatrice </w:t>
      </w:r>
      <w:proofErr w:type="spellStart"/>
      <w:r w:rsidRPr="00DE0B4D">
        <w:rPr>
          <w:color w:val="1A1A1A"/>
          <w:lang w:val="en-US"/>
        </w:rPr>
        <w:t>Anane-Bediakoh</w:t>
      </w:r>
      <w:proofErr w:type="spellEnd"/>
      <w:r w:rsidRPr="00DE0B4D">
        <w:rPr>
          <w:color w:val="1A1A1A"/>
          <w:lang w:val="en-US"/>
        </w:rPr>
        <w:t xml:space="preserve">. “Contemporary Social Theory: Blackness and Resistance.” Sociology. </w:t>
      </w:r>
      <w:r>
        <w:rPr>
          <w:color w:val="1A1A1A"/>
          <w:lang w:val="en-US"/>
        </w:rPr>
        <w:t>Committee Member.</w:t>
      </w:r>
    </w:p>
    <w:p w:rsidR="009964DE" w:rsidRPr="00DE0B4D" w:rsidRDefault="009964DE" w:rsidP="009964DE">
      <w:pPr>
        <w:spacing w:after="6"/>
        <w:ind w:left="-5"/>
        <w:rPr>
          <w:color w:val="1A1A1A"/>
          <w:lang w:val="en-US"/>
        </w:rPr>
      </w:pPr>
      <w:r w:rsidRPr="00DE0B4D">
        <w:rPr>
          <w:color w:val="1A1A1A"/>
          <w:lang w:val="en-US"/>
        </w:rPr>
        <w:t xml:space="preserve"> </w:t>
      </w:r>
    </w:p>
    <w:p w:rsidR="009964DE" w:rsidRPr="00DE0B4D" w:rsidRDefault="009964DE" w:rsidP="009964DE">
      <w:pPr>
        <w:spacing w:after="6"/>
        <w:ind w:left="-5"/>
        <w:rPr>
          <w:color w:val="1A1A1A"/>
          <w:lang w:val="en-US"/>
        </w:rPr>
      </w:pPr>
      <w:r w:rsidRPr="00DE0B4D">
        <w:rPr>
          <w:color w:val="1A1A1A"/>
          <w:lang w:val="en-US"/>
        </w:rPr>
        <w:t xml:space="preserve">2017-18 Roxana </w:t>
      </w:r>
      <w:proofErr w:type="spellStart"/>
      <w:r w:rsidRPr="00DE0B4D">
        <w:rPr>
          <w:color w:val="1A1A1A"/>
          <w:lang w:val="en-US"/>
        </w:rPr>
        <w:t>Ahkbari</w:t>
      </w:r>
      <w:proofErr w:type="spellEnd"/>
      <w:r w:rsidRPr="00DE0B4D">
        <w:rPr>
          <w:color w:val="1A1A1A"/>
          <w:lang w:val="en-US"/>
        </w:rPr>
        <w:t>. “Intersectional Social and Political Thought: Insights from Feminist Theories and Critical Theories of Race” and “Theorizing Anti-Racist Redress Activism in Late Modern Multicultural Settler Colonialism: Political Memories and State Apologies.” Gender, Feminist and Women’s Studies.</w:t>
      </w:r>
      <w:r>
        <w:rPr>
          <w:color w:val="1A1A1A"/>
          <w:lang w:val="en-US"/>
        </w:rPr>
        <w:t xml:space="preserve"> Supervisor.</w:t>
      </w:r>
    </w:p>
    <w:p w:rsidR="009964DE" w:rsidRPr="00DE0B4D" w:rsidRDefault="009964DE" w:rsidP="009964DE">
      <w:pPr>
        <w:spacing w:after="6"/>
        <w:ind w:left="-5"/>
        <w:rPr>
          <w:color w:val="1A1A1A"/>
          <w:lang w:val="en-US"/>
        </w:rPr>
      </w:pPr>
      <w:r w:rsidRPr="00DE0B4D">
        <w:rPr>
          <w:color w:val="1A1A1A"/>
          <w:lang w:val="en-US"/>
        </w:rPr>
        <w:t xml:space="preserve"> </w:t>
      </w:r>
    </w:p>
    <w:p w:rsidR="009964DE" w:rsidRPr="00DE0B4D" w:rsidRDefault="009964DE" w:rsidP="009964DE">
      <w:pPr>
        <w:spacing w:after="6"/>
        <w:ind w:left="-5"/>
        <w:rPr>
          <w:color w:val="1A1A1A"/>
          <w:lang w:val="en-US"/>
        </w:rPr>
      </w:pPr>
      <w:r w:rsidRPr="00DE0B4D">
        <w:rPr>
          <w:color w:val="1A1A1A"/>
          <w:lang w:val="en-US"/>
        </w:rPr>
        <w:t>2017-18. Dean Ray. “Indigenous Theories of Indigenous Identities.” Sociology.</w:t>
      </w:r>
      <w:r>
        <w:rPr>
          <w:color w:val="1A1A1A"/>
          <w:lang w:val="en-US"/>
        </w:rPr>
        <w:t xml:space="preserve"> Committee Member</w:t>
      </w:r>
    </w:p>
    <w:p w:rsidR="009964DE" w:rsidRPr="00DE0B4D" w:rsidRDefault="009964DE" w:rsidP="009964DE">
      <w:pPr>
        <w:spacing w:after="6"/>
        <w:ind w:left="-5"/>
        <w:rPr>
          <w:color w:val="1A1A1A"/>
          <w:lang w:val="en-US"/>
        </w:rPr>
      </w:pPr>
      <w:r w:rsidRPr="00DE0B4D">
        <w:rPr>
          <w:color w:val="1A1A1A"/>
          <w:lang w:val="en-US"/>
        </w:rPr>
        <w:t xml:space="preserve"> </w:t>
      </w:r>
    </w:p>
    <w:p w:rsidR="009964DE" w:rsidRDefault="009964DE" w:rsidP="009964DE">
      <w:pPr>
        <w:spacing w:after="6"/>
        <w:ind w:left="-5"/>
        <w:rPr>
          <w:color w:val="1A1A1A"/>
          <w:lang w:val="en-US"/>
        </w:rPr>
      </w:pPr>
      <w:r w:rsidRPr="00DE0B4D">
        <w:rPr>
          <w:color w:val="1A1A1A"/>
          <w:lang w:val="en-US"/>
        </w:rPr>
        <w:t>2017 Sonia D’Angelo. “Qualitative Methods.” Sociology</w:t>
      </w:r>
      <w:r>
        <w:rPr>
          <w:color w:val="1A1A1A"/>
          <w:lang w:val="en-US"/>
        </w:rPr>
        <w:t>. Committee Member.</w:t>
      </w:r>
    </w:p>
    <w:p w:rsidR="009964DE" w:rsidRDefault="009964DE" w:rsidP="009964DE">
      <w:pPr>
        <w:spacing w:after="6"/>
        <w:ind w:left="-5"/>
        <w:rPr>
          <w:color w:val="1A1A1A"/>
          <w:lang w:val="en-US"/>
        </w:rPr>
      </w:pPr>
    </w:p>
    <w:p w:rsidR="009964DE" w:rsidRPr="00486DD8" w:rsidRDefault="009964DE" w:rsidP="009964DE">
      <w:pPr>
        <w:spacing w:after="6"/>
        <w:ind w:left="-5"/>
        <w:rPr>
          <w:rFonts w:ascii="Arial" w:hAnsi="Arial" w:cs="Arial"/>
          <w:b/>
          <w:bCs/>
          <w:color w:val="1A1A1A"/>
          <w:lang w:val="en-US"/>
        </w:rPr>
      </w:pPr>
      <w:r w:rsidRPr="00486DD8">
        <w:rPr>
          <w:rFonts w:ascii="Arial" w:hAnsi="Arial" w:cs="Arial"/>
          <w:b/>
          <w:bCs/>
          <w:color w:val="1A1A1A"/>
          <w:lang w:val="en-US"/>
        </w:rPr>
        <w:lastRenderedPageBreak/>
        <w:t>PhD Thesis Defense: External Evaluator</w:t>
      </w:r>
    </w:p>
    <w:p w:rsidR="00450217" w:rsidRPr="00450217" w:rsidRDefault="00450217" w:rsidP="00450217">
      <w:pPr>
        <w:rPr>
          <w:lang w:val="en-US"/>
        </w:rPr>
      </w:pPr>
      <w:r w:rsidRPr="000D3D39">
        <w:rPr>
          <w:color w:val="242424"/>
          <w:shd w:val="clear" w:color="auto" w:fill="FFFFFF"/>
          <w:lang w:val="en-US"/>
        </w:rPr>
        <w:t xml:space="preserve">2024-present. </w:t>
      </w:r>
      <w:r w:rsidR="000D3D39" w:rsidRPr="000D3D39">
        <w:rPr>
          <w:color w:val="242424"/>
          <w:shd w:val="clear" w:color="auto" w:fill="FFFFFF"/>
          <w:lang w:val="en-US"/>
        </w:rPr>
        <w:t>“</w:t>
      </w:r>
      <w:r w:rsidRPr="00450217">
        <w:rPr>
          <w:color w:val="242424"/>
          <w:shd w:val="clear" w:color="auto" w:fill="FFFFFF"/>
          <w:lang w:val="en-US"/>
        </w:rPr>
        <w:t>An Inquiry into Commitments to the UN SDG5- Women’s Empowerment in Development through the lens of Social Impact Theory.</w:t>
      </w:r>
      <w:r w:rsidR="000D3D39" w:rsidRPr="000D3D39">
        <w:rPr>
          <w:color w:val="242424"/>
          <w:shd w:val="clear" w:color="auto" w:fill="FFFFFF"/>
          <w:lang w:val="en-US"/>
        </w:rPr>
        <w:t>”</w:t>
      </w:r>
      <w:r w:rsidRPr="000D3D39">
        <w:rPr>
          <w:color w:val="242424"/>
          <w:shd w:val="clear" w:color="auto" w:fill="FFFFFF"/>
          <w:lang w:val="en-US"/>
        </w:rPr>
        <w:t xml:space="preserve"> University of Toronto.</w:t>
      </w:r>
    </w:p>
    <w:p w:rsidR="00450217" w:rsidRPr="000D3D39" w:rsidRDefault="00450217" w:rsidP="009964DE">
      <w:pPr>
        <w:spacing w:after="6"/>
        <w:rPr>
          <w:bCs/>
          <w:color w:val="1A1A1A"/>
          <w:lang w:val="en-US"/>
        </w:rPr>
      </w:pPr>
    </w:p>
    <w:p w:rsidR="009964DE" w:rsidRPr="00134D07" w:rsidRDefault="009964DE" w:rsidP="009964DE">
      <w:pPr>
        <w:spacing w:after="6"/>
        <w:rPr>
          <w:bCs/>
          <w:color w:val="1A1A1A"/>
          <w:lang w:val="en-US"/>
        </w:rPr>
      </w:pPr>
      <w:r w:rsidRPr="00134D07">
        <w:rPr>
          <w:bCs/>
          <w:color w:val="1A1A1A"/>
          <w:lang w:val="en-US"/>
        </w:rPr>
        <w:t>2023. Andrea Joan Lyall. “</w:t>
      </w:r>
      <w:proofErr w:type="spellStart"/>
      <w:r w:rsidRPr="000D3D39">
        <w:rPr>
          <w:bCs/>
          <w:color w:val="1A1A1A"/>
          <w:lang w:val="en-US"/>
        </w:rPr>
        <w:t>Kwakwaka'wakw</w:t>
      </w:r>
      <w:proofErr w:type="spellEnd"/>
      <w:r w:rsidRPr="000D3D39">
        <w:rPr>
          <w:bCs/>
          <w:color w:val="1A1A1A"/>
          <w:lang w:val="en-US"/>
        </w:rPr>
        <w:t xml:space="preserve"> People - Forests Relationships: The Forests are Our Cupboards; The Ocean is our Fridge.”</w:t>
      </w:r>
      <w:r w:rsidRPr="00134D07">
        <w:rPr>
          <w:bCs/>
          <w:color w:val="1A1A1A"/>
          <w:lang w:val="en-US"/>
        </w:rPr>
        <w:t xml:space="preserve"> University of British Columbia. </w:t>
      </w:r>
    </w:p>
    <w:p w:rsidR="009964DE" w:rsidRPr="00DE0B4D" w:rsidRDefault="009964DE" w:rsidP="009964DE">
      <w:pPr>
        <w:spacing w:after="6"/>
        <w:rPr>
          <w:color w:val="1A1A1A"/>
          <w:lang w:val="en-US"/>
        </w:rPr>
      </w:pPr>
    </w:p>
    <w:p w:rsidR="009964DE" w:rsidRPr="00486DD8" w:rsidRDefault="009964DE" w:rsidP="009964DE">
      <w:pPr>
        <w:spacing w:after="6"/>
        <w:rPr>
          <w:rFonts w:ascii="Arial" w:hAnsi="Arial" w:cs="Arial"/>
          <w:color w:val="1A1A1A"/>
          <w:lang w:val="en-CA"/>
        </w:rPr>
      </w:pPr>
      <w:r w:rsidRPr="00486DD8">
        <w:rPr>
          <w:rFonts w:ascii="Arial" w:hAnsi="Arial" w:cs="Arial"/>
          <w:b/>
          <w:bCs/>
          <w:color w:val="1A1A1A"/>
          <w:lang w:val="en-CA"/>
        </w:rPr>
        <w:t>PhD Thesis Defense: Dean’s Representative and Chair</w:t>
      </w:r>
    </w:p>
    <w:p w:rsidR="009964DE" w:rsidRPr="00DE0B4D" w:rsidRDefault="009964DE" w:rsidP="009964DE">
      <w:pPr>
        <w:spacing w:after="6"/>
        <w:rPr>
          <w:color w:val="1A1A1A"/>
          <w:lang w:val="en-CA"/>
        </w:rPr>
      </w:pPr>
      <w:r w:rsidRPr="00DE0B4D">
        <w:rPr>
          <w:color w:val="1A1A1A"/>
          <w:lang w:val="en-CA"/>
        </w:rPr>
        <w:t>2023. Rhonda George. “She’s Got Game: An Exploration of the Athletic, Academic, and Social Experiences of Black Canadian Female U.S. Athletic Scholarship Recipients.” Sociology.</w:t>
      </w:r>
    </w:p>
    <w:p w:rsidR="009964DE" w:rsidRPr="00DE0B4D" w:rsidRDefault="009964DE" w:rsidP="009964DE">
      <w:pPr>
        <w:spacing w:after="6"/>
        <w:rPr>
          <w:rFonts w:ascii="Arial" w:hAnsi="Arial" w:cs="Arial"/>
          <w:b/>
          <w:bCs/>
          <w:i/>
          <w:iCs/>
          <w:color w:val="1A1A1A"/>
          <w:lang w:val="en-US"/>
        </w:rPr>
      </w:pPr>
    </w:p>
    <w:p w:rsidR="009964DE" w:rsidRPr="00486DD8" w:rsidRDefault="009964DE" w:rsidP="009964DE">
      <w:pPr>
        <w:spacing w:after="6"/>
        <w:ind w:left="-5"/>
        <w:rPr>
          <w:rFonts w:ascii="Arial" w:hAnsi="Arial" w:cs="Arial"/>
          <w:color w:val="1A1A1A"/>
          <w:lang w:val="en-US"/>
        </w:rPr>
      </w:pPr>
      <w:r w:rsidRPr="00486DD8">
        <w:rPr>
          <w:rFonts w:ascii="Arial" w:hAnsi="Arial" w:cs="Arial"/>
          <w:b/>
          <w:bCs/>
          <w:color w:val="1A1A1A"/>
          <w:lang w:val="en-US"/>
        </w:rPr>
        <w:t>PhD Thesis Defense</w:t>
      </w:r>
      <w:r w:rsidRPr="00486DD8">
        <w:rPr>
          <w:rFonts w:ascii="Arial" w:hAnsi="Arial" w:cs="Arial"/>
          <w:color w:val="1A1A1A"/>
          <w:lang w:val="en-US"/>
        </w:rPr>
        <w:t xml:space="preserve">: </w:t>
      </w:r>
      <w:r w:rsidRPr="00486DD8">
        <w:rPr>
          <w:rFonts w:ascii="Arial" w:hAnsi="Arial" w:cs="Arial"/>
          <w:b/>
          <w:bCs/>
          <w:color w:val="1A1A1A"/>
          <w:lang w:val="en-US"/>
        </w:rPr>
        <w:t>Internal External Examiner</w:t>
      </w:r>
      <w:r w:rsidRPr="00486DD8">
        <w:rPr>
          <w:rFonts w:ascii="Arial" w:hAnsi="Arial" w:cs="Arial"/>
          <w:color w:val="1A1A1A"/>
          <w:lang w:val="en-US"/>
        </w:rPr>
        <w:t xml:space="preserve"> </w:t>
      </w:r>
      <w:r w:rsidRPr="00486DD8">
        <w:rPr>
          <w:rFonts w:ascii="Arial" w:hAnsi="Arial" w:cs="Arial"/>
          <w:color w:val="1A1A1A"/>
          <w:lang w:val="en-US"/>
        </w:rPr>
        <w:tab/>
        <w:t xml:space="preserve"> </w:t>
      </w:r>
      <w:r w:rsidRPr="00486DD8">
        <w:rPr>
          <w:rFonts w:ascii="Arial" w:hAnsi="Arial" w:cs="Arial"/>
          <w:color w:val="1A1A1A"/>
          <w:lang w:val="en-US"/>
        </w:rPr>
        <w:tab/>
        <w:t xml:space="preserve"> </w:t>
      </w:r>
    </w:p>
    <w:p w:rsidR="009964DE" w:rsidRPr="00DE0B4D" w:rsidRDefault="009964DE" w:rsidP="009964DE">
      <w:pPr>
        <w:spacing w:after="6"/>
        <w:rPr>
          <w:color w:val="1A1A1A"/>
          <w:lang w:val="en-US"/>
        </w:rPr>
      </w:pPr>
      <w:r w:rsidRPr="00DE0B4D">
        <w:rPr>
          <w:color w:val="1A1A1A"/>
          <w:lang w:val="en-US"/>
        </w:rPr>
        <w:t xml:space="preserve">2022. Ryan </w:t>
      </w:r>
      <w:proofErr w:type="spellStart"/>
      <w:r w:rsidRPr="00DE0B4D">
        <w:rPr>
          <w:color w:val="1A1A1A"/>
          <w:lang w:val="en-US"/>
        </w:rPr>
        <w:t>Koelwyn</w:t>
      </w:r>
      <w:proofErr w:type="spellEnd"/>
      <w:r w:rsidRPr="00DE0B4D">
        <w:rPr>
          <w:color w:val="1A1A1A"/>
          <w:lang w:val="en-US"/>
        </w:rPr>
        <w:t>. “Relationality over Coloniality: An Inquiry into Decolonizing Settler-isms with Indigenous Futurisms.” Education.</w:t>
      </w:r>
    </w:p>
    <w:p w:rsidR="009964DE" w:rsidRPr="00DE0B4D" w:rsidRDefault="009964DE" w:rsidP="009964DE">
      <w:pPr>
        <w:spacing w:after="6"/>
        <w:rPr>
          <w:color w:val="1A1A1A"/>
          <w:lang w:val="en-US"/>
        </w:rPr>
      </w:pPr>
    </w:p>
    <w:p w:rsidR="009964DE" w:rsidRPr="00DE0B4D" w:rsidRDefault="009964DE" w:rsidP="009964DE">
      <w:pPr>
        <w:spacing w:after="6"/>
        <w:rPr>
          <w:color w:val="1A1A1A"/>
          <w:lang w:val="en-US"/>
        </w:rPr>
      </w:pPr>
      <w:r w:rsidRPr="00DE0B4D">
        <w:rPr>
          <w:color w:val="1A1A1A"/>
          <w:lang w:val="en-US"/>
        </w:rPr>
        <w:t>2017. Rebecca Hall. “Diamonds are Forever: A Decolonizing, Feminist Approach to Diamond Mining in Yellowknife, Northwest Territories”. Political Science.</w:t>
      </w:r>
    </w:p>
    <w:p w:rsidR="009964DE" w:rsidRPr="00486DD8" w:rsidRDefault="009964DE" w:rsidP="009964DE">
      <w:pPr>
        <w:spacing w:after="6"/>
        <w:ind w:left="-5"/>
        <w:rPr>
          <w:color w:val="1A1A1A"/>
          <w:lang w:val="en-US"/>
        </w:rPr>
      </w:pPr>
    </w:p>
    <w:p w:rsidR="009964DE" w:rsidRPr="00486DD8" w:rsidRDefault="009964DE" w:rsidP="009964DE">
      <w:pPr>
        <w:spacing w:after="6"/>
        <w:ind w:left="-5"/>
        <w:rPr>
          <w:rFonts w:ascii="Arial" w:hAnsi="Arial" w:cs="Arial"/>
          <w:b/>
          <w:bCs/>
          <w:color w:val="1A1A1A"/>
          <w:lang w:val="en-US"/>
        </w:rPr>
      </w:pPr>
      <w:r w:rsidRPr="00486DD8">
        <w:rPr>
          <w:rFonts w:ascii="Arial" w:hAnsi="Arial" w:cs="Arial"/>
          <w:b/>
          <w:bCs/>
          <w:color w:val="1A1A1A"/>
          <w:lang w:val="en-US"/>
        </w:rPr>
        <w:t>PhD Thesis Proposal: Internal External Examiner</w:t>
      </w:r>
    </w:p>
    <w:p w:rsidR="009964DE" w:rsidRPr="00DE0B4D" w:rsidRDefault="009964DE" w:rsidP="009964DE">
      <w:pPr>
        <w:spacing w:after="6"/>
        <w:rPr>
          <w:color w:val="1A1A1A"/>
          <w:lang w:val="en-US"/>
        </w:rPr>
      </w:pPr>
      <w:r w:rsidRPr="00DE0B4D">
        <w:rPr>
          <w:color w:val="1A1A1A"/>
          <w:lang w:val="en-US"/>
        </w:rPr>
        <w:t>2021. LeBlanc, R. “‘</w:t>
      </w:r>
      <w:proofErr w:type="spellStart"/>
      <w:r w:rsidRPr="00DE0B4D">
        <w:rPr>
          <w:color w:val="1A1A1A"/>
          <w:lang w:val="en-US"/>
        </w:rPr>
        <w:t>Mi’kma’kati</w:t>
      </w:r>
      <w:proofErr w:type="spellEnd"/>
      <w:r w:rsidRPr="00DE0B4D">
        <w:rPr>
          <w:color w:val="1A1A1A"/>
          <w:lang w:val="en-US"/>
        </w:rPr>
        <w:t>’: Toward Transformative Reconciliation in Settler Colonies.” Social and Political Thought.</w:t>
      </w:r>
      <w:r w:rsidRPr="00DE0B4D">
        <w:rPr>
          <w:b/>
          <w:bCs/>
          <w:i/>
          <w:iCs/>
          <w:color w:val="1A1A1A"/>
          <w:lang w:val="en-US"/>
        </w:rPr>
        <w:t xml:space="preserve"> </w:t>
      </w:r>
    </w:p>
    <w:p w:rsidR="009964DE" w:rsidRPr="00DE0B4D" w:rsidRDefault="009964DE" w:rsidP="009964DE">
      <w:pPr>
        <w:spacing w:after="6"/>
        <w:rPr>
          <w:color w:val="1A1A1A"/>
          <w:lang w:val="en-US"/>
        </w:rPr>
      </w:pPr>
    </w:p>
    <w:p w:rsidR="009964DE" w:rsidRPr="00DE0B4D" w:rsidRDefault="009964DE" w:rsidP="009964DE">
      <w:pPr>
        <w:spacing w:after="6"/>
        <w:rPr>
          <w:color w:val="1A1A1A"/>
          <w:lang w:val="en-US"/>
        </w:rPr>
      </w:pPr>
      <w:r w:rsidRPr="00DE0B4D">
        <w:rPr>
          <w:color w:val="1A1A1A"/>
          <w:lang w:val="en-US"/>
        </w:rPr>
        <w:t>2021 McDonnell, Kyle. “</w:t>
      </w:r>
      <w:proofErr w:type="spellStart"/>
      <w:r w:rsidRPr="00DE0B4D">
        <w:rPr>
          <w:color w:val="1A1A1A"/>
          <w:lang w:val="en-US"/>
        </w:rPr>
        <w:t>Transindividuality</w:t>
      </w:r>
      <w:proofErr w:type="spellEnd"/>
      <w:r w:rsidRPr="00DE0B4D">
        <w:rPr>
          <w:color w:val="1A1A1A"/>
          <w:lang w:val="en-US"/>
        </w:rPr>
        <w:t xml:space="preserve"> and the Multitude: Rethinking the Global Working Class.” Social and Political Thought. </w:t>
      </w:r>
    </w:p>
    <w:p w:rsidR="00A021F6" w:rsidRPr="00DE0B4D" w:rsidRDefault="00A021F6" w:rsidP="00A021F6">
      <w:pPr>
        <w:spacing w:after="6"/>
        <w:rPr>
          <w:rFonts w:ascii="Arial" w:hAnsi="Arial" w:cs="Arial"/>
          <w:b/>
          <w:bCs/>
          <w:color w:val="1A1A1A"/>
          <w:lang w:val="en-US"/>
        </w:rPr>
      </w:pPr>
    </w:p>
    <w:p w:rsidR="00A021F6" w:rsidRPr="00DE0B4D" w:rsidRDefault="00A021F6" w:rsidP="00A021F6">
      <w:pPr>
        <w:spacing w:after="6"/>
        <w:ind w:left="-5"/>
        <w:rPr>
          <w:rFonts w:ascii="Arial" w:hAnsi="Arial" w:cs="Arial"/>
          <w:b/>
          <w:bCs/>
          <w:color w:val="1A1A1A"/>
          <w:lang w:val="en-US"/>
        </w:rPr>
      </w:pPr>
      <w:r w:rsidRPr="00DE0B4D">
        <w:rPr>
          <w:rFonts w:ascii="Arial" w:hAnsi="Arial" w:cs="Arial"/>
          <w:b/>
          <w:bCs/>
          <w:color w:val="1A1A1A"/>
          <w:lang w:val="en-US"/>
        </w:rPr>
        <w:t>Undergraduate courses</w:t>
      </w:r>
      <w:r w:rsidR="009964DE">
        <w:rPr>
          <w:rFonts w:ascii="Arial" w:hAnsi="Arial" w:cs="Arial"/>
          <w:b/>
          <w:bCs/>
          <w:color w:val="1A1A1A"/>
          <w:lang w:val="en-US"/>
        </w:rPr>
        <w:t xml:space="preserve">: </w:t>
      </w:r>
      <w:r w:rsidRPr="00DE0B4D">
        <w:rPr>
          <w:rFonts w:ascii="Arial" w:hAnsi="Arial" w:cs="Arial"/>
          <w:b/>
          <w:bCs/>
          <w:color w:val="1A1A1A"/>
          <w:lang w:val="en-US"/>
        </w:rPr>
        <w:t xml:space="preserve">American University of Paris  </w:t>
      </w:r>
    </w:p>
    <w:p w:rsidR="00A021F6" w:rsidRPr="00DE0B4D" w:rsidRDefault="00A021F6" w:rsidP="00A021F6">
      <w:pPr>
        <w:spacing w:after="6"/>
        <w:ind w:left="-5"/>
        <w:rPr>
          <w:color w:val="1A1A1A"/>
          <w:lang w:val="en-US"/>
        </w:rPr>
      </w:pPr>
      <w:r w:rsidRPr="00DE0B4D">
        <w:rPr>
          <w:color w:val="1A1A1A"/>
          <w:lang w:val="en-US"/>
        </w:rPr>
        <w:t xml:space="preserve">Contemporary Ideologies (Spring 2005) </w:t>
      </w:r>
    </w:p>
    <w:p w:rsidR="00A021F6" w:rsidRPr="00DE0B4D" w:rsidRDefault="00A021F6" w:rsidP="00A021F6">
      <w:pPr>
        <w:spacing w:after="6"/>
        <w:ind w:left="-5"/>
        <w:rPr>
          <w:color w:val="1A1A1A"/>
          <w:lang w:val="en-US"/>
        </w:rPr>
      </w:pPr>
      <w:r w:rsidRPr="00DE0B4D">
        <w:rPr>
          <w:color w:val="1A1A1A"/>
          <w:lang w:val="en-US"/>
        </w:rPr>
        <w:t xml:space="preserve">Communications Theory and Research Methods (Autumns 2012, 2013, 2014, 2015; Spring 2016) </w:t>
      </w:r>
    </w:p>
    <w:p w:rsidR="00A021F6" w:rsidRPr="00DE0B4D" w:rsidRDefault="00A021F6" w:rsidP="00A021F6">
      <w:pPr>
        <w:spacing w:after="6"/>
        <w:ind w:left="-5"/>
        <w:rPr>
          <w:color w:val="1A1A1A"/>
          <w:lang w:val="en-US"/>
        </w:rPr>
      </w:pPr>
      <w:r w:rsidRPr="00DE0B4D">
        <w:rPr>
          <w:color w:val="1A1A1A"/>
          <w:lang w:val="en-US"/>
        </w:rPr>
        <w:t xml:space="preserve">Media Globalization (Summer 2005) </w:t>
      </w:r>
    </w:p>
    <w:p w:rsidR="00A021F6" w:rsidRDefault="00A021F6" w:rsidP="00A021F6">
      <w:pPr>
        <w:spacing w:after="6"/>
        <w:ind w:left="-5"/>
        <w:rPr>
          <w:color w:val="1A1A1A"/>
          <w:lang w:val="en-US"/>
        </w:rPr>
      </w:pPr>
      <w:r w:rsidRPr="00DE0B4D">
        <w:rPr>
          <w:color w:val="1A1A1A"/>
          <w:lang w:val="en-US"/>
        </w:rPr>
        <w:t xml:space="preserve">Media Sociology (Summer 2004; Autumn 2004; Summer 2005; Autumn 2005 Autumn 2007; Spring 2008; Autumn 2008; Spring 2008; Spring 2009) </w:t>
      </w:r>
    </w:p>
    <w:p w:rsidR="009964DE" w:rsidRDefault="009964DE" w:rsidP="00A021F6">
      <w:pPr>
        <w:spacing w:after="6"/>
        <w:ind w:left="-5"/>
        <w:rPr>
          <w:color w:val="1A1A1A"/>
          <w:lang w:val="en-US"/>
        </w:rPr>
      </w:pPr>
    </w:p>
    <w:p w:rsidR="009964DE" w:rsidRPr="009964DE" w:rsidRDefault="009964DE" w:rsidP="00A021F6">
      <w:pPr>
        <w:spacing w:after="6"/>
        <w:ind w:left="-5"/>
        <w:rPr>
          <w:rFonts w:ascii="Arial" w:hAnsi="Arial" w:cs="Arial"/>
          <w:b/>
          <w:bCs/>
          <w:color w:val="1A1A1A"/>
          <w:lang w:val="en-US"/>
        </w:rPr>
      </w:pPr>
      <w:r w:rsidRPr="009964DE">
        <w:rPr>
          <w:rFonts w:ascii="Arial" w:hAnsi="Arial" w:cs="Arial"/>
          <w:b/>
          <w:bCs/>
          <w:color w:val="1A1A1A"/>
          <w:lang w:val="en-US"/>
        </w:rPr>
        <w:t>Graduate Courses: American University of Paris</w:t>
      </w:r>
    </w:p>
    <w:p w:rsidR="009964DE" w:rsidRPr="00DE0B4D" w:rsidRDefault="009964DE" w:rsidP="009964DE">
      <w:pPr>
        <w:spacing w:after="6"/>
        <w:ind w:left="-5"/>
        <w:rPr>
          <w:color w:val="1A1A1A"/>
          <w:lang w:val="en-US"/>
        </w:rPr>
      </w:pPr>
      <w:r w:rsidRPr="00DE0B4D">
        <w:rPr>
          <w:color w:val="1A1A1A"/>
          <w:lang w:val="en-US"/>
        </w:rPr>
        <w:t xml:space="preserve">2015-16 </w:t>
      </w:r>
      <w:proofErr w:type="spellStart"/>
      <w:r w:rsidRPr="00DE0B4D">
        <w:rPr>
          <w:color w:val="1A1A1A"/>
          <w:lang w:val="en-US"/>
        </w:rPr>
        <w:t>Cansu</w:t>
      </w:r>
      <w:proofErr w:type="spellEnd"/>
      <w:r w:rsidRPr="00DE0B4D">
        <w:rPr>
          <w:color w:val="1A1A1A"/>
          <w:lang w:val="en-US"/>
        </w:rPr>
        <w:t xml:space="preserve"> </w:t>
      </w:r>
      <w:proofErr w:type="spellStart"/>
      <w:r w:rsidRPr="00DE0B4D">
        <w:rPr>
          <w:color w:val="1A1A1A"/>
          <w:lang w:val="en-US"/>
        </w:rPr>
        <w:t>Gurku</w:t>
      </w:r>
      <w:proofErr w:type="spellEnd"/>
      <w:r w:rsidRPr="00DE0B4D">
        <w:rPr>
          <w:color w:val="1A1A1A"/>
          <w:lang w:val="en-US"/>
        </w:rPr>
        <w:t xml:space="preserve">. Supervisor. “The </w:t>
      </w:r>
      <w:proofErr w:type="spellStart"/>
      <w:r w:rsidRPr="00DE0B4D">
        <w:rPr>
          <w:color w:val="1A1A1A"/>
          <w:lang w:val="en-US"/>
        </w:rPr>
        <w:t>Irula</w:t>
      </w:r>
      <w:proofErr w:type="spellEnd"/>
      <w:r w:rsidRPr="00DE0B4D">
        <w:rPr>
          <w:color w:val="1A1A1A"/>
          <w:lang w:val="en-US"/>
        </w:rPr>
        <w:t xml:space="preserve"> Indigenous Polity.” Communications. American University of Paris.</w:t>
      </w:r>
    </w:p>
    <w:p w:rsidR="009964DE" w:rsidRDefault="009964DE" w:rsidP="009964DE">
      <w:pPr>
        <w:spacing w:after="6"/>
        <w:ind w:left="-5"/>
        <w:rPr>
          <w:color w:val="1A1A1A"/>
          <w:lang w:val="en-US"/>
        </w:rPr>
      </w:pPr>
    </w:p>
    <w:p w:rsidR="009964DE" w:rsidRDefault="009964DE" w:rsidP="009964DE">
      <w:pPr>
        <w:spacing w:after="6"/>
        <w:ind w:left="-5"/>
        <w:rPr>
          <w:color w:val="1A1A1A"/>
          <w:lang w:val="en-US"/>
        </w:rPr>
      </w:pPr>
      <w:r w:rsidRPr="00DE0B4D">
        <w:rPr>
          <w:color w:val="1A1A1A"/>
          <w:lang w:val="en-US"/>
        </w:rPr>
        <w:t>unknown</w:t>
      </w:r>
      <w:r w:rsidRPr="00DE0B4D">
        <w:rPr>
          <w:color w:val="1A1A1A"/>
          <w:vertAlign w:val="superscript"/>
        </w:rPr>
        <w:footnoteReference w:id="10"/>
      </w:r>
      <w:r w:rsidRPr="00DE0B4D">
        <w:rPr>
          <w:color w:val="1A1A1A"/>
          <w:lang w:val="en-US"/>
        </w:rPr>
        <w:t xml:space="preserve">  Social Science Research Methods. Communications. </w:t>
      </w:r>
    </w:p>
    <w:p w:rsidR="00486DD8" w:rsidRDefault="00486DD8" w:rsidP="009964DE">
      <w:pPr>
        <w:spacing w:after="6"/>
        <w:ind w:left="-5"/>
        <w:rPr>
          <w:color w:val="1A1A1A"/>
          <w:lang w:val="en-US"/>
        </w:rPr>
      </w:pPr>
    </w:p>
    <w:p w:rsidR="00486DD8" w:rsidRDefault="00486DD8" w:rsidP="009964DE">
      <w:pPr>
        <w:spacing w:after="6"/>
        <w:ind w:left="-5"/>
        <w:rPr>
          <w:rFonts w:ascii="Arial" w:hAnsi="Arial" w:cs="Arial"/>
          <w:b/>
          <w:bCs/>
          <w:color w:val="1A1A1A"/>
          <w:lang w:val="en-US"/>
        </w:rPr>
      </w:pPr>
      <w:r w:rsidRPr="00486DD8">
        <w:rPr>
          <w:rFonts w:ascii="Arial" w:hAnsi="Arial" w:cs="Arial"/>
          <w:b/>
          <w:bCs/>
          <w:color w:val="1A1A1A"/>
          <w:lang w:val="en-US"/>
        </w:rPr>
        <w:t>Other Teaching Related Activities</w:t>
      </w:r>
    </w:p>
    <w:p w:rsidR="00486DD8" w:rsidRDefault="00486DD8" w:rsidP="00486DD8">
      <w:pPr>
        <w:spacing w:after="6"/>
        <w:rPr>
          <w:color w:val="1A1A1A"/>
          <w:lang w:val="en-US"/>
        </w:rPr>
      </w:pPr>
      <w:r>
        <w:rPr>
          <w:color w:val="1A1A1A"/>
          <w:lang w:val="en-US"/>
        </w:rPr>
        <w:t xml:space="preserve">2023-2024. Alyssa </w:t>
      </w:r>
      <w:proofErr w:type="spellStart"/>
      <w:r>
        <w:rPr>
          <w:color w:val="1A1A1A"/>
          <w:lang w:val="en-US"/>
        </w:rPr>
        <w:t>Algu</w:t>
      </w:r>
      <w:proofErr w:type="spellEnd"/>
      <w:r>
        <w:rPr>
          <w:color w:val="1A1A1A"/>
          <w:lang w:val="en-US"/>
        </w:rPr>
        <w:t xml:space="preserve">, Serena </w:t>
      </w:r>
      <w:proofErr w:type="spellStart"/>
      <w:r>
        <w:rPr>
          <w:color w:val="1A1A1A"/>
          <w:lang w:val="en-US"/>
        </w:rPr>
        <w:t>Aprile</w:t>
      </w:r>
      <w:proofErr w:type="spellEnd"/>
      <w:r>
        <w:rPr>
          <w:color w:val="1A1A1A"/>
          <w:lang w:val="en-US"/>
        </w:rPr>
        <w:t xml:space="preserve">, and Yanni Villarosa. Supervisor. Research Apprenticeship </w:t>
      </w:r>
      <w:proofErr w:type="spellStart"/>
      <w:r>
        <w:rPr>
          <w:color w:val="1A1A1A"/>
          <w:lang w:val="en-US"/>
        </w:rPr>
        <w:t>Programme</w:t>
      </w:r>
      <w:proofErr w:type="spellEnd"/>
      <w:r>
        <w:rPr>
          <w:color w:val="1A1A1A"/>
          <w:lang w:val="en-US"/>
        </w:rPr>
        <w:t>. Glendon.</w:t>
      </w:r>
    </w:p>
    <w:p w:rsidR="00486DD8" w:rsidRDefault="00486DD8" w:rsidP="00486DD8">
      <w:pPr>
        <w:spacing w:after="6"/>
        <w:rPr>
          <w:color w:val="1A1A1A"/>
          <w:lang w:val="en-US"/>
        </w:rPr>
      </w:pPr>
    </w:p>
    <w:p w:rsidR="00486DD8" w:rsidRPr="00DE0B4D" w:rsidRDefault="00486DD8" w:rsidP="00486DD8">
      <w:pPr>
        <w:spacing w:after="6"/>
        <w:rPr>
          <w:color w:val="1A1A1A"/>
          <w:lang w:val="en-US"/>
        </w:rPr>
      </w:pPr>
      <w:r w:rsidRPr="00DE0B4D">
        <w:rPr>
          <w:color w:val="1A1A1A"/>
          <w:lang w:val="en-US"/>
        </w:rPr>
        <w:t xml:space="preserve">2022-23. Liliana Antonyshyn and Alyssa Ramos. Supervisor. Research Apprenticeship </w:t>
      </w:r>
      <w:proofErr w:type="spellStart"/>
      <w:r w:rsidRPr="00DE0B4D">
        <w:rPr>
          <w:color w:val="1A1A1A"/>
          <w:lang w:val="en-US"/>
        </w:rPr>
        <w:t>Programme</w:t>
      </w:r>
      <w:proofErr w:type="spellEnd"/>
      <w:r w:rsidRPr="00DE0B4D">
        <w:rPr>
          <w:color w:val="1A1A1A"/>
          <w:lang w:val="en-US"/>
        </w:rPr>
        <w:t>. Glendon.</w:t>
      </w:r>
    </w:p>
    <w:p w:rsidR="00486DD8" w:rsidRPr="00DE0B4D" w:rsidRDefault="00486DD8" w:rsidP="00486DD8">
      <w:pPr>
        <w:spacing w:after="6"/>
        <w:rPr>
          <w:color w:val="1A1A1A"/>
          <w:lang w:val="en-US"/>
        </w:rPr>
      </w:pPr>
    </w:p>
    <w:p w:rsidR="00486DD8" w:rsidRDefault="00486DD8" w:rsidP="00486DD8">
      <w:pPr>
        <w:spacing w:after="6"/>
        <w:rPr>
          <w:color w:val="1A1A1A"/>
          <w:lang w:val="en-US"/>
        </w:rPr>
      </w:pPr>
      <w:r w:rsidRPr="00DE0B4D">
        <w:rPr>
          <w:color w:val="1A1A1A"/>
          <w:lang w:val="en-US"/>
        </w:rPr>
        <w:lastRenderedPageBreak/>
        <w:t xml:space="preserve">2021-22. Serena </w:t>
      </w:r>
      <w:proofErr w:type="spellStart"/>
      <w:r w:rsidRPr="00DE0B4D">
        <w:rPr>
          <w:color w:val="1A1A1A"/>
          <w:lang w:val="en-US"/>
        </w:rPr>
        <w:t>Aprile</w:t>
      </w:r>
      <w:proofErr w:type="spellEnd"/>
      <w:r w:rsidRPr="00DE0B4D">
        <w:rPr>
          <w:color w:val="1A1A1A"/>
          <w:lang w:val="en-US"/>
        </w:rPr>
        <w:t xml:space="preserve">. Supervisor. Research Apprenticeship </w:t>
      </w:r>
      <w:proofErr w:type="spellStart"/>
      <w:r w:rsidRPr="00DE0B4D">
        <w:rPr>
          <w:color w:val="1A1A1A"/>
          <w:lang w:val="en-US"/>
        </w:rPr>
        <w:t>Programme</w:t>
      </w:r>
      <w:proofErr w:type="spellEnd"/>
      <w:r w:rsidRPr="00DE0B4D">
        <w:rPr>
          <w:color w:val="1A1A1A"/>
          <w:lang w:val="en-US"/>
        </w:rPr>
        <w:t>. Glendon.</w:t>
      </w:r>
    </w:p>
    <w:p w:rsidR="003F4DF8" w:rsidRPr="00DE0B4D" w:rsidRDefault="003F4DF8" w:rsidP="003F4DF8">
      <w:pPr>
        <w:rPr>
          <w:lang w:val="en-US"/>
        </w:rPr>
      </w:pPr>
    </w:p>
    <w:p w:rsidR="003F4DF8" w:rsidRPr="00DE0B4D" w:rsidRDefault="003F4DF8" w:rsidP="003F4DF8">
      <w:pPr>
        <w:ind w:left="-5"/>
        <w:rPr>
          <w:lang w:val="en-US"/>
        </w:rPr>
      </w:pPr>
      <w:r w:rsidRPr="00DE0B4D">
        <w:rPr>
          <w:lang w:val="en-US"/>
        </w:rPr>
        <w:t xml:space="preserve">2016-2019 Faculty Advisor. Glendon Journal of International Studies. Glendon Campus. </w:t>
      </w:r>
    </w:p>
    <w:p w:rsidR="00C70265" w:rsidRPr="00DE0B4D" w:rsidRDefault="00C70265" w:rsidP="007D0650">
      <w:pPr>
        <w:spacing w:after="6"/>
        <w:rPr>
          <w:color w:val="1A1A1A"/>
          <w:lang w:val="en-US"/>
        </w:rPr>
      </w:pPr>
    </w:p>
    <w:p w:rsidR="00C70265" w:rsidRPr="00DE0B4D" w:rsidRDefault="00BC0D8B" w:rsidP="004632B8">
      <w:pPr>
        <w:pStyle w:val="Titre3"/>
        <w:ind w:left="-5"/>
        <w:rPr>
          <w:lang w:val="en-US"/>
        </w:rPr>
      </w:pPr>
      <w:r w:rsidRPr="00DE0B4D">
        <w:rPr>
          <w:lang w:val="en-US"/>
        </w:rPr>
        <w:t xml:space="preserve">Curriculum Development  </w:t>
      </w:r>
    </w:p>
    <w:p w:rsidR="00887ED6" w:rsidRDefault="00887ED6" w:rsidP="00CE1EF7">
      <w:pPr>
        <w:rPr>
          <w:lang w:val="en-US"/>
        </w:rPr>
      </w:pPr>
      <w:r>
        <w:rPr>
          <w:lang w:val="en-US"/>
        </w:rPr>
        <w:t xml:space="preserve">2022. Chair. Revision of the “Race and Racism” Comprehensive with Ena </w:t>
      </w:r>
      <w:proofErr w:type="spellStart"/>
      <w:r>
        <w:rPr>
          <w:lang w:val="en-US"/>
        </w:rPr>
        <w:t>Dua</w:t>
      </w:r>
      <w:proofErr w:type="spellEnd"/>
      <w:r>
        <w:rPr>
          <w:lang w:val="en-US"/>
        </w:rPr>
        <w:t xml:space="preserve">, Carl E. James and Shirin </w:t>
      </w:r>
      <w:proofErr w:type="spellStart"/>
      <w:r>
        <w:rPr>
          <w:lang w:val="en-US"/>
        </w:rPr>
        <w:t>Shahrokni</w:t>
      </w:r>
      <w:proofErr w:type="spellEnd"/>
      <w:r>
        <w:rPr>
          <w:lang w:val="en-US"/>
        </w:rPr>
        <w:t>. Sociology, York University.</w:t>
      </w:r>
    </w:p>
    <w:p w:rsidR="00821F11" w:rsidRDefault="00821F11" w:rsidP="00CE1EF7">
      <w:pPr>
        <w:rPr>
          <w:lang w:val="en-US"/>
        </w:rPr>
      </w:pPr>
    </w:p>
    <w:p w:rsidR="00CE1EF7" w:rsidRDefault="00CE1EF7" w:rsidP="00CE1EF7">
      <w:pPr>
        <w:rPr>
          <w:lang w:val="en-US"/>
        </w:rPr>
      </w:pPr>
      <w:r w:rsidRPr="00DE0B4D">
        <w:rPr>
          <w:lang w:val="en-US"/>
        </w:rPr>
        <w:t>202</w:t>
      </w:r>
      <w:r w:rsidR="00887ED6">
        <w:rPr>
          <w:lang w:val="en-US"/>
        </w:rPr>
        <w:t>2</w:t>
      </w:r>
      <w:r w:rsidR="00FB692C">
        <w:rPr>
          <w:lang w:val="en-US"/>
        </w:rPr>
        <w:t>-2023</w:t>
      </w:r>
      <w:r w:rsidRPr="00DE0B4D">
        <w:rPr>
          <w:lang w:val="en-US"/>
        </w:rPr>
        <w:t xml:space="preserve">. Internship </w:t>
      </w:r>
      <w:proofErr w:type="spellStart"/>
      <w:r w:rsidRPr="00DE0B4D">
        <w:rPr>
          <w:lang w:val="en-US"/>
        </w:rPr>
        <w:t>programme</w:t>
      </w:r>
      <w:proofErr w:type="spellEnd"/>
      <w:r w:rsidRPr="00DE0B4D">
        <w:rPr>
          <w:lang w:val="en-US"/>
        </w:rPr>
        <w:t>. International Studies and Dual Degree with EM Lyon. Glendon. New partnerships with CIFAL-York</w:t>
      </w:r>
      <w:r w:rsidR="006E0841">
        <w:rPr>
          <w:lang w:val="en-US"/>
        </w:rPr>
        <w:t>,</w:t>
      </w:r>
      <w:r w:rsidRPr="00DE0B4D">
        <w:rPr>
          <w:lang w:val="en-US"/>
        </w:rPr>
        <w:t xml:space="preserve"> the Urban Economy Forum</w:t>
      </w:r>
      <w:r w:rsidR="00AA04B0">
        <w:rPr>
          <w:lang w:val="en-US"/>
        </w:rPr>
        <w:t xml:space="preserve">, </w:t>
      </w:r>
      <w:r w:rsidR="006E0841">
        <w:rPr>
          <w:lang w:val="en-US"/>
        </w:rPr>
        <w:t>and ZAN Times</w:t>
      </w:r>
      <w:r w:rsidR="002B29F2">
        <w:rPr>
          <w:lang w:val="en-US"/>
        </w:rPr>
        <w:t>, an Afghan women journalists’ collective</w:t>
      </w:r>
      <w:r w:rsidR="006E35A6">
        <w:rPr>
          <w:lang w:val="en-US"/>
        </w:rPr>
        <w:t>.</w:t>
      </w:r>
    </w:p>
    <w:p w:rsidR="006E35A6" w:rsidRPr="00DE0B4D" w:rsidRDefault="006E35A6" w:rsidP="00CE1EF7">
      <w:pPr>
        <w:rPr>
          <w:lang w:val="en-US"/>
        </w:rPr>
      </w:pPr>
    </w:p>
    <w:p w:rsidR="00C70265" w:rsidRPr="00DE0B4D" w:rsidRDefault="00BC0D8B">
      <w:pPr>
        <w:ind w:left="-5"/>
        <w:rPr>
          <w:lang w:val="en-US"/>
        </w:rPr>
      </w:pPr>
      <w:r w:rsidRPr="00DE0B4D">
        <w:rPr>
          <w:lang w:val="en-US"/>
        </w:rPr>
        <w:t xml:space="preserve">2014-2016 Committee. Gender, Sexuality and Society Minor. </w:t>
      </w:r>
      <w:r w:rsidR="004632B8" w:rsidRPr="00DE0B4D">
        <w:rPr>
          <w:lang w:val="en-US"/>
        </w:rPr>
        <w:t xml:space="preserve"> American University of Paris.</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ight="356"/>
        <w:rPr>
          <w:lang w:val="en-US"/>
        </w:rPr>
      </w:pPr>
      <w:r w:rsidRPr="00DE0B4D">
        <w:rPr>
          <w:lang w:val="en-US"/>
        </w:rPr>
        <w:t>2013-</w:t>
      </w:r>
      <w:proofErr w:type="gramStart"/>
      <w:r w:rsidRPr="00DE0B4D">
        <w:rPr>
          <w:lang w:val="en-US"/>
        </w:rPr>
        <w:t>2014  Advisory</w:t>
      </w:r>
      <w:proofErr w:type="gramEnd"/>
      <w:r w:rsidRPr="00DE0B4D">
        <w:rPr>
          <w:lang w:val="en-US"/>
        </w:rPr>
        <w:t xml:space="preserve"> Committee. Proposed Gender, Sexuality and Society Minor. This committee identified existing courses with feminist, women’s, queer theory and similar content across all departments, creating a new minor. </w:t>
      </w:r>
      <w:r w:rsidR="004632B8" w:rsidRPr="00DE0B4D">
        <w:rPr>
          <w:lang w:val="en-US"/>
        </w:rPr>
        <w:t>American University of Paris.</w:t>
      </w:r>
    </w:p>
    <w:p w:rsidR="00385359" w:rsidRPr="00DE0B4D" w:rsidRDefault="00385359">
      <w:pPr>
        <w:ind w:left="-5" w:right="356"/>
        <w:rPr>
          <w:lang w:val="en-US"/>
        </w:rPr>
      </w:pPr>
    </w:p>
    <w:p w:rsidR="004B3907" w:rsidRPr="00DE0B4D" w:rsidRDefault="004B3907" w:rsidP="00D15393">
      <w:pPr>
        <w:ind w:left="-5" w:right="356"/>
        <w:rPr>
          <w:lang w:val="en-US"/>
        </w:rPr>
      </w:pPr>
      <w:r w:rsidRPr="00DE0B4D">
        <w:rPr>
          <w:lang w:val="en-US"/>
        </w:rPr>
        <w:t>2016-2019</w:t>
      </w:r>
      <w:r w:rsidR="000C751F" w:rsidRPr="00DE0B4D">
        <w:rPr>
          <w:lang w:val="en-US"/>
        </w:rPr>
        <w:t>; 2021</w:t>
      </w:r>
      <w:r w:rsidR="00A14EF7" w:rsidRPr="00DE0B4D">
        <w:rPr>
          <w:lang w:val="en-US"/>
        </w:rPr>
        <w:t>; 2022</w:t>
      </w:r>
      <w:r w:rsidR="00F10E59">
        <w:rPr>
          <w:lang w:val="en-US"/>
        </w:rPr>
        <w:t>; 2023</w:t>
      </w:r>
      <w:r w:rsidRPr="00DE0B4D">
        <w:rPr>
          <w:lang w:val="en-US"/>
        </w:rPr>
        <w:t xml:space="preserve">. Graduate student seminar in Sociology. One per year. </w:t>
      </w:r>
    </w:p>
    <w:p w:rsidR="00C70265" w:rsidRPr="00DE0B4D" w:rsidRDefault="00D15393" w:rsidP="004B3907">
      <w:pPr>
        <w:ind w:left="-5" w:right="356"/>
        <w:rPr>
          <w:lang w:val="en-US"/>
        </w:rPr>
      </w:pPr>
      <w:r w:rsidRPr="00DE0B4D">
        <w:rPr>
          <w:lang w:val="en-US"/>
        </w:rPr>
        <w:t xml:space="preserve"> </w:t>
      </w:r>
      <w:r w:rsidR="00BC0D8B" w:rsidRPr="00DE0B4D">
        <w:rPr>
          <w:lang w:val="en-US"/>
        </w:rPr>
        <w:t xml:space="preserve"> </w:t>
      </w:r>
    </w:p>
    <w:p w:rsidR="00C70265" w:rsidRPr="00DE0B4D" w:rsidRDefault="00BC0D8B">
      <w:pPr>
        <w:pStyle w:val="Titre3"/>
        <w:ind w:left="-5"/>
        <w:rPr>
          <w:lang w:val="en-US"/>
        </w:rPr>
      </w:pPr>
      <w:r w:rsidRPr="00DE0B4D">
        <w:rPr>
          <w:lang w:val="en-US"/>
        </w:rPr>
        <w:t xml:space="preserve">Publications and Professional Contributions to Teaching </w:t>
      </w:r>
    </w:p>
    <w:p w:rsidR="00AC60CF" w:rsidRPr="00BB164F" w:rsidRDefault="00BE2448" w:rsidP="00AC60CF">
      <w:pPr>
        <w:rPr>
          <w:color w:val="000000" w:themeColor="text1"/>
          <w:lang w:val="en-US"/>
        </w:rPr>
      </w:pPr>
      <w:r>
        <w:rPr>
          <w:color w:val="000000" w:themeColor="text1"/>
          <w:lang w:val="en-US"/>
        </w:rPr>
        <w:t xml:space="preserve">2023. </w:t>
      </w:r>
      <w:r w:rsidR="00AC60CF">
        <w:rPr>
          <w:color w:val="000000" w:themeColor="text1"/>
          <w:lang w:val="en-US"/>
        </w:rPr>
        <w:t>Review of “</w:t>
      </w:r>
      <w:r w:rsidR="00AC60CF" w:rsidRPr="00C22B98">
        <w:rPr>
          <w:color w:val="000000" w:themeColor="text1"/>
          <w:lang w:val="en-US"/>
        </w:rPr>
        <w:t>The</w:t>
      </w:r>
      <w:r w:rsidR="00A24203">
        <w:rPr>
          <w:color w:val="000000" w:themeColor="text1"/>
          <w:lang w:val="en-US"/>
        </w:rPr>
        <w:t xml:space="preserve"> </w:t>
      </w:r>
      <w:r w:rsidR="00AC60CF" w:rsidRPr="00C22B98">
        <w:rPr>
          <w:color w:val="000000" w:themeColor="text1"/>
          <w:lang w:val="en-US"/>
        </w:rPr>
        <w:t>Sociological Quest: An Introduction to the Study of Social Life</w:t>
      </w:r>
      <w:r w:rsidR="00AC60CF">
        <w:rPr>
          <w:color w:val="000000" w:themeColor="text1"/>
          <w:lang w:val="en-US"/>
        </w:rPr>
        <w:t>.”</w:t>
      </w:r>
      <w:r w:rsidR="00A24203">
        <w:rPr>
          <w:color w:val="000000" w:themeColor="text1"/>
          <w:lang w:val="en-US"/>
        </w:rPr>
        <w:t xml:space="preserve"> </w:t>
      </w:r>
      <w:r w:rsidR="00AC60CF">
        <w:rPr>
          <w:i/>
          <w:iCs/>
          <w:color w:val="000000" w:themeColor="text1"/>
          <w:lang w:val="en-US"/>
        </w:rPr>
        <w:t xml:space="preserve">Teaching Sociology. </w:t>
      </w:r>
      <w:r w:rsidR="00AC60CF">
        <w:rPr>
          <w:color w:val="000000" w:themeColor="text1"/>
          <w:lang w:val="en-US"/>
        </w:rPr>
        <w:t xml:space="preserve">[2500 words]. *cross-listed under </w:t>
      </w:r>
      <w:r w:rsidR="00DF76FE">
        <w:rPr>
          <w:color w:val="000000" w:themeColor="text1"/>
          <w:lang w:val="en-US"/>
        </w:rPr>
        <w:t xml:space="preserve">academic </w:t>
      </w:r>
      <w:r w:rsidR="00AC60CF">
        <w:rPr>
          <w:color w:val="000000" w:themeColor="text1"/>
          <w:lang w:val="en-US"/>
        </w:rPr>
        <w:t>book reviews.</w:t>
      </w:r>
    </w:p>
    <w:p w:rsidR="002F4AE6" w:rsidRDefault="002F4AE6" w:rsidP="00304FBD">
      <w:pPr>
        <w:rPr>
          <w:lang w:val="en-US"/>
        </w:rPr>
      </w:pPr>
    </w:p>
    <w:p w:rsidR="00304FBD" w:rsidRPr="00DE0B4D" w:rsidRDefault="00304FBD" w:rsidP="00304FBD">
      <w:pPr>
        <w:rPr>
          <w:lang w:val="en-US"/>
        </w:rPr>
      </w:pPr>
      <w:r w:rsidRPr="00DE0B4D">
        <w:rPr>
          <w:lang w:val="en-US"/>
        </w:rPr>
        <w:t xml:space="preserve">2022. “Not So Fragile: White Power in Canada.” </w:t>
      </w:r>
      <w:r w:rsidRPr="00DE0B4D">
        <w:rPr>
          <w:i/>
          <w:iCs/>
          <w:lang w:val="en-US"/>
        </w:rPr>
        <w:t>Reading Sociology</w:t>
      </w:r>
      <w:r w:rsidRPr="00DE0B4D">
        <w:rPr>
          <w:lang w:val="en-US"/>
        </w:rPr>
        <w:t xml:space="preserve">. Fourth edition. Oxford University Press. Chapter 31. </w:t>
      </w:r>
      <w:r>
        <w:rPr>
          <w:lang w:val="en-US"/>
        </w:rPr>
        <w:t>*cross-listed under chapters.</w:t>
      </w:r>
    </w:p>
    <w:p w:rsidR="00304FBD" w:rsidRDefault="00304FBD" w:rsidP="00304FBD">
      <w:pPr>
        <w:rPr>
          <w:lang w:val="en-US"/>
        </w:rPr>
      </w:pPr>
    </w:p>
    <w:p w:rsidR="00C70265" w:rsidRPr="00DE0B4D" w:rsidRDefault="00BC0D8B">
      <w:pPr>
        <w:ind w:left="-5"/>
        <w:rPr>
          <w:lang w:val="en-US"/>
        </w:rPr>
      </w:pPr>
      <w:r w:rsidRPr="00DE0B4D">
        <w:rPr>
          <w:lang w:val="en-US"/>
        </w:rPr>
        <w:t xml:space="preserve">2017 Organizer. “Social Inequality and Teaching in the Academy”. Teaching Commons. York University. Speakers: </w:t>
      </w:r>
      <w:proofErr w:type="spellStart"/>
      <w:r w:rsidRPr="00DE0B4D">
        <w:rPr>
          <w:lang w:val="en-US"/>
        </w:rPr>
        <w:t>Uzo</w:t>
      </w:r>
      <w:proofErr w:type="spellEnd"/>
      <w:r w:rsidRPr="00DE0B4D">
        <w:rPr>
          <w:lang w:val="en-US"/>
        </w:rPr>
        <w:t xml:space="preserve"> Anucha, George Dei, </w:t>
      </w:r>
      <w:proofErr w:type="spellStart"/>
      <w:r w:rsidRPr="00DE0B4D">
        <w:rPr>
          <w:lang w:val="en-US"/>
        </w:rPr>
        <w:t>Enakshi</w:t>
      </w:r>
      <w:proofErr w:type="spellEnd"/>
      <w:r w:rsidRPr="00DE0B4D">
        <w:rPr>
          <w:lang w:val="en-US"/>
        </w:rPr>
        <w:t xml:space="preserve"> </w:t>
      </w:r>
      <w:proofErr w:type="spellStart"/>
      <w:r w:rsidRPr="00DE0B4D">
        <w:rPr>
          <w:lang w:val="en-US"/>
        </w:rPr>
        <w:t>Dua</w:t>
      </w:r>
      <w:proofErr w:type="spellEnd"/>
      <w:r w:rsidRPr="00DE0B4D">
        <w:rPr>
          <w:lang w:val="en-US"/>
        </w:rPr>
        <w:t xml:space="preserve"> and Elaine Coburn. </w:t>
      </w:r>
    </w:p>
    <w:p w:rsidR="00C70265" w:rsidRPr="00DE0B4D" w:rsidRDefault="00BC0D8B">
      <w:pPr>
        <w:spacing w:line="259" w:lineRule="auto"/>
        <w:rPr>
          <w:lang w:val="en-US"/>
        </w:rPr>
      </w:pPr>
      <w:r w:rsidRPr="00DE0B4D">
        <w:rPr>
          <w:lang w:val="en-US"/>
        </w:rPr>
        <w:t xml:space="preserve"> </w:t>
      </w:r>
    </w:p>
    <w:p w:rsidR="00C70265" w:rsidRPr="00DE0B4D" w:rsidRDefault="00486DD8">
      <w:pPr>
        <w:ind w:left="-5" w:right="-15"/>
        <w:jc w:val="both"/>
        <w:rPr>
          <w:lang w:val="en-US"/>
        </w:rPr>
      </w:pPr>
      <w:r>
        <w:rPr>
          <w:lang w:val="en-US"/>
        </w:rPr>
        <w:t>2017.</w:t>
      </w:r>
      <w:r w:rsidR="00BC0D8B" w:rsidRPr="00DE0B4D">
        <w:rPr>
          <w:lang w:val="en-US"/>
        </w:rPr>
        <w:t xml:space="preserve"> “Social Inequality and Teaching in the Academy”. Five parts. Published at the York University Teaching Commons Blog.  January 23, 30, February 13, February 27, and March 13, 2017. http://teachingcommons.yorku.ca/blog-48/ </w:t>
      </w:r>
    </w:p>
    <w:p w:rsidR="00C70265" w:rsidRPr="00DE0B4D" w:rsidRDefault="00BC0D8B">
      <w:pPr>
        <w:spacing w:line="259" w:lineRule="auto"/>
        <w:rPr>
          <w:lang w:val="en-US"/>
        </w:rPr>
      </w:pPr>
      <w:r w:rsidRPr="00DE0B4D">
        <w:rPr>
          <w:lang w:val="en-US"/>
        </w:rPr>
        <w:t xml:space="preserve"> </w:t>
      </w:r>
    </w:p>
    <w:p w:rsidR="00C70265" w:rsidRPr="00DE0B4D" w:rsidRDefault="00BC0D8B" w:rsidP="0010396E">
      <w:pPr>
        <w:ind w:left="-5" w:right="-15"/>
        <w:jc w:val="both"/>
        <w:rPr>
          <w:lang w:val="en-US"/>
        </w:rPr>
      </w:pPr>
      <w:r w:rsidRPr="00DE0B4D">
        <w:rPr>
          <w:lang w:val="en-US"/>
        </w:rPr>
        <w:t xml:space="preserve">2013. Edited by Coburn, Elaine. Special Issue on </w:t>
      </w:r>
      <w:r w:rsidRPr="00DE0B4D">
        <w:rPr>
          <w:i/>
          <w:lang w:val="en-US"/>
        </w:rPr>
        <w:t>Transgressive Pedagogies and Research.</w:t>
      </w:r>
      <w:r w:rsidRPr="00DE0B4D">
        <w:rPr>
          <w:lang w:val="en-US"/>
        </w:rPr>
        <w:t xml:space="preserve"> Featuring contributions by William K. Carroll, Aziz </w:t>
      </w:r>
      <w:proofErr w:type="spellStart"/>
      <w:r w:rsidRPr="00DE0B4D">
        <w:rPr>
          <w:lang w:val="en-US"/>
        </w:rPr>
        <w:t>Choudry</w:t>
      </w:r>
      <w:proofErr w:type="spellEnd"/>
      <w:r w:rsidRPr="00DE0B4D">
        <w:rPr>
          <w:lang w:val="en-US"/>
        </w:rPr>
        <w:t xml:space="preserve">, George </w:t>
      </w:r>
      <w:proofErr w:type="spellStart"/>
      <w:r w:rsidRPr="00DE0B4D">
        <w:rPr>
          <w:lang w:val="en-US"/>
        </w:rPr>
        <w:t>Sefa</w:t>
      </w:r>
      <w:proofErr w:type="spellEnd"/>
      <w:r w:rsidRPr="00DE0B4D">
        <w:rPr>
          <w:lang w:val="en-US"/>
        </w:rPr>
        <w:t xml:space="preserve"> Dei, Catherine O. Fox, Margaret Kovach, Peter McLaren, and </w:t>
      </w:r>
      <w:proofErr w:type="spellStart"/>
      <w:r w:rsidRPr="00DE0B4D">
        <w:rPr>
          <w:lang w:val="en-US"/>
        </w:rPr>
        <w:t>Makere</w:t>
      </w:r>
      <w:proofErr w:type="spellEnd"/>
      <w:r w:rsidRPr="00DE0B4D">
        <w:rPr>
          <w:lang w:val="en-US"/>
        </w:rPr>
        <w:t xml:space="preserve"> Stewart-Harawira. Socialist Studies/ Etudes </w:t>
      </w:r>
      <w:proofErr w:type="spellStart"/>
      <w:r w:rsidRPr="00DE0B4D">
        <w:rPr>
          <w:lang w:val="en-US"/>
        </w:rPr>
        <w:t>Socialistes</w:t>
      </w:r>
      <w:proofErr w:type="spellEnd"/>
      <w:r w:rsidRPr="00DE0B4D">
        <w:rPr>
          <w:lang w:val="en-US"/>
        </w:rPr>
        <w:t>. Vol. 9, No.1. Pp.206. *Cross-referenced under publications.</w:t>
      </w:r>
      <w:r w:rsidRPr="00DE0B4D">
        <w:rPr>
          <w:b/>
          <w:lang w:val="en-US"/>
        </w:rPr>
        <w:t xml:space="preserve"> </w:t>
      </w:r>
    </w:p>
    <w:p w:rsidR="00C70265" w:rsidRPr="00DE0B4D" w:rsidRDefault="00BC0D8B">
      <w:pPr>
        <w:spacing w:line="259" w:lineRule="auto"/>
        <w:rPr>
          <w:lang w:val="en-US"/>
        </w:rPr>
      </w:pPr>
      <w:r w:rsidRPr="00DE0B4D">
        <w:rPr>
          <w:b/>
          <w:lang w:val="en-US"/>
        </w:rPr>
        <w:t xml:space="preserve"> </w:t>
      </w:r>
    </w:p>
    <w:p w:rsidR="00C70265" w:rsidRPr="00DE0B4D" w:rsidRDefault="00BC0D8B">
      <w:pPr>
        <w:spacing w:after="12" w:line="249" w:lineRule="auto"/>
        <w:ind w:left="-5"/>
        <w:rPr>
          <w:lang w:val="en-US"/>
        </w:rPr>
      </w:pPr>
      <w:r w:rsidRPr="00DE0B4D">
        <w:rPr>
          <w:b/>
          <w:lang w:val="en-US"/>
        </w:rPr>
        <w:t xml:space="preserve">SERVICE: </w:t>
      </w:r>
    </w:p>
    <w:p w:rsidR="00C70265" w:rsidRDefault="00BC0D8B">
      <w:pPr>
        <w:ind w:left="-5"/>
        <w:rPr>
          <w:lang w:val="en-US"/>
        </w:rPr>
      </w:pPr>
      <w:r w:rsidRPr="00DE0B4D">
        <w:rPr>
          <w:lang w:val="en-US"/>
        </w:rPr>
        <w:t>2019-2020</w:t>
      </w:r>
      <w:r w:rsidRPr="00DE0B4D">
        <w:rPr>
          <w:b/>
          <w:lang w:val="en-US"/>
        </w:rPr>
        <w:t xml:space="preserve"> </w:t>
      </w:r>
      <w:r w:rsidRPr="00DE0B4D">
        <w:rPr>
          <w:lang w:val="en-US"/>
        </w:rPr>
        <w:t xml:space="preserve">Sabbatical leave for research. </w:t>
      </w:r>
    </w:p>
    <w:p w:rsidR="006C17A4" w:rsidRDefault="006C17A4">
      <w:pPr>
        <w:ind w:left="-5"/>
        <w:rPr>
          <w:lang w:val="en-US"/>
        </w:rPr>
      </w:pPr>
    </w:p>
    <w:p w:rsidR="00EA2C1F" w:rsidRDefault="00EA2C1F" w:rsidP="006C17A4">
      <w:pPr>
        <w:rPr>
          <w:rFonts w:ascii="Arial" w:eastAsia="Arial" w:hAnsi="Arial" w:cs="Arial"/>
          <w:bCs/>
          <w:color w:val="000000"/>
          <w:lang w:val="en-US"/>
        </w:rPr>
      </w:pPr>
      <w:r>
        <w:rPr>
          <w:rFonts w:ascii="Arial" w:eastAsia="Arial" w:hAnsi="Arial" w:cs="Arial"/>
          <w:b/>
          <w:color w:val="000000"/>
          <w:lang w:val="en-US"/>
        </w:rPr>
        <w:t>Summary</w:t>
      </w:r>
    </w:p>
    <w:p w:rsidR="00EA2C1F" w:rsidRPr="00EA2C1F" w:rsidRDefault="00EA2C1F" w:rsidP="006C17A4">
      <w:pPr>
        <w:rPr>
          <w:rFonts w:eastAsia="Arial"/>
          <w:bCs/>
          <w:color w:val="000000"/>
          <w:lang w:val="en-US"/>
        </w:rPr>
      </w:pPr>
      <w:r w:rsidRPr="00EA2C1F">
        <w:rPr>
          <w:rFonts w:eastAsia="Arial"/>
          <w:bCs/>
          <w:color w:val="000000"/>
          <w:lang w:val="en-US"/>
        </w:rPr>
        <w:t>Senate and Subcommittee of Senate (1)</w:t>
      </w:r>
    </w:p>
    <w:p w:rsidR="00EA2C1F" w:rsidRPr="00EA2C1F" w:rsidRDefault="00EA2C1F" w:rsidP="006C17A4">
      <w:pPr>
        <w:rPr>
          <w:rFonts w:eastAsia="Arial"/>
          <w:bCs/>
          <w:color w:val="000000"/>
          <w:lang w:val="en-US"/>
        </w:rPr>
      </w:pPr>
      <w:r w:rsidRPr="00EA2C1F">
        <w:rPr>
          <w:rFonts w:eastAsia="Arial"/>
          <w:bCs/>
          <w:color w:val="000000"/>
          <w:lang w:val="en-US"/>
        </w:rPr>
        <w:t>Faculty, School or Departmental Councils and Subcommittees (4)</w:t>
      </w:r>
    </w:p>
    <w:p w:rsidR="00EA2C1F" w:rsidRDefault="00EA2C1F" w:rsidP="006C17A4">
      <w:pPr>
        <w:rPr>
          <w:rFonts w:eastAsia="Arial"/>
          <w:bCs/>
          <w:color w:val="000000"/>
          <w:lang w:val="en-US"/>
        </w:rPr>
      </w:pPr>
      <w:r w:rsidRPr="00EA2C1F">
        <w:rPr>
          <w:rFonts w:eastAsia="Arial"/>
          <w:bCs/>
          <w:color w:val="000000"/>
          <w:lang w:val="en-US"/>
        </w:rPr>
        <w:t>Unit or Faculty Level Academic and Administrative Committees (</w:t>
      </w:r>
      <w:r>
        <w:rPr>
          <w:rFonts w:eastAsia="Arial"/>
          <w:bCs/>
          <w:color w:val="000000"/>
          <w:lang w:val="en-US"/>
        </w:rPr>
        <w:t>39)</w:t>
      </w:r>
    </w:p>
    <w:p w:rsidR="00EA2C1F" w:rsidRPr="00EA2C1F" w:rsidRDefault="00EA2C1F" w:rsidP="00EA2C1F">
      <w:pPr>
        <w:rPr>
          <w:lang w:val="en-US"/>
        </w:rPr>
      </w:pPr>
      <w:r w:rsidRPr="00EA2C1F">
        <w:rPr>
          <w:lang w:val="en-US"/>
        </w:rPr>
        <w:t>Participation in YUFA and Subcommittees</w:t>
      </w:r>
      <w:r>
        <w:rPr>
          <w:lang w:val="en-US"/>
        </w:rPr>
        <w:t xml:space="preserve"> (1)</w:t>
      </w:r>
    </w:p>
    <w:p w:rsidR="00EA2C1F" w:rsidRPr="00EA2C1F" w:rsidRDefault="00EA2C1F" w:rsidP="00EA2C1F">
      <w:pPr>
        <w:rPr>
          <w:lang w:val="en-US"/>
        </w:rPr>
      </w:pPr>
      <w:r w:rsidRPr="00EA2C1F">
        <w:rPr>
          <w:lang w:val="en-US"/>
        </w:rPr>
        <w:t xml:space="preserve">Participation in the Governance and Activities of the Research </w:t>
      </w:r>
      <w:proofErr w:type="spellStart"/>
      <w:r w:rsidRPr="00EA2C1F">
        <w:rPr>
          <w:lang w:val="en-US"/>
        </w:rPr>
        <w:t>Centres</w:t>
      </w:r>
      <w:proofErr w:type="spellEnd"/>
      <w:r>
        <w:rPr>
          <w:lang w:val="en-US"/>
        </w:rPr>
        <w:t xml:space="preserve"> (7)</w:t>
      </w:r>
    </w:p>
    <w:p w:rsidR="00EA2C1F" w:rsidRPr="00347528" w:rsidRDefault="00EA2C1F" w:rsidP="00EA2C1F">
      <w:pPr>
        <w:rPr>
          <w:lang w:val="en-US"/>
        </w:rPr>
      </w:pPr>
      <w:r w:rsidRPr="00347528">
        <w:rPr>
          <w:lang w:val="en-US"/>
        </w:rPr>
        <w:lastRenderedPageBreak/>
        <w:t>University Advisory Committees and Task Forces</w:t>
      </w:r>
      <w:r>
        <w:rPr>
          <w:lang w:val="en-US"/>
        </w:rPr>
        <w:t xml:space="preserve"> (2)</w:t>
      </w:r>
    </w:p>
    <w:p w:rsidR="00EA2C1F" w:rsidRDefault="00EA2C1F" w:rsidP="00EA2C1F">
      <w:pPr>
        <w:rPr>
          <w:lang w:val="en-US"/>
        </w:rPr>
      </w:pPr>
      <w:r w:rsidRPr="00347528">
        <w:rPr>
          <w:lang w:val="en-US"/>
        </w:rPr>
        <w:t xml:space="preserve">Service to </w:t>
      </w:r>
      <w:r>
        <w:rPr>
          <w:lang w:val="en-US"/>
        </w:rPr>
        <w:t>O</w:t>
      </w:r>
      <w:r w:rsidRPr="00347528">
        <w:rPr>
          <w:lang w:val="en-US"/>
        </w:rPr>
        <w:t xml:space="preserve">rganizations </w:t>
      </w:r>
      <w:r>
        <w:rPr>
          <w:lang w:val="en-US"/>
        </w:rPr>
        <w:t>O</w:t>
      </w:r>
      <w:r w:rsidRPr="00347528">
        <w:rPr>
          <w:lang w:val="en-US"/>
        </w:rPr>
        <w:t xml:space="preserve">utside the University </w:t>
      </w:r>
      <w:r>
        <w:rPr>
          <w:lang w:val="en-US"/>
        </w:rPr>
        <w:t>(2)</w:t>
      </w:r>
    </w:p>
    <w:p w:rsidR="00EA2C1F" w:rsidRDefault="00EA2C1F" w:rsidP="00EA2C1F">
      <w:pPr>
        <w:rPr>
          <w:iCs/>
          <w:lang w:val="en-US"/>
        </w:rPr>
      </w:pPr>
      <w:r w:rsidRPr="00347528">
        <w:rPr>
          <w:color w:val="1A1A1A"/>
          <w:lang w:val="en-US"/>
        </w:rPr>
        <w:t>Peer Review for Scholarly Journals</w:t>
      </w:r>
      <w:r>
        <w:rPr>
          <w:color w:val="1A1A1A"/>
          <w:lang w:val="en-US"/>
        </w:rPr>
        <w:t xml:space="preserve"> </w:t>
      </w:r>
      <w:r w:rsidRPr="00347528">
        <w:rPr>
          <w:iCs/>
          <w:lang w:val="en-US"/>
        </w:rPr>
        <w:t xml:space="preserve">(29 </w:t>
      </w:r>
      <w:r>
        <w:rPr>
          <w:iCs/>
          <w:lang w:val="en-US"/>
        </w:rPr>
        <w:t xml:space="preserve">different </w:t>
      </w:r>
      <w:r w:rsidRPr="00347528">
        <w:rPr>
          <w:iCs/>
          <w:lang w:val="en-US"/>
        </w:rPr>
        <w:t>journals)</w:t>
      </w:r>
    </w:p>
    <w:p w:rsidR="00EA2C1F" w:rsidRDefault="00EA2C1F" w:rsidP="00EA2C1F">
      <w:pPr>
        <w:rPr>
          <w:iCs/>
          <w:color w:val="1A1A1A"/>
          <w:lang w:val="en-US"/>
        </w:rPr>
      </w:pPr>
      <w:r w:rsidRPr="00347528">
        <w:rPr>
          <w:iCs/>
          <w:color w:val="1A1A1A"/>
          <w:lang w:val="en-US"/>
        </w:rPr>
        <w:t>Peer Review for Research Councils</w:t>
      </w:r>
      <w:r w:rsidRPr="00347528">
        <w:rPr>
          <w:i/>
          <w:color w:val="1A1A1A"/>
          <w:lang w:val="en-US"/>
        </w:rPr>
        <w:t xml:space="preserve"> </w:t>
      </w:r>
      <w:r w:rsidRPr="00347528">
        <w:rPr>
          <w:iCs/>
          <w:color w:val="1A1A1A"/>
          <w:lang w:val="en-US"/>
        </w:rPr>
        <w:t>(4)</w:t>
      </w:r>
    </w:p>
    <w:p w:rsidR="00EA2C1F" w:rsidRDefault="00EA2C1F" w:rsidP="00EA2C1F">
      <w:pPr>
        <w:rPr>
          <w:color w:val="1A1A1A"/>
          <w:lang w:val="en-US"/>
        </w:rPr>
      </w:pPr>
      <w:r w:rsidRPr="00347528">
        <w:rPr>
          <w:iCs/>
          <w:color w:val="1A1A1A"/>
          <w:lang w:val="en-US"/>
        </w:rPr>
        <w:t xml:space="preserve">Peer Review for </w:t>
      </w:r>
      <w:r>
        <w:rPr>
          <w:iCs/>
          <w:color w:val="1A1A1A"/>
          <w:lang w:val="en-US"/>
        </w:rPr>
        <w:t xml:space="preserve">Book </w:t>
      </w:r>
      <w:r w:rsidRPr="00347528">
        <w:rPr>
          <w:iCs/>
          <w:color w:val="1A1A1A"/>
          <w:lang w:val="en-US"/>
        </w:rPr>
        <w:t>Publishers</w:t>
      </w:r>
      <w:r w:rsidRPr="00347528">
        <w:rPr>
          <w:color w:val="1A1A1A"/>
          <w:lang w:val="en-US"/>
        </w:rPr>
        <w:t xml:space="preserve"> (8)</w:t>
      </w:r>
    </w:p>
    <w:p w:rsidR="00EA2C1F" w:rsidRDefault="00EA2C1F" w:rsidP="00EA2C1F">
      <w:pPr>
        <w:rPr>
          <w:lang w:val="en-US"/>
        </w:rPr>
      </w:pPr>
      <w:r w:rsidRPr="00347528">
        <w:rPr>
          <w:lang w:val="en-US"/>
        </w:rPr>
        <w:t xml:space="preserve">Other Service </w:t>
      </w:r>
      <w:r>
        <w:rPr>
          <w:lang w:val="en-US"/>
        </w:rPr>
        <w:t>(13)</w:t>
      </w:r>
    </w:p>
    <w:p w:rsidR="00EA2C1F" w:rsidRPr="00EA2C1F" w:rsidRDefault="00EA2C1F" w:rsidP="006C17A4">
      <w:pPr>
        <w:rPr>
          <w:rFonts w:ascii="Arial" w:eastAsia="Arial" w:hAnsi="Arial" w:cs="Arial"/>
          <w:bCs/>
          <w:color w:val="000000"/>
          <w:lang w:val="en-US"/>
        </w:rPr>
      </w:pPr>
    </w:p>
    <w:p w:rsidR="006C17A4" w:rsidRDefault="006C17A4" w:rsidP="006C17A4">
      <w:pPr>
        <w:rPr>
          <w:lang w:val="en-US"/>
        </w:rPr>
      </w:pPr>
      <w:r w:rsidRPr="00B115E4">
        <w:rPr>
          <w:rFonts w:ascii="Arial" w:hAnsi="Arial" w:cs="Arial"/>
          <w:b/>
          <w:bCs/>
          <w:lang w:val="en-US"/>
        </w:rPr>
        <w:t>P</w:t>
      </w:r>
      <w:r w:rsidRPr="005C561E">
        <w:rPr>
          <w:rFonts w:ascii="Arial" w:hAnsi="Arial" w:cs="Arial"/>
          <w:b/>
          <w:bCs/>
          <w:lang w:val="en-US"/>
        </w:rPr>
        <w:t xml:space="preserve">articipation on Senate and </w:t>
      </w:r>
      <w:r>
        <w:rPr>
          <w:rFonts w:ascii="Arial" w:hAnsi="Arial" w:cs="Arial"/>
          <w:b/>
          <w:bCs/>
          <w:lang w:val="en-US"/>
        </w:rPr>
        <w:t>S</w:t>
      </w:r>
      <w:r w:rsidRPr="005C561E">
        <w:rPr>
          <w:rFonts w:ascii="Arial" w:hAnsi="Arial" w:cs="Arial"/>
          <w:b/>
          <w:bCs/>
          <w:lang w:val="en-US"/>
        </w:rPr>
        <w:t>ubcommittees of Senate</w:t>
      </w:r>
    </w:p>
    <w:p w:rsidR="006C17A4" w:rsidRDefault="006C17A4" w:rsidP="006C17A4">
      <w:pPr>
        <w:rPr>
          <w:rFonts w:eastAsia="Arial"/>
          <w:bCs/>
          <w:color w:val="000000"/>
          <w:lang w:val="en-US"/>
        </w:rPr>
      </w:pPr>
    </w:p>
    <w:p w:rsidR="006C17A4" w:rsidRPr="00DE0B4D" w:rsidRDefault="006C17A4" w:rsidP="006C17A4">
      <w:pPr>
        <w:rPr>
          <w:rFonts w:eastAsia="Arial"/>
          <w:color w:val="000000"/>
          <w:lang w:val="en-US"/>
        </w:rPr>
      </w:pPr>
      <w:r w:rsidRPr="00DE0B4D">
        <w:rPr>
          <w:rFonts w:eastAsia="Arial"/>
          <w:bCs/>
          <w:color w:val="000000"/>
          <w:lang w:val="en-US"/>
        </w:rPr>
        <w:t>2021-</w:t>
      </w:r>
      <w:r>
        <w:rPr>
          <w:rFonts w:eastAsia="Arial"/>
          <w:bCs/>
          <w:color w:val="000000"/>
          <w:lang w:val="en-US"/>
        </w:rPr>
        <w:t>2023</w:t>
      </w:r>
      <w:r w:rsidRPr="00DE0B4D">
        <w:rPr>
          <w:rFonts w:eastAsia="Arial"/>
          <w:bCs/>
          <w:color w:val="000000"/>
          <w:lang w:val="en-US"/>
        </w:rPr>
        <w:t xml:space="preserve"> Representative for Organized Research Units </w:t>
      </w:r>
      <w:r>
        <w:rPr>
          <w:rFonts w:eastAsia="Arial"/>
          <w:bCs/>
          <w:color w:val="000000"/>
          <w:lang w:val="en-US"/>
        </w:rPr>
        <w:t xml:space="preserve">(ORU) </w:t>
      </w:r>
      <w:r w:rsidRPr="00DE0B4D">
        <w:rPr>
          <w:rFonts w:eastAsia="Arial"/>
          <w:bCs/>
          <w:color w:val="000000"/>
          <w:lang w:val="en-US"/>
        </w:rPr>
        <w:t xml:space="preserve">at the </w:t>
      </w:r>
      <w:r w:rsidRPr="00DE0B4D">
        <w:rPr>
          <w:rFonts w:eastAsia="Arial"/>
          <w:color w:val="000000"/>
          <w:lang w:val="en-US"/>
        </w:rPr>
        <w:t>Academic Policy, Planning and Research Committee</w:t>
      </w:r>
      <w:r>
        <w:rPr>
          <w:rFonts w:eastAsia="Arial"/>
          <w:color w:val="000000"/>
          <w:lang w:val="en-US"/>
        </w:rPr>
        <w:t xml:space="preserve"> </w:t>
      </w:r>
      <w:r w:rsidRPr="00DE0B4D">
        <w:rPr>
          <w:rFonts w:eastAsia="Arial"/>
          <w:color w:val="000000"/>
          <w:lang w:val="en-US"/>
        </w:rPr>
        <w:t>(APPRC)</w:t>
      </w:r>
      <w:r>
        <w:rPr>
          <w:rFonts w:eastAsia="Arial"/>
          <w:color w:val="000000"/>
          <w:lang w:val="en-US"/>
        </w:rPr>
        <w:t xml:space="preserve"> and on the APPRC ORU sub-committee.</w:t>
      </w:r>
    </w:p>
    <w:p w:rsidR="006C17A4" w:rsidRDefault="006C17A4" w:rsidP="006C17A4">
      <w:pPr>
        <w:rPr>
          <w:lang w:val="en-US"/>
        </w:rPr>
      </w:pPr>
    </w:p>
    <w:p w:rsidR="006C17A4" w:rsidRPr="00EA2C1F" w:rsidRDefault="006C17A4" w:rsidP="006C17A4">
      <w:pPr>
        <w:rPr>
          <w:lang w:val="en-US"/>
        </w:rPr>
      </w:pPr>
      <w:r w:rsidRPr="00FC2597">
        <w:rPr>
          <w:rFonts w:ascii="Arial" w:hAnsi="Arial" w:cs="Arial"/>
          <w:b/>
          <w:bCs/>
          <w:lang w:val="en-US"/>
        </w:rPr>
        <w:t>P</w:t>
      </w:r>
      <w:r w:rsidRPr="005C561E">
        <w:rPr>
          <w:rFonts w:ascii="Arial" w:hAnsi="Arial" w:cs="Arial"/>
          <w:b/>
          <w:bCs/>
          <w:lang w:val="en-US"/>
        </w:rPr>
        <w:t xml:space="preserve">articipation on Faculty, School or Departmental Councils and their </w:t>
      </w:r>
      <w:r>
        <w:rPr>
          <w:rFonts w:ascii="Arial" w:hAnsi="Arial" w:cs="Arial"/>
          <w:b/>
          <w:bCs/>
          <w:lang w:val="en-US"/>
        </w:rPr>
        <w:t>S</w:t>
      </w:r>
      <w:r w:rsidRPr="005C561E">
        <w:rPr>
          <w:rFonts w:ascii="Arial" w:hAnsi="Arial" w:cs="Arial"/>
          <w:b/>
          <w:bCs/>
          <w:lang w:val="en-US"/>
        </w:rPr>
        <w:t>ubcommittees</w:t>
      </w:r>
      <w:r w:rsidRPr="005C561E">
        <w:rPr>
          <w:lang w:val="en-US"/>
        </w:rPr>
        <w:t xml:space="preserve">; </w:t>
      </w:r>
    </w:p>
    <w:p w:rsidR="006C17A4" w:rsidRPr="00DE0B4D" w:rsidRDefault="006C17A4" w:rsidP="006C17A4">
      <w:pPr>
        <w:rPr>
          <w:rFonts w:eastAsia="Arial"/>
          <w:bCs/>
          <w:color w:val="000000"/>
          <w:lang w:val="en-US"/>
        </w:rPr>
      </w:pPr>
      <w:r w:rsidRPr="00DE0B4D">
        <w:rPr>
          <w:rFonts w:eastAsia="Arial"/>
          <w:bCs/>
          <w:color w:val="000000"/>
          <w:lang w:val="en-US"/>
        </w:rPr>
        <w:t xml:space="preserve">2017-2021. Glendon Indigenous Affairs Council. Glendon Campus. By invitation. </w:t>
      </w:r>
    </w:p>
    <w:p w:rsidR="006C17A4" w:rsidRDefault="006C17A4" w:rsidP="006C17A4">
      <w:pPr>
        <w:rPr>
          <w:lang w:val="en-US"/>
        </w:rPr>
      </w:pPr>
    </w:p>
    <w:p w:rsidR="006C17A4" w:rsidRDefault="006C17A4" w:rsidP="006C17A4">
      <w:pPr>
        <w:rPr>
          <w:lang w:val="en-US"/>
        </w:rPr>
      </w:pPr>
      <w:r>
        <w:rPr>
          <w:lang w:val="en-US"/>
        </w:rPr>
        <w:t>2017-2019. Vice-Chair of Faculty Council. Glendon Campus.</w:t>
      </w:r>
    </w:p>
    <w:p w:rsidR="006C17A4" w:rsidRDefault="006C17A4" w:rsidP="006C17A4">
      <w:pPr>
        <w:rPr>
          <w:lang w:val="en-US"/>
        </w:rPr>
      </w:pPr>
    </w:p>
    <w:p w:rsidR="006C17A4" w:rsidRDefault="006C17A4" w:rsidP="006C17A4">
      <w:pPr>
        <w:rPr>
          <w:lang w:val="en-US"/>
        </w:rPr>
      </w:pPr>
      <w:r w:rsidRPr="00DE0B4D">
        <w:rPr>
          <w:lang w:val="en-US"/>
        </w:rPr>
        <w:t>2017- 2019 Policy, Planning and Nominating Committee (PPNC), Glendon Campus</w:t>
      </w:r>
      <w:r>
        <w:rPr>
          <w:lang w:val="en-US"/>
        </w:rPr>
        <w:t>.</w:t>
      </w:r>
    </w:p>
    <w:p w:rsidR="006C17A4" w:rsidRDefault="006C17A4" w:rsidP="006C17A4">
      <w:pPr>
        <w:rPr>
          <w:lang w:val="en-US"/>
        </w:rPr>
      </w:pPr>
    </w:p>
    <w:p w:rsidR="006C17A4" w:rsidRDefault="006C17A4" w:rsidP="006C17A4">
      <w:pPr>
        <w:rPr>
          <w:lang w:val="en-US"/>
        </w:rPr>
      </w:pPr>
      <w:r>
        <w:rPr>
          <w:lang w:val="en-US"/>
        </w:rPr>
        <w:t>2016-2018. Standing Member. Gender, Feminist and Women’s Studies. Faculty of Graduate Studies.</w:t>
      </w:r>
    </w:p>
    <w:p w:rsidR="006C17A4" w:rsidRDefault="006C17A4" w:rsidP="006C17A4">
      <w:pPr>
        <w:rPr>
          <w:lang w:val="en-US"/>
        </w:rPr>
      </w:pPr>
    </w:p>
    <w:p w:rsidR="006C17A4" w:rsidRDefault="006C17A4" w:rsidP="006C17A4">
      <w:pPr>
        <w:rPr>
          <w:rFonts w:ascii="Arial" w:hAnsi="Arial" w:cs="Arial"/>
          <w:b/>
          <w:bCs/>
          <w:lang w:val="en-US"/>
        </w:rPr>
      </w:pPr>
      <w:r w:rsidRPr="005C561E">
        <w:rPr>
          <w:rFonts w:ascii="Arial" w:hAnsi="Arial" w:cs="Arial"/>
          <w:b/>
          <w:bCs/>
          <w:lang w:val="en-US"/>
        </w:rPr>
        <w:t xml:space="preserve">Participation in </w:t>
      </w:r>
      <w:r>
        <w:rPr>
          <w:rFonts w:ascii="Arial" w:hAnsi="Arial" w:cs="Arial"/>
          <w:b/>
          <w:bCs/>
          <w:lang w:val="en-US"/>
        </w:rPr>
        <w:t>U</w:t>
      </w:r>
      <w:r w:rsidRPr="005C561E">
        <w:rPr>
          <w:rFonts w:ascii="Arial" w:hAnsi="Arial" w:cs="Arial"/>
          <w:b/>
          <w:bCs/>
          <w:lang w:val="en-US"/>
        </w:rPr>
        <w:t xml:space="preserve">nit or Faculty </w:t>
      </w:r>
      <w:r>
        <w:rPr>
          <w:rFonts w:ascii="Arial" w:hAnsi="Arial" w:cs="Arial"/>
          <w:b/>
          <w:bCs/>
          <w:lang w:val="en-US"/>
        </w:rPr>
        <w:t>L</w:t>
      </w:r>
      <w:r w:rsidRPr="005C561E">
        <w:rPr>
          <w:rFonts w:ascii="Arial" w:hAnsi="Arial" w:cs="Arial"/>
          <w:b/>
          <w:bCs/>
          <w:lang w:val="en-US"/>
        </w:rPr>
        <w:t xml:space="preserve">evel </w:t>
      </w:r>
      <w:r>
        <w:rPr>
          <w:rFonts w:ascii="Arial" w:hAnsi="Arial" w:cs="Arial"/>
          <w:b/>
          <w:bCs/>
          <w:lang w:val="en-US"/>
        </w:rPr>
        <w:t>A</w:t>
      </w:r>
      <w:r w:rsidRPr="005C561E">
        <w:rPr>
          <w:rFonts w:ascii="Arial" w:hAnsi="Arial" w:cs="Arial"/>
          <w:b/>
          <w:bCs/>
          <w:lang w:val="en-US"/>
        </w:rPr>
        <w:t xml:space="preserve">cademic and </w:t>
      </w:r>
      <w:r>
        <w:rPr>
          <w:rFonts w:ascii="Arial" w:hAnsi="Arial" w:cs="Arial"/>
          <w:b/>
          <w:bCs/>
          <w:lang w:val="en-US"/>
        </w:rPr>
        <w:t>A</w:t>
      </w:r>
      <w:r w:rsidRPr="005C561E">
        <w:rPr>
          <w:rFonts w:ascii="Arial" w:hAnsi="Arial" w:cs="Arial"/>
          <w:b/>
          <w:bCs/>
          <w:lang w:val="en-US"/>
        </w:rPr>
        <w:t xml:space="preserve">dministrative </w:t>
      </w:r>
      <w:r>
        <w:rPr>
          <w:rFonts w:ascii="Arial" w:hAnsi="Arial" w:cs="Arial"/>
          <w:b/>
          <w:bCs/>
          <w:lang w:val="en-US"/>
        </w:rPr>
        <w:t>C</w:t>
      </w:r>
      <w:r w:rsidRPr="005C561E">
        <w:rPr>
          <w:rFonts w:ascii="Arial" w:hAnsi="Arial" w:cs="Arial"/>
          <w:b/>
          <w:bCs/>
          <w:lang w:val="en-US"/>
        </w:rPr>
        <w:t>ommittees</w:t>
      </w:r>
      <w:r>
        <w:rPr>
          <w:rStyle w:val="Appelnotedebasdep"/>
          <w:rFonts w:eastAsia="Arial"/>
          <w:bCs/>
          <w:lang w:val="en-US"/>
        </w:rPr>
        <w:footnoteReference w:id="11"/>
      </w:r>
    </w:p>
    <w:p w:rsidR="006C17A4" w:rsidRDefault="006C17A4" w:rsidP="006C17A4">
      <w:pPr>
        <w:rPr>
          <w:rFonts w:eastAsia="Arial"/>
          <w:bCs/>
          <w:color w:val="000000"/>
          <w:lang w:val="en-US"/>
        </w:rPr>
      </w:pPr>
      <w:r>
        <w:rPr>
          <w:rFonts w:eastAsia="Arial"/>
          <w:bCs/>
          <w:color w:val="000000"/>
          <w:lang w:val="en-US"/>
        </w:rPr>
        <w:t xml:space="preserve">present. Chair. Search Committee: Graduate </w:t>
      </w:r>
      <w:proofErr w:type="spellStart"/>
      <w:r>
        <w:rPr>
          <w:rFonts w:eastAsia="Arial"/>
          <w:bCs/>
          <w:color w:val="000000"/>
          <w:lang w:val="en-US"/>
        </w:rPr>
        <w:t>Programme</w:t>
      </w:r>
      <w:proofErr w:type="spellEnd"/>
      <w:r>
        <w:rPr>
          <w:rFonts w:eastAsia="Arial"/>
          <w:bCs/>
          <w:color w:val="000000"/>
          <w:lang w:val="en-US"/>
        </w:rPr>
        <w:t xml:space="preserve"> Director in Social and Political Thought. </w:t>
      </w:r>
      <w:proofErr w:type="spellStart"/>
      <w:r>
        <w:rPr>
          <w:rFonts w:eastAsia="Arial"/>
          <w:bCs/>
          <w:color w:val="000000"/>
          <w:lang w:val="en-US"/>
        </w:rPr>
        <w:t>Keele</w:t>
      </w:r>
      <w:proofErr w:type="spellEnd"/>
      <w:r>
        <w:rPr>
          <w:rFonts w:eastAsia="Arial"/>
          <w:bCs/>
          <w:color w:val="000000"/>
          <w:lang w:val="en-US"/>
        </w:rPr>
        <w:t xml:space="preserve"> Campus.</w:t>
      </w:r>
    </w:p>
    <w:p w:rsidR="006C17A4" w:rsidRDefault="006C17A4" w:rsidP="006C17A4">
      <w:pPr>
        <w:rPr>
          <w:rFonts w:eastAsia="Arial"/>
          <w:bCs/>
          <w:color w:val="000000"/>
          <w:lang w:val="en-US"/>
        </w:rPr>
      </w:pPr>
    </w:p>
    <w:p w:rsidR="006C17A4" w:rsidRPr="000A4552" w:rsidRDefault="006C17A4" w:rsidP="006C17A4">
      <w:pPr>
        <w:rPr>
          <w:rFonts w:eastAsia="Arial"/>
          <w:bCs/>
          <w:color w:val="000000"/>
          <w:lang w:val="en-US"/>
        </w:rPr>
      </w:pPr>
      <w:r>
        <w:rPr>
          <w:rFonts w:eastAsia="Arial"/>
          <w:bCs/>
          <w:color w:val="000000"/>
          <w:lang w:val="en-US"/>
        </w:rPr>
        <w:t>present</w:t>
      </w:r>
      <w:r w:rsidRPr="00C6184D">
        <w:rPr>
          <w:rFonts w:eastAsia="Arial"/>
          <w:bCs/>
          <w:color w:val="000000"/>
          <w:lang w:val="en-US"/>
        </w:rPr>
        <w:t xml:space="preserve">. Affirmative Action Representative. </w:t>
      </w:r>
      <w:r w:rsidRPr="000A4552">
        <w:rPr>
          <w:rFonts w:eastAsia="Arial"/>
          <w:bCs/>
          <w:color w:val="000000"/>
          <w:lang w:val="en-US"/>
        </w:rPr>
        <w:t xml:space="preserve">Indigenous Hire. Social Work. </w:t>
      </w:r>
      <w:proofErr w:type="spellStart"/>
      <w:r w:rsidRPr="000A4552">
        <w:rPr>
          <w:rFonts w:eastAsia="Arial"/>
          <w:bCs/>
          <w:color w:val="000000"/>
          <w:lang w:val="en-US"/>
        </w:rPr>
        <w:t>Keele</w:t>
      </w:r>
      <w:proofErr w:type="spellEnd"/>
      <w:r w:rsidRPr="000A4552">
        <w:rPr>
          <w:rFonts w:eastAsia="Arial"/>
          <w:bCs/>
          <w:color w:val="000000"/>
          <w:lang w:val="en-US"/>
        </w:rPr>
        <w:t xml:space="preserve"> C</w:t>
      </w:r>
      <w:r>
        <w:rPr>
          <w:rFonts w:eastAsia="Arial"/>
          <w:bCs/>
          <w:color w:val="000000"/>
          <w:lang w:val="en-US"/>
        </w:rPr>
        <w:t>ampus.</w:t>
      </w:r>
    </w:p>
    <w:p w:rsidR="006C17A4" w:rsidRDefault="006C17A4" w:rsidP="006C17A4">
      <w:pPr>
        <w:rPr>
          <w:rFonts w:eastAsia="Arial"/>
          <w:bCs/>
          <w:color w:val="000000"/>
          <w:lang w:val="en-US"/>
        </w:rPr>
      </w:pPr>
    </w:p>
    <w:p w:rsidR="006C17A4" w:rsidRDefault="006C17A4" w:rsidP="006C17A4">
      <w:pPr>
        <w:rPr>
          <w:rFonts w:eastAsia="Arial"/>
          <w:bCs/>
          <w:color w:val="000000"/>
          <w:lang w:val="en-US"/>
        </w:rPr>
      </w:pPr>
      <w:r w:rsidRPr="00DE0B4D">
        <w:rPr>
          <w:rFonts w:eastAsia="Arial"/>
          <w:bCs/>
          <w:color w:val="000000"/>
          <w:lang w:val="en-US"/>
        </w:rPr>
        <w:t xml:space="preserve">2021-present. Member. Executive Committee. Graduate </w:t>
      </w:r>
      <w:proofErr w:type="spellStart"/>
      <w:r w:rsidRPr="00DE0B4D">
        <w:rPr>
          <w:rFonts w:eastAsia="Arial"/>
          <w:bCs/>
          <w:color w:val="000000"/>
          <w:lang w:val="en-US"/>
        </w:rPr>
        <w:t>programme</w:t>
      </w:r>
      <w:proofErr w:type="spellEnd"/>
      <w:r w:rsidRPr="00DE0B4D">
        <w:rPr>
          <w:rFonts w:eastAsia="Arial"/>
          <w:bCs/>
          <w:color w:val="000000"/>
          <w:lang w:val="en-US"/>
        </w:rPr>
        <w:t xml:space="preserve"> in Social and Political Thought.</w:t>
      </w:r>
    </w:p>
    <w:p w:rsidR="006C17A4" w:rsidRPr="000A4552" w:rsidRDefault="006C17A4" w:rsidP="006C17A4">
      <w:pPr>
        <w:rPr>
          <w:rFonts w:eastAsia="Arial"/>
          <w:bCs/>
          <w:color w:val="000000"/>
          <w:lang w:val="en-US"/>
        </w:rPr>
      </w:pPr>
    </w:p>
    <w:p w:rsidR="006C17A4" w:rsidRDefault="006C17A4" w:rsidP="006C17A4">
      <w:pPr>
        <w:rPr>
          <w:rFonts w:eastAsia="Arial"/>
          <w:bCs/>
          <w:color w:val="000000"/>
          <w:lang w:val="en-US"/>
        </w:rPr>
      </w:pPr>
      <w:r>
        <w:rPr>
          <w:rFonts w:eastAsia="Arial"/>
          <w:bCs/>
          <w:color w:val="000000"/>
          <w:lang w:val="en-US"/>
        </w:rPr>
        <w:t xml:space="preserve">2024. </w:t>
      </w:r>
      <w:r w:rsidRPr="00F33E4E">
        <w:rPr>
          <w:rFonts w:eastAsia="Arial"/>
          <w:bCs/>
          <w:color w:val="000000"/>
          <w:lang w:val="en-US"/>
        </w:rPr>
        <w:t xml:space="preserve">Peer evaluation of Professor </w:t>
      </w:r>
      <w:r>
        <w:rPr>
          <w:rFonts w:eastAsia="Arial"/>
          <w:bCs/>
          <w:color w:val="000000"/>
          <w:lang w:val="en-US"/>
        </w:rPr>
        <w:t xml:space="preserve">Allyson Mitchell’s </w:t>
      </w:r>
      <w:r w:rsidRPr="00F33E4E">
        <w:rPr>
          <w:rFonts w:eastAsia="Arial"/>
          <w:bCs/>
          <w:color w:val="000000"/>
          <w:lang w:val="en-US"/>
        </w:rPr>
        <w:t xml:space="preserve">teaching for </w:t>
      </w:r>
      <w:r>
        <w:rPr>
          <w:rFonts w:eastAsia="Arial"/>
          <w:bCs/>
          <w:color w:val="000000"/>
          <w:lang w:val="en-US"/>
        </w:rPr>
        <w:t xml:space="preserve">tenure and </w:t>
      </w:r>
      <w:r w:rsidRPr="00F33E4E">
        <w:rPr>
          <w:rFonts w:eastAsia="Arial"/>
          <w:bCs/>
          <w:color w:val="000000"/>
          <w:lang w:val="en-US"/>
        </w:rPr>
        <w:t xml:space="preserve">promotion to </w:t>
      </w:r>
      <w:r>
        <w:rPr>
          <w:rFonts w:eastAsia="Arial"/>
          <w:bCs/>
          <w:color w:val="000000"/>
          <w:lang w:val="en-US"/>
        </w:rPr>
        <w:t xml:space="preserve">associate </w:t>
      </w:r>
      <w:r w:rsidRPr="00F33E4E">
        <w:rPr>
          <w:rFonts w:eastAsia="Arial"/>
          <w:bCs/>
          <w:color w:val="000000"/>
          <w:lang w:val="en-US"/>
        </w:rPr>
        <w:t xml:space="preserve">professor. </w:t>
      </w:r>
      <w:r>
        <w:rPr>
          <w:rFonts w:eastAsia="Arial"/>
          <w:bCs/>
          <w:color w:val="000000"/>
          <w:lang w:val="en-US"/>
        </w:rPr>
        <w:t xml:space="preserve">Gender, Feminist and Women’s Studies. </w:t>
      </w:r>
      <w:proofErr w:type="spellStart"/>
      <w:r w:rsidRPr="00F33E4E">
        <w:rPr>
          <w:rFonts w:eastAsia="Arial"/>
          <w:bCs/>
          <w:color w:val="000000"/>
          <w:lang w:val="en-US"/>
        </w:rPr>
        <w:t>Keele</w:t>
      </w:r>
      <w:proofErr w:type="spellEnd"/>
      <w:r>
        <w:rPr>
          <w:rFonts w:eastAsia="Arial"/>
          <w:bCs/>
          <w:color w:val="000000"/>
          <w:lang w:val="en-US"/>
        </w:rPr>
        <w:t xml:space="preserve"> </w:t>
      </w:r>
      <w:r w:rsidRPr="00F33E4E">
        <w:rPr>
          <w:rFonts w:eastAsia="Arial"/>
          <w:bCs/>
          <w:color w:val="000000"/>
          <w:lang w:val="en-US"/>
        </w:rPr>
        <w:t>Campus.</w:t>
      </w:r>
    </w:p>
    <w:p w:rsidR="006C17A4" w:rsidRDefault="006C17A4" w:rsidP="006C17A4">
      <w:pPr>
        <w:rPr>
          <w:rFonts w:eastAsia="Arial"/>
          <w:bCs/>
          <w:color w:val="000000"/>
          <w:lang w:val="en-US"/>
        </w:rPr>
      </w:pPr>
    </w:p>
    <w:p w:rsidR="006C17A4" w:rsidRDefault="006C17A4" w:rsidP="006C17A4">
      <w:pPr>
        <w:rPr>
          <w:rFonts w:eastAsia="Arial"/>
          <w:bCs/>
          <w:color w:val="000000"/>
          <w:lang w:val="en-US"/>
        </w:rPr>
      </w:pPr>
      <w:r>
        <w:rPr>
          <w:rFonts w:eastAsia="Arial"/>
          <w:bCs/>
          <w:color w:val="000000"/>
          <w:lang w:val="en-US"/>
        </w:rPr>
        <w:t xml:space="preserve">2023-2024. Chair. File Preparation Committee: Tenure and Promotion for </w:t>
      </w:r>
      <w:proofErr w:type="spellStart"/>
      <w:r>
        <w:rPr>
          <w:rFonts w:eastAsia="Arial"/>
          <w:bCs/>
          <w:color w:val="000000"/>
          <w:lang w:val="en-US"/>
        </w:rPr>
        <w:t>Aurélie</w:t>
      </w:r>
      <w:proofErr w:type="spellEnd"/>
      <w:r>
        <w:rPr>
          <w:rFonts w:eastAsia="Arial"/>
          <w:bCs/>
          <w:color w:val="000000"/>
          <w:lang w:val="en-US"/>
        </w:rPr>
        <w:t xml:space="preserve"> </w:t>
      </w:r>
      <w:proofErr w:type="spellStart"/>
      <w:r>
        <w:rPr>
          <w:rFonts w:eastAsia="Arial"/>
          <w:bCs/>
          <w:color w:val="000000"/>
          <w:lang w:val="en-US"/>
        </w:rPr>
        <w:t>Takam</w:t>
      </w:r>
      <w:proofErr w:type="spellEnd"/>
      <w:r>
        <w:rPr>
          <w:rFonts w:eastAsia="Arial"/>
          <w:bCs/>
          <w:color w:val="000000"/>
          <w:lang w:val="en-US"/>
        </w:rPr>
        <w:t>. French Studies. Glendon Campus.</w:t>
      </w:r>
    </w:p>
    <w:p w:rsidR="006C17A4"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Pr>
          <w:rFonts w:eastAsia="Arial"/>
          <w:bCs/>
          <w:color w:val="000000"/>
          <w:lang w:val="en-US"/>
        </w:rPr>
        <w:t xml:space="preserve">2023. Chair. </w:t>
      </w:r>
      <w:r w:rsidRPr="00DE0B4D">
        <w:rPr>
          <w:rFonts w:eastAsia="Arial"/>
          <w:bCs/>
          <w:color w:val="000000"/>
          <w:lang w:val="en-US"/>
        </w:rPr>
        <w:t xml:space="preserve">File Preparation Committee: Tenure and Promotion for Angele </w:t>
      </w:r>
      <w:proofErr w:type="spellStart"/>
      <w:r w:rsidRPr="00DE0B4D">
        <w:rPr>
          <w:rFonts w:eastAsia="Arial"/>
          <w:bCs/>
          <w:color w:val="000000"/>
          <w:lang w:val="en-US"/>
        </w:rPr>
        <w:t>Alook</w:t>
      </w:r>
      <w:proofErr w:type="spellEnd"/>
      <w:r w:rsidRPr="00DE0B4D">
        <w:rPr>
          <w:rFonts w:eastAsia="Arial"/>
          <w:bCs/>
          <w:color w:val="000000"/>
          <w:lang w:val="en-US"/>
        </w:rPr>
        <w:t xml:space="preserve">. Gender, Feminist and Women’s Studies. </w:t>
      </w:r>
      <w:proofErr w:type="spellStart"/>
      <w:r w:rsidRPr="00DE0B4D">
        <w:rPr>
          <w:rFonts w:eastAsia="Arial"/>
          <w:bCs/>
          <w:color w:val="000000"/>
          <w:lang w:val="en-US"/>
        </w:rPr>
        <w:t>Keele</w:t>
      </w:r>
      <w:proofErr w:type="spellEnd"/>
      <w:r w:rsidRPr="00DE0B4D">
        <w:rPr>
          <w:rFonts w:eastAsia="Arial"/>
          <w:bCs/>
          <w:color w:val="000000"/>
          <w:lang w:val="en-US"/>
        </w:rPr>
        <w:t xml:space="preserve"> Campus.</w:t>
      </w:r>
    </w:p>
    <w:p w:rsidR="006C17A4" w:rsidRDefault="006C17A4" w:rsidP="006C17A4">
      <w:pPr>
        <w:rPr>
          <w:rFonts w:eastAsia="Arial"/>
          <w:bCs/>
          <w:color w:val="000000"/>
          <w:lang w:val="en-US"/>
        </w:rPr>
      </w:pPr>
    </w:p>
    <w:p w:rsidR="006C17A4" w:rsidRPr="00F33E4E" w:rsidRDefault="006C17A4" w:rsidP="006C17A4">
      <w:pPr>
        <w:rPr>
          <w:rFonts w:eastAsia="Arial"/>
          <w:bCs/>
          <w:color w:val="000000"/>
          <w:lang w:val="en-US"/>
        </w:rPr>
      </w:pPr>
      <w:r>
        <w:rPr>
          <w:rFonts w:eastAsia="Arial"/>
          <w:bCs/>
          <w:color w:val="000000"/>
          <w:lang w:val="en-US"/>
        </w:rPr>
        <w:t xml:space="preserve">2023. </w:t>
      </w:r>
      <w:r w:rsidRPr="00F33E4E">
        <w:rPr>
          <w:rFonts w:eastAsia="Arial"/>
          <w:bCs/>
          <w:color w:val="000000"/>
          <w:lang w:val="en-US"/>
        </w:rPr>
        <w:t xml:space="preserve">Peer evaluation of Professor </w:t>
      </w:r>
      <w:r>
        <w:rPr>
          <w:rFonts w:eastAsia="Arial"/>
          <w:bCs/>
          <w:color w:val="000000"/>
          <w:lang w:val="en-US"/>
        </w:rPr>
        <w:t xml:space="preserve">Shirley </w:t>
      </w:r>
      <w:proofErr w:type="spellStart"/>
      <w:r>
        <w:rPr>
          <w:rFonts w:eastAsia="Arial"/>
          <w:bCs/>
          <w:color w:val="000000"/>
          <w:lang w:val="en-US"/>
        </w:rPr>
        <w:t>Roburn’s</w:t>
      </w:r>
      <w:proofErr w:type="spellEnd"/>
      <w:r>
        <w:rPr>
          <w:rFonts w:eastAsia="Arial"/>
          <w:bCs/>
          <w:color w:val="000000"/>
          <w:lang w:val="en-US"/>
        </w:rPr>
        <w:t xml:space="preserve"> </w:t>
      </w:r>
      <w:r w:rsidRPr="00F33E4E">
        <w:rPr>
          <w:rFonts w:eastAsia="Arial"/>
          <w:bCs/>
          <w:color w:val="000000"/>
          <w:lang w:val="en-US"/>
        </w:rPr>
        <w:t xml:space="preserve">teaching for </w:t>
      </w:r>
      <w:r>
        <w:rPr>
          <w:rFonts w:eastAsia="Arial"/>
          <w:bCs/>
          <w:color w:val="000000"/>
          <w:lang w:val="en-US"/>
        </w:rPr>
        <w:t xml:space="preserve">tenure and </w:t>
      </w:r>
      <w:r w:rsidRPr="00F33E4E">
        <w:rPr>
          <w:rFonts w:eastAsia="Arial"/>
          <w:bCs/>
          <w:color w:val="000000"/>
          <w:lang w:val="en-US"/>
        </w:rPr>
        <w:t xml:space="preserve">promotion to </w:t>
      </w:r>
      <w:r>
        <w:rPr>
          <w:rFonts w:eastAsia="Arial"/>
          <w:bCs/>
          <w:color w:val="000000"/>
          <w:lang w:val="en-US"/>
        </w:rPr>
        <w:t xml:space="preserve">associate </w:t>
      </w:r>
      <w:r w:rsidRPr="00F33E4E">
        <w:rPr>
          <w:rFonts w:eastAsia="Arial"/>
          <w:bCs/>
          <w:color w:val="000000"/>
          <w:lang w:val="en-US"/>
        </w:rPr>
        <w:t>professor.</w:t>
      </w:r>
      <w:r>
        <w:rPr>
          <w:rFonts w:eastAsia="Arial"/>
          <w:bCs/>
          <w:color w:val="000000"/>
          <w:lang w:val="en-US"/>
        </w:rPr>
        <w:t xml:space="preserve"> Communication and Culture. </w:t>
      </w:r>
      <w:proofErr w:type="spellStart"/>
      <w:r w:rsidRPr="00F33E4E">
        <w:rPr>
          <w:rFonts w:eastAsia="Arial"/>
          <w:bCs/>
          <w:color w:val="000000"/>
          <w:lang w:val="en-US"/>
        </w:rPr>
        <w:t>Keele</w:t>
      </w:r>
      <w:proofErr w:type="spellEnd"/>
      <w:r>
        <w:rPr>
          <w:rFonts w:eastAsia="Arial"/>
          <w:bCs/>
          <w:color w:val="000000"/>
          <w:lang w:val="en-US"/>
        </w:rPr>
        <w:t xml:space="preserve"> </w:t>
      </w:r>
      <w:r w:rsidRPr="00F33E4E">
        <w:rPr>
          <w:rFonts w:eastAsia="Arial"/>
          <w:bCs/>
          <w:color w:val="000000"/>
          <w:lang w:val="en-US"/>
        </w:rPr>
        <w:t>Campus.</w:t>
      </w:r>
    </w:p>
    <w:p w:rsidR="006C17A4" w:rsidRDefault="006C17A4" w:rsidP="006C17A4">
      <w:pPr>
        <w:rPr>
          <w:rFonts w:eastAsia="Arial"/>
          <w:bCs/>
          <w:color w:val="000000"/>
          <w:lang w:val="en-US"/>
        </w:rPr>
      </w:pPr>
    </w:p>
    <w:p w:rsidR="006C17A4" w:rsidRDefault="006C17A4" w:rsidP="006C17A4">
      <w:pPr>
        <w:rPr>
          <w:rFonts w:eastAsia="Arial"/>
          <w:bCs/>
          <w:color w:val="000000"/>
          <w:lang w:val="en-US"/>
        </w:rPr>
      </w:pPr>
      <w:r>
        <w:rPr>
          <w:rFonts w:eastAsia="Arial"/>
          <w:bCs/>
          <w:color w:val="000000"/>
          <w:lang w:val="en-US"/>
        </w:rPr>
        <w:t xml:space="preserve">2023. Member. Adjudicating Committee. Tenure and Promotion for Maya </w:t>
      </w:r>
      <w:proofErr w:type="spellStart"/>
      <w:r>
        <w:rPr>
          <w:rFonts w:eastAsia="Arial"/>
          <w:bCs/>
          <w:color w:val="000000"/>
          <w:lang w:val="en-US"/>
        </w:rPr>
        <w:t>Chacaby</w:t>
      </w:r>
      <w:proofErr w:type="spellEnd"/>
      <w:r>
        <w:rPr>
          <w:rFonts w:eastAsia="Arial"/>
          <w:bCs/>
          <w:color w:val="000000"/>
          <w:lang w:val="en-US"/>
        </w:rPr>
        <w:t>. Sociology. Glendon Campus.</w:t>
      </w:r>
      <w:r w:rsidRPr="00060C76">
        <w:rPr>
          <w:lang w:val="en-US"/>
        </w:rPr>
        <w:t xml:space="preserve"> </w:t>
      </w:r>
    </w:p>
    <w:p w:rsidR="006C17A4" w:rsidRPr="00F33E4E" w:rsidRDefault="006C17A4" w:rsidP="006C17A4">
      <w:pPr>
        <w:rPr>
          <w:rFonts w:eastAsia="Arial"/>
          <w:bCs/>
          <w:color w:val="000000"/>
          <w:lang w:val="en-US"/>
        </w:rPr>
      </w:pPr>
    </w:p>
    <w:p w:rsidR="006C17A4" w:rsidRPr="00F33E4E" w:rsidRDefault="006C17A4" w:rsidP="006C17A4">
      <w:pPr>
        <w:rPr>
          <w:rFonts w:eastAsia="Arial"/>
          <w:bCs/>
          <w:color w:val="000000"/>
          <w:lang w:val="en-US"/>
        </w:rPr>
      </w:pPr>
      <w:r>
        <w:rPr>
          <w:rFonts w:eastAsia="Arial"/>
          <w:bCs/>
          <w:color w:val="000000"/>
          <w:lang w:val="en-US"/>
        </w:rPr>
        <w:t xml:space="preserve">2023. </w:t>
      </w:r>
      <w:r w:rsidRPr="00F33E4E">
        <w:rPr>
          <w:rFonts w:eastAsia="Arial"/>
          <w:bCs/>
          <w:color w:val="000000"/>
          <w:lang w:val="en-US"/>
        </w:rPr>
        <w:t xml:space="preserve">Peer evaluation of Professor </w:t>
      </w:r>
      <w:r>
        <w:rPr>
          <w:rFonts w:eastAsia="Arial"/>
          <w:bCs/>
          <w:color w:val="000000"/>
          <w:lang w:val="en-US"/>
        </w:rPr>
        <w:t xml:space="preserve">Eva Karpinski’s </w:t>
      </w:r>
      <w:r w:rsidRPr="00F33E4E">
        <w:rPr>
          <w:rFonts w:eastAsia="Arial"/>
          <w:bCs/>
          <w:color w:val="000000"/>
          <w:lang w:val="en-US"/>
        </w:rPr>
        <w:t xml:space="preserve">teaching for promotion to </w:t>
      </w:r>
      <w:r>
        <w:rPr>
          <w:rFonts w:eastAsia="Arial"/>
          <w:bCs/>
          <w:color w:val="000000"/>
          <w:lang w:val="en-US"/>
        </w:rPr>
        <w:t xml:space="preserve">full </w:t>
      </w:r>
      <w:r w:rsidRPr="00F33E4E">
        <w:rPr>
          <w:rFonts w:eastAsia="Arial"/>
          <w:bCs/>
          <w:color w:val="000000"/>
          <w:lang w:val="en-US"/>
        </w:rPr>
        <w:t xml:space="preserve">professor. </w:t>
      </w:r>
      <w:r>
        <w:rPr>
          <w:rFonts w:eastAsia="Arial"/>
          <w:bCs/>
          <w:color w:val="000000"/>
          <w:lang w:val="en-US"/>
        </w:rPr>
        <w:t xml:space="preserve">Gender, Feminist and Women’s Studies. </w:t>
      </w:r>
      <w:proofErr w:type="spellStart"/>
      <w:r w:rsidRPr="00F33E4E">
        <w:rPr>
          <w:rFonts w:eastAsia="Arial"/>
          <w:bCs/>
          <w:color w:val="000000"/>
          <w:lang w:val="en-US"/>
        </w:rPr>
        <w:t>Keele</w:t>
      </w:r>
      <w:proofErr w:type="spellEnd"/>
      <w:r>
        <w:rPr>
          <w:rFonts w:eastAsia="Arial"/>
          <w:bCs/>
          <w:color w:val="000000"/>
          <w:lang w:val="en-US"/>
        </w:rPr>
        <w:t xml:space="preserve"> </w:t>
      </w:r>
      <w:r w:rsidRPr="00F33E4E">
        <w:rPr>
          <w:rFonts w:eastAsia="Arial"/>
          <w:bCs/>
          <w:color w:val="000000"/>
          <w:lang w:val="en-US"/>
        </w:rPr>
        <w:t>Campus.</w:t>
      </w:r>
    </w:p>
    <w:p w:rsidR="006C17A4" w:rsidRDefault="006C17A4" w:rsidP="006C17A4">
      <w:pPr>
        <w:rPr>
          <w:rFonts w:eastAsia="Arial"/>
          <w:bCs/>
          <w:color w:val="000000"/>
          <w:lang w:val="en-US"/>
        </w:rPr>
      </w:pPr>
    </w:p>
    <w:p w:rsidR="006C17A4" w:rsidRDefault="006C17A4" w:rsidP="006C17A4">
      <w:pPr>
        <w:rPr>
          <w:rFonts w:eastAsia="Arial"/>
          <w:bCs/>
          <w:color w:val="000000"/>
          <w:lang w:val="en-US"/>
        </w:rPr>
      </w:pPr>
      <w:r>
        <w:rPr>
          <w:rFonts w:eastAsia="Arial"/>
          <w:bCs/>
          <w:color w:val="000000"/>
          <w:lang w:val="en-US"/>
        </w:rPr>
        <w:t xml:space="preserve">2023. Peer evaluation of </w:t>
      </w:r>
      <w:r w:rsidRPr="00DE0B4D">
        <w:rPr>
          <w:rFonts w:eastAsia="Arial"/>
          <w:bCs/>
          <w:color w:val="000000"/>
          <w:lang w:val="en-US"/>
        </w:rPr>
        <w:t xml:space="preserve">Professor </w:t>
      </w:r>
      <w:r>
        <w:rPr>
          <w:rFonts w:eastAsia="Arial"/>
          <w:bCs/>
          <w:color w:val="000000"/>
          <w:lang w:val="en-US"/>
        </w:rPr>
        <w:t xml:space="preserve">Kelly Bergstrom’s </w:t>
      </w:r>
      <w:r w:rsidRPr="00DE0B4D">
        <w:rPr>
          <w:rFonts w:eastAsia="Arial"/>
          <w:bCs/>
          <w:color w:val="000000"/>
          <w:lang w:val="en-US"/>
        </w:rPr>
        <w:t xml:space="preserve">teaching for promotion to associate professor. </w:t>
      </w:r>
      <w:r>
        <w:rPr>
          <w:rFonts w:eastAsia="Arial"/>
          <w:bCs/>
          <w:color w:val="000000"/>
          <w:lang w:val="en-US"/>
        </w:rPr>
        <w:t xml:space="preserve">Communication and Culture. </w:t>
      </w:r>
      <w:proofErr w:type="spellStart"/>
      <w:r w:rsidRPr="00DE0B4D">
        <w:rPr>
          <w:rFonts w:eastAsia="Arial"/>
          <w:bCs/>
          <w:color w:val="000000"/>
          <w:lang w:val="en-US"/>
        </w:rPr>
        <w:t>Keele</w:t>
      </w:r>
      <w:proofErr w:type="spellEnd"/>
      <w:r>
        <w:rPr>
          <w:rFonts w:eastAsia="Arial"/>
          <w:bCs/>
          <w:color w:val="000000"/>
          <w:lang w:val="en-US"/>
        </w:rPr>
        <w:t xml:space="preserve"> </w:t>
      </w:r>
      <w:r w:rsidRPr="00DE0B4D">
        <w:rPr>
          <w:rFonts w:eastAsia="Arial"/>
          <w:bCs/>
          <w:color w:val="000000"/>
          <w:lang w:val="en-US"/>
        </w:rPr>
        <w:t>Campus.</w:t>
      </w:r>
    </w:p>
    <w:p w:rsidR="006C17A4"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sidRPr="00DE0B4D">
        <w:rPr>
          <w:rFonts w:eastAsia="Arial"/>
          <w:bCs/>
          <w:color w:val="000000"/>
          <w:lang w:val="en-US"/>
        </w:rPr>
        <w:t>2022. Peer evaluation of Professor Agnès Berthelot</w:t>
      </w:r>
      <w:r>
        <w:rPr>
          <w:rFonts w:eastAsia="Arial"/>
          <w:bCs/>
          <w:color w:val="000000"/>
          <w:lang w:val="en-US"/>
        </w:rPr>
        <w:t>-</w:t>
      </w:r>
      <w:proofErr w:type="spellStart"/>
      <w:r>
        <w:rPr>
          <w:rFonts w:eastAsia="Arial"/>
          <w:bCs/>
          <w:color w:val="000000"/>
          <w:lang w:val="en-US"/>
        </w:rPr>
        <w:t>Raffard</w:t>
      </w:r>
      <w:r w:rsidRPr="00DE0B4D">
        <w:rPr>
          <w:rFonts w:eastAsia="Arial"/>
          <w:bCs/>
          <w:color w:val="000000"/>
          <w:lang w:val="en-US"/>
        </w:rPr>
        <w:t>’s</w:t>
      </w:r>
      <w:proofErr w:type="spellEnd"/>
      <w:r w:rsidRPr="00DE0B4D">
        <w:rPr>
          <w:rFonts w:eastAsia="Arial"/>
          <w:bCs/>
          <w:color w:val="000000"/>
          <w:lang w:val="en-US"/>
        </w:rPr>
        <w:t xml:space="preserve"> teaching for promotion to associate professor. </w:t>
      </w:r>
      <w:r>
        <w:rPr>
          <w:rFonts w:eastAsia="Arial"/>
          <w:bCs/>
          <w:color w:val="000000"/>
          <w:lang w:val="en-US"/>
        </w:rPr>
        <w:t xml:space="preserve">Faculty of Health. </w:t>
      </w:r>
      <w:proofErr w:type="spellStart"/>
      <w:r w:rsidRPr="00DE0B4D">
        <w:rPr>
          <w:rFonts w:eastAsia="Arial"/>
          <w:bCs/>
          <w:color w:val="000000"/>
          <w:lang w:val="en-US"/>
        </w:rPr>
        <w:t>Keele</w:t>
      </w:r>
      <w:proofErr w:type="spellEnd"/>
      <w:r>
        <w:rPr>
          <w:rFonts w:eastAsia="Arial"/>
          <w:bCs/>
          <w:color w:val="000000"/>
          <w:lang w:val="en-US"/>
        </w:rPr>
        <w:t xml:space="preserve"> </w:t>
      </w:r>
      <w:r w:rsidRPr="00DE0B4D">
        <w:rPr>
          <w:rFonts w:eastAsia="Arial"/>
          <w:bCs/>
          <w:color w:val="000000"/>
          <w:lang w:val="en-US"/>
        </w:rPr>
        <w:t>Campus.</w:t>
      </w:r>
    </w:p>
    <w:p w:rsidR="006C17A4" w:rsidRPr="00DE0B4D" w:rsidRDefault="006C17A4" w:rsidP="006C17A4">
      <w:pPr>
        <w:rPr>
          <w:rFonts w:eastAsia="Arial"/>
          <w:bCs/>
          <w:color w:val="000000"/>
          <w:lang w:val="en-US"/>
        </w:rPr>
      </w:pPr>
    </w:p>
    <w:p w:rsidR="006C17A4" w:rsidRDefault="006C17A4" w:rsidP="006C17A4">
      <w:pPr>
        <w:rPr>
          <w:rFonts w:eastAsia="Arial"/>
          <w:bCs/>
          <w:color w:val="000000"/>
          <w:lang w:val="en-US"/>
        </w:rPr>
      </w:pPr>
      <w:r w:rsidRPr="00DE0B4D">
        <w:rPr>
          <w:rFonts w:eastAsia="Arial"/>
          <w:bCs/>
          <w:color w:val="000000"/>
          <w:lang w:val="en-US"/>
        </w:rPr>
        <w:t>2022. Peer evaluation of Professor Catherine Lamaison’s service for promotion to associate professor.</w:t>
      </w:r>
      <w:r>
        <w:rPr>
          <w:rFonts w:eastAsia="Arial"/>
          <w:bCs/>
          <w:color w:val="000000"/>
          <w:lang w:val="en-US"/>
        </w:rPr>
        <w:t xml:space="preserve"> Language Training Centre for Studies in French. </w:t>
      </w:r>
      <w:r w:rsidRPr="00DE0B4D">
        <w:rPr>
          <w:rFonts w:eastAsia="Arial"/>
          <w:bCs/>
          <w:color w:val="000000"/>
          <w:lang w:val="en-US"/>
        </w:rPr>
        <w:t>Glendon Campus.</w:t>
      </w:r>
    </w:p>
    <w:p w:rsidR="006C17A4"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sidRPr="00DE0B4D">
        <w:rPr>
          <w:rFonts w:eastAsia="Arial"/>
          <w:bCs/>
          <w:color w:val="000000"/>
          <w:lang w:val="en-US"/>
        </w:rPr>
        <w:t xml:space="preserve">2022. Chair. Adjudication Committee. Tenure and Promotion for </w:t>
      </w:r>
      <w:proofErr w:type="spellStart"/>
      <w:r w:rsidRPr="00DE0B4D">
        <w:rPr>
          <w:rFonts w:eastAsia="Arial"/>
          <w:bCs/>
          <w:color w:val="000000"/>
          <w:lang w:val="en-US"/>
        </w:rPr>
        <w:t>Samia</w:t>
      </w:r>
      <w:proofErr w:type="spellEnd"/>
      <w:r w:rsidRPr="00DE0B4D">
        <w:rPr>
          <w:rFonts w:eastAsia="Arial"/>
          <w:bCs/>
          <w:color w:val="000000"/>
          <w:lang w:val="en-US"/>
        </w:rPr>
        <w:t xml:space="preserve"> </w:t>
      </w:r>
      <w:proofErr w:type="spellStart"/>
      <w:r w:rsidRPr="00DE0B4D">
        <w:rPr>
          <w:rFonts w:eastAsia="Arial"/>
          <w:bCs/>
          <w:color w:val="000000"/>
          <w:lang w:val="en-US"/>
        </w:rPr>
        <w:t>Challal</w:t>
      </w:r>
      <w:proofErr w:type="spellEnd"/>
      <w:r w:rsidRPr="00DE0B4D">
        <w:rPr>
          <w:rFonts w:eastAsia="Arial"/>
          <w:bCs/>
          <w:color w:val="000000"/>
          <w:lang w:val="en-US"/>
        </w:rPr>
        <w:t>. Mathematics Department. Glendon Campus.</w:t>
      </w:r>
    </w:p>
    <w:p w:rsidR="006C17A4" w:rsidRPr="00DE0B4D" w:rsidRDefault="006C17A4" w:rsidP="006C17A4">
      <w:pPr>
        <w:rPr>
          <w:rFonts w:eastAsia="Arial"/>
          <w:bCs/>
          <w:color w:val="000000"/>
          <w:lang w:val="en-US"/>
        </w:rPr>
      </w:pPr>
    </w:p>
    <w:p w:rsidR="006C17A4" w:rsidRDefault="006C17A4" w:rsidP="006C17A4">
      <w:pPr>
        <w:rPr>
          <w:rFonts w:eastAsia="Arial"/>
          <w:bCs/>
          <w:color w:val="000000"/>
          <w:lang w:val="en-US"/>
        </w:rPr>
      </w:pPr>
      <w:r w:rsidRPr="00DE0B4D">
        <w:rPr>
          <w:rFonts w:eastAsia="Arial"/>
          <w:bCs/>
          <w:color w:val="000000"/>
          <w:lang w:val="en-US"/>
        </w:rPr>
        <w:t>2022. Chair. File Preparation Committee. Tenure and Promotion for Amanda Ricci. History Department. Glendon Campus.</w:t>
      </w:r>
    </w:p>
    <w:p w:rsidR="006C17A4" w:rsidRDefault="006C17A4" w:rsidP="006C17A4">
      <w:pPr>
        <w:rPr>
          <w:rFonts w:eastAsia="Arial"/>
          <w:bCs/>
          <w:color w:val="000000"/>
          <w:lang w:val="en-US"/>
        </w:rPr>
      </w:pPr>
    </w:p>
    <w:p w:rsidR="006C17A4" w:rsidRDefault="006C17A4" w:rsidP="006C17A4">
      <w:pPr>
        <w:rPr>
          <w:rFonts w:eastAsia="Arial"/>
          <w:bCs/>
          <w:color w:val="000000"/>
          <w:lang w:val="en-US"/>
        </w:rPr>
      </w:pPr>
      <w:r w:rsidRPr="00DE0B4D">
        <w:rPr>
          <w:rFonts w:eastAsia="Arial"/>
          <w:bCs/>
          <w:color w:val="000000"/>
          <w:lang w:val="en-US"/>
        </w:rPr>
        <w:t>2022. Chair. Adjudication Committee. Tenure and Promotion for Marc Audette. Drama department, Glendon Campus.</w:t>
      </w:r>
    </w:p>
    <w:p w:rsidR="006C17A4"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sidRPr="00DE0B4D">
        <w:rPr>
          <w:rFonts w:eastAsia="Arial"/>
          <w:bCs/>
          <w:color w:val="000000"/>
          <w:lang w:val="en-US"/>
        </w:rPr>
        <w:t>2022 Member. Adjudicating Committee. Student Research Presentation Awards. Glendon Campus.</w:t>
      </w:r>
    </w:p>
    <w:p w:rsidR="006C17A4" w:rsidRPr="00DE0B4D"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Pr>
          <w:rFonts w:eastAsia="Arial"/>
          <w:bCs/>
          <w:color w:val="000000"/>
          <w:lang w:val="en-US"/>
        </w:rPr>
        <w:t>2021-2022.</w:t>
      </w:r>
      <w:r w:rsidRPr="00DE0B4D">
        <w:rPr>
          <w:rFonts w:eastAsia="Arial"/>
          <w:bCs/>
          <w:color w:val="000000"/>
          <w:lang w:val="en-US"/>
        </w:rPr>
        <w:t xml:space="preserve"> Chair. File Preparation Committee. Tenure and Promotion for Clara </w:t>
      </w:r>
      <w:proofErr w:type="spellStart"/>
      <w:r w:rsidRPr="00DE0B4D">
        <w:rPr>
          <w:rFonts w:eastAsia="Arial"/>
          <w:bCs/>
          <w:color w:val="000000"/>
          <w:lang w:val="en-US"/>
        </w:rPr>
        <w:t>Chapdelaine-Feliciati</w:t>
      </w:r>
      <w:proofErr w:type="spellEnd"/>
      <w:r w:rsidRPr="00DE0B4D">
        <w:rPr>
          <w:rFonts w:eastAsia="Arial"/>
          <w:bCs/>
          <w:color w:val="000000"/>
          <w:lang w:val="en-US"/>
        </w:rPr>
        <w:t>.</w:t>
      </w:r>
      <w:r>
        <w:rPr>
          <w:rFonts w:eastAsia="Arial"/>
          <w:bCs/>
          <w:color w:val="000000"/>
          <w:lang w:val="en-US"/>
        </w:rPr>
        <w:t xml:space="preserve"> International Studies. Glendon Campus.</w:t>
      </w:r>
    </w:p>
    <w:p w:rsidR="006C17A4" w:rsidRPr="00DE0B4D"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Pr>
          <w:rFonts w:eastAsia="Arial"/>
          <w:bCs/>
          <w:color w:val="000000"/>
          <w:lang w:val="en-US"/>
        </w:rPr>
        <w:t xml:space="preserve">2021-2022. </w:t>
      </w:r>
      <w:r w:rsidRPr="00DE0B4D">
        <w:rPr>
          <w:rFonts w:eastAsia="Arial"/>
          <w:bCs/>
          <w:color w:val="000000"/>
          <w:lang w:val="en-US"/>
        </w:rPr>
        <w:t>Member. Adjudicating Committee. Advancement to Candidacy for Amanda Ricci. History</w:t>
      </w:r>
      <w:r>
        <w:rPr>
          <w:rFonts w:eastAsia="Arial"/>
          <w:bCs/>
          <w:color w:val="000000"/>
          <w:lang w:val="en-US"/>
        </w:rPr>
        <w:t xml:space="preserve"> Department.</w:t>
      </w:r>
      <w:r w:rsidRPr="00DE0B4D">
        <w:rPr>
          <w:rFonts w:eastAsia="Arial"/>
          <w:bCs/>
          <w:color w:val="000000"/>
          <w:lang w:val="en-US"/>
        </w:rPr>
        <w:t xml:space="preserve"> Glendon Campus.</w:t>
      </w:r>
    </w:p>
    <w:p w:rsidR="006C17A4" w:rsidRPr="00DE0B4D"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Pr>
          <w:rFonts w:eastAsia="Arial"/>
          <w:bCs/>
          <w:color w:val="000000"/>
          <w:lang w:val="en-US"/>
        </w:rPr>
        <w:t>2021-2022.</w:t>
      </w:r>
      <w:r w:rsidRPr="00DE0B4D">
        <w:rPr>
          <w:rFonts w:eastAsia="Arial"/>
          <w:bCs/>
          <w:color w:val="000000"/>
          <w:lang w:val="en-US"/>
        </w:rPr>
        <w:t xml:space="preserve"> Member. Adjudication Committee. Tenure and Promotion for Emily Laxer.</w:t>
      </w:r>
      <w:r>
        <w:rPr>
          <w:rFonts w:eastAsia="Arial"/>
          <w:bCs/>
          <w:color w:val="000000"/>
          <w:lang w:val="en-US"/>
        </w:rPr>
        <w:t xml:space="preserve"> Sociology. Glendon Campus.</w:t>
      </w:r>
    </w:p>
    <w:p w:rsidR="006C17A4" w:rsidRPr="00DE0B4D" w:rsidRDefault="006C17A4" w:rsidP="006C17A4">
      <w:pPr>
        <w:rPr>
          <w:rFonts w:eastAsia="Arial"/>
          <w:bCs/>
          <w:color w:val="000000"/>
          <w:lang w:val="en-US"/>
        </w:rPr>
      </w:pPr>
    </w:p>
    <w:p w:rsidR="006C17A4" w:rsidRDefault="006C17A4" w:rsidP="006C17A4">
      <w:pPr>
        <w:rPr>
          <w:rFonts w:eastAsia="Arial"/>
          <w:bCs/>
          <w:color w:val="000000"/>
          <w:lang w:val="en-US"/>
        </w:rPr>
      </w:pPr>
      <w:r>
        <w:rPr>
          <w:rFonts w:eastAsia="Arial"/>
          <w:bCs/>
          <w:color w:val="000000"/>
          <w:lang w:val="en-US"/>
        </w:rPr>
        <w:t>2021-2022.</w:t>
      </w:r>
      <w:r w:rsidRPr="00DE0B4D">
        <w:rPr>
          <w:rFonts w:eastAsia="Arial"/>
          <w:bCs/>
          <w:color w:val="000000"/>
          <w:lang w:val="en-US"/>
        </w:rPr>
        <w:t xml:space="preserve"> Faculty Advocate. Tenure and Promotion for Alison Harvey.</w:t>
      </w:r>
      <w:r>
        <w:rPr>
          <w:rFonts w:eastAsia="Arial"/>
          <w:bCs/>
          <w:color w:val="000000"/>
          <w:lang w:val="en-US"/>
        </w:rPr>
        <w:t xml:space="preserve"> Communications. Glendon Campus.</w:t>
      </w:r>
    </w:p>
    <w:p w:rsidR="006C17A4"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Pr>
          <w:rFonts w:eastAsia="Arial"/>
          <w:bCs/>
          <w:color w:val="000000"/>
          <w:lang w:val="en-US"/>
        </w:rPr>
        <w:t xml:space="preserve">2020-2021 </w:t>
      </w:r>
      <w:r w:rsidRPr="00DE0B4D">
        <w:rPr>
          <w:rFonts w:eastAsia="Arial"/>
          <w:bCs/>
          <w:color w:val="000000"/>
          <w:lang w:val="en-US"/>
        </w:rPr>
        <w:t xml:space="preserve">Peer evaluation of Professor Jean-Pierre </w:t>
      </w:r>
      <w:proofErr w:type="spellStart"/>
      <w:r w:rsidRPr="00DE0B4D">
        <w:rPr>
          <w:rFonts w:eastAsia="Arial"/>
          <w:bCs/>
          <w:color w:val="000000"/>
          <w:lang w:val="en-US"/>
        </w:rPr>
        <w:t>Diamani’s</w:t>
      </w:r>
      <w:proofErr w:type="spellEnd"/>
      <w:r w:rsidRPr="00DE0B4D">
        <w:rPr>
          <w:rFonts w:eastAsia="Arial"/>
          <w:bCs/>
          <w:color w:val="000000"/>
          <w:lang w:val="en-US"/>
        </w:rPr>
        <w:t xml:space="preserve"> teaching</w:t>
      </w:r>
      <w:r>
        <w:rPr>
          <w:rFonts w:eastAsia="Arial"/>
          <w:bCs/>
          <w:color w:val="000000"/>
          <w:lang w:val="en-US"/>
        </w:rPr>
        <w:t xml:space="preserve">. </w:t>
      </w:r>
      <w:r w:rsidRPr="00DE0B4D">
        <w:rPr>
          <w:rFonts w:eastAsia="Arial"/>
          <w:bCs/>
          <w:color w:val="000000"/>
          <w:lang w:val="en-US"/>
        </w:rPr>
        <w:t>Department of Political Science</w:t>
      </w:r>
      <w:r>
        <w:rPr>
          <w:rFonts w:eastAsia="Arial"/>
          <w:bCs/>
          <w:color w:val="000000"/>
          <w:lang w:val="en-US"/>
        </w:rPr>
        <w:t>.</w:t>
      </w:r>
      <w:r w:rsidRPr="00DE0B4D">
        <w:rPr>
          <w:rFonts w:eastAsia="Arial"/>
          <w:bCs/>
          <w:color w:val="000000"/>
          <w:lang w:val="en-US"/>
        </w:rPr>
        <w:t xml:space="preserve"> Glendon Campus.</w:t>
      </w:r>
    </w:p>
    <w:p w:rsidR="006C17A4" w:rsidRPr="00DE0B4D"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Pr>
          <w:rFonts w:eastAsia="Arial"/>
          <w:bCs/>
          <w:color w:val="000000"/>
          <w:lang w:val="en-US"/>
        </w:rPr>
        <w:t xml:space="preserve">2020-2021. </w:t>
      </w:r>
      <w:r w:rsidRPr="00DE0B4D">
        <w:rPr>
          <w:rFonts w:eastAsia="Arial"/>
          <w:bCs/>
          <w:color w:val="000000"/>
          <w:lang w:val="en-US"/>
        </w:rPr>
        <w:t>Peer evaluation of Professor Amar Wahab’s service for promotion to full professor</w:t>
      </w:r>
      <w:r>
        <w:rPr>
          <w:rFonts w:eastAsia="Arial"/>
          <w:bCs/>
          <w:color w:val="000000"/>
          <w:lang w:val="en-US"/>
        </w:rPr>
        <w:t>. Gender, Feminist and Women’s Studies.</w:t>
      </w:r>
      <w:r w:rsidRPr="00DE0B4D">
        <w:rPr>
          <w:rFonts w:eastAsia="Arial"/>
          <w:bCs/>
          <w:color w:val="000000"/>
          <w:lang w:val="en-US"/>
        </w:rPr>
        <w:t xml:space="preserve"> </w:t>
      </w:r>
      <w:proofErr w:type="spellStart"/>
      <w:r w:rsidRPr="00DE0B4D">
        <w:rPr>
          <w:rFonts w:eastAsia="Arial"/>
          <w:bCs/>
          <w:color w:val="000000"/>
          <w:lang w:val="en-US"/>
        </w:rPr>
        <w:t>Keele</w:t>
      </w:r>
      <w:proofErr w:type="spellEnd"/>
      <w:r>
        <w:rPr>
          <w:rFonts w:eastAsia="Arial"/>
          <w:bCs/>
          <w:color w:val="000000"/>
          <w:lang w:val="en-US"/>
        </w:rPr>
        <w:t xml:space="preserve"> </w:t>
      </w:r>
      <w:r w:rsidRPr="00DE0B4D">
        <w:rPr>
          <w:rFonts w:eastAsia="Arial"/>
          <w:bCs/>
          <w:color w:val="000000"/>
          <w:lang w:val="en-US"/>
        </w:rPr>
        <w:t>Campus.</w:t>
      </w:r>
    </w:p>
    <w:p w:rsidR="006C17A4" w:rsidRPr="00DE0B4D" w:rsidRDefault="006C17A4" w:rsidP="006C17A4">
      <w:pPr>
        <w:rPr>
          <w:rFonts w:eastAsia="Arial"/>
          <w:bCs/>
          <w:color w:val="000000"/>
          <w:lang w:val="en-US"/>
        </w:rPr>
      </w:pPr>
    </w:p>
    <w:p w:rsidR="006C17A4" w:rsidRDefault="006C17A4" w:rsidP="006C17A4">
      <w:pPr>
        <w:rPr>
          <w:rFonts w:eastAsia="Arial"/>
          <w:bCs/>
          <w:color w:val="000000"/>
          <w:lang w:val="en-US"/>
        </w:rPr>
      </w:pPr>
      <w:r>
        <w:rPr>
          <w:rFonts w:eastAsia="Arial"/>
          <w:bCs/>
          <w:color w:val="000000"/>
          <w:lang w:val="en-US"/>
        </w:rPr>
        <w:t>2020-2021.</w:t>
      </w:r>
      <w:r w:rsidRPr="00DE0B4D">
        <w:rPr>
          <w:rFonts w:eastAsia="Arial"/>
          <w:bCs/>
          <w:color w:val="000000"/>
          <w:lang w:val="en-US"/>
        </w:rPr>
        <w:t xml:space="preserve"> Member. Adjudication Committee. Tenure and Promotion for Shirin </w:t>
      </w:r>
      <w:proofErr w:type="spellStart"/>
      <w:r w:rsidRPr="00DE0B4D">
        <w:rPr>
          <w:rFonts w:eastAsia="Arial"/>
          <w:bCs/>
          <w:color w:val="000000"/>
          <w:lang w:val="en-US"/>
        </w:rPr>
        <w:t>Shahrokni</w:t>
      </w:r>
      <w:proofErr w:type="spellEnd"/>
      <w:r w:rsidRPr="00DE0B4D">
        <w:rPr>
          <w:rFonts w:eastAsia="Arial"/>
          <w:bCs/>
          <w:color w:val="000000"/>
          <w:lang w:val="en-US"/>
        </w:rPr>
        <w:t xml:space="preserve">. Glendon Campus. </w:t>
      </w:r>
    </w:p>
    <w:p w:rsidR="006C17A4" w:rsidRDefault="006C17A4" w:rsidP="006C17A4">
      <w:pPr>
        <w:rPr>
          <w:rFonts w:eastAsia="Arial"/>
          <w:bCs/>
          <w:color w:val="000000"/>
          <w:lang w:val="en-US"/>
        </w:rPr>
      </w:pPr>
    </w:p>
    <w:p w:rsidR="006C17A4" w:rsidRPr="006C17A4" w:rsidRDefault="006C17A4" w:rsidP="006C17A4">
      <w:pPr>
        <w:rPr>
          <w:bCs/>
          <w:lang w:val="en-US"/>
        </w:rPr>
      </w:pPr>
      <w:r w:rsidRPr="00DE0B4D">
        <w:rPr>
          <w:rFonts w:eastAsia="Arial"/>
          <w:bCs/>
          <w:color w:val="000000"/>
          <w:lang w:val="en-US"/>
        </w:rPr>
        <w:t xml:space="preserve">2020. </w:t>
      </w:r>
      <w:r>
        <w:rPr>
          <w:rFonts w:eastAsia="Arial"/>
          <w:bCs/>
          <w:color w:val="000000"/>
          <w:lang w:val="en-US"/>
        </w:rPr>
        <w:t xml:space="preserve"> </w:t>
      </w:r>
      <w:r w:rsidRPr="00DE0B4D">
        <w:rPr>
          <w:rFonts w:eastAsia="Arial"/>
          <w:bCs/>
          <w:color w:val="000000"/>
          <w:lang w:val="en-US"/>
        </w:rPr>
        <w:t xml:space="preserve">Chair. Tenure and Promotion File Preparation Committee for Shirin </w:t>
      </w:r>
      <w:proofErr w:type="spellStart"/>
      <w:r w:rsidRPr="00DE0B4D">
        <w:rPr>
          <w:rFonts w:eastAsia="Arial"/>
          <w:bCs/>
          <w:color w:val="000000"/>
          <w:lang w:val="en-US"/>
        </w:rPr>
        <w:t>Shahrokni</w:t>
      </w:r>
      <w:proofErr w:type="spellEnd"/>
      <w:r w:rsidRPr="00DE0B4D">
        <w:rPr>
          <w:rFonts w:eastAsia="Arial"/>
          <w:bCs/>
          <w:color w:val="000000"/>
          <w:lang w:val="en-US"/>
        </w:rPr>
        <w:t>. Sociology</w:t>
      </w:r>
      <w:r>
        <w:rPr>
          <w:rFonts w:eastAsia="Arial"/>
          <w:bCs/>
          <w:color w:val="000000"/>
          <w:lang w:val="en-US"/>
        </w:rPr>
        <w:t xml:space="preserve">. </w:t>
      </w:r>
      <w:r w:rsidRPr="00DE0B4D">
        <w:rPr>
          <w:rFonts w:eastAsia="Arial"/>
          <w:bCs/>
          <w:color w:val="000000"/>
          <w:lang w:val="en-US"/>
        </w:rPr>
        <w:t>Glendon Campus.</w:t>
      </w:r>
    </w:p>
    <w:p w:rsidR="006C17A4" w:rsidRPr="006C17A4" w:rsidRDefault="006C17A4" w:rsidP="006C17A4">
      <w:pPr>
        <w:rPr>
          <w:bCs/>
          <w:lang w:val="en-US"/>
        </w:rPr>
      </w:pPr>
    </w:p>
    <w:p w:rsidR="006C17A4" w:rsidRDefault="006C17A4" w:rsidP="006C17A4">
      <w:pPr>
        <w:rPr>
          <w:lang w:val="en-US"/>
        </w:rPr>
      </w:pPr>
      <w:r w:rsidRPr="00826AF7">
        <w:rPr>
          <w:bCs/>
          <w:lang w:val="en-US"/>
        </w:rPr>
        <w:lastRenderedPageBreak/>
        <w:t xml:space="preserve">2020. Chair. </w:t>
      </w:r>
      <w:r w:rsidRPr="00DE0B4D">
        <w:rPr>
          <w:lang w:val="en-US"/>
        </w:rPr>
        <w:t xml:space="preserve">Adjudicating Committee. Advancement to Candidacy for Clara </w:t>
      </w:r>
      <w:proofErr w:type="spellStart"/>
      <w:r w:rsidRPr="00DE0B4D">
        <w:rPr>
          <w:lang w:val="en-US"/>
        </w:rPr>
        <w:t>Chapdelaine-Feliciati</w:t>
      </w:r>
      <w:proofErr w:type="spellEnd"/>
      <w:r>
        <w:rPr>
          <w:lang w:val="en-US"/>
        </w:rPr>
        <w:t>. Sociology. Glendon Campus.</w:t>
      </w:r>
    </w:p>
    <w:p w:rsidR="006C17A4" w:rsidRDefault="006C17A4" w:rsidP="006C17A4">
      <w:pPr>
        <w:rPr>
          <w:lang w:val="en-US"/>
        </w:rPr>
      </w:pPr>
    </w:p>
    <w:p w:rsidR="006C17A4" w:rsidRDefault="006C17A4" w:rsidP="006C17A4">
      <w:pPr>
        <w:rPr>
          <w:lang w:val="en-US"/>
        </w:rPr>
      </w:pPr>
      <w:r w:rsidRPr="00826AF7">
        <w:rPr>
          <w:bCs/>
          <w:lang w:val="en-US"/>
        </w:rPr>
        <w:t xml:space="preserve">2020. </w:t>
      </w:r>
      <w:r>
        <w:rPr>
          <w:bCs/>
          <w:lang w:val="en-US"/>
        </w:rPr>
        <w:t>Member</w:t>
      </w:r>
      <w:r w:rsidRPr="00826AF7">
        <w:rPr>
          <w:bCs/>
          <w:lang w:val="en-US"/>
        </w:rPr>
        <w:t xml:space="preserve">. </w:t>
      </w:r>
      <w:r w:rsidRPr="00DE0B4D">
        <w:rPr>
          <w:lang w:val="en-US"/>
        </w:rPr>
        <w:t xml:space="preserve">Adjudicating Committee. Advancement to Candidacy for </w:t>
      </w:r>
      <w:r>
        <w:rPr>
          <w:lang w:val="en-US"/>
        </w:rPr>
        <w:t>Emily Laxer. Sociology. Glendon Campus.</w:t>
      </w:r>
    </w:p>
    <w:p w:rsidR="006C17A4" w:rsidRDefault="006C17A4" w:rsidP="006C17A4">
      <w:pPr>
        <w:rPr>
          <w:lang w:val="en-US"/>
        </w:rPr>
      </w:pPr>
    </w:p>
    <w:p w:rsidR="006C17A4" w:rsidRDefault="006C17A4" w:rsidP="006C17A4">
      <w:pPr>
        <w:rPr>
          <w:lang w:val="en-US"/>
        </w:rPr>
      </w:pPr>
      <w:r>
        <w:rPr>
          <w:lang w:val="en-US"/>
        </w:rPr>
        <w:t xml:space="preserve">2020. Peer </w:t>
      </w:r>
      <w:r w:rsidRPr="00DE0B4D">
        <w:rPr>
          <w:lang w:val="en-US"/>
        </w:rPr>
        <w:t xml:space="preserve">evaluation of Professor Patrick </w:t>
      </w:r>
      <w:proofErr w:type="spellStart"/>
      <w:r w:rsidRPr="00DE0B4D">
        <w:rPr>
          <w:lang w:val="en-US"/>
        </w:rPr>
        <w:t>Alcedo’s</w:t>
      </w:r>
      <w:proofErr w:type="spellEnd"/>
      <w:r w:rsidRPr="00DE0B4D">
        <w:rPr>
          <w:lang w:val="en-US"/>
        </w:rPr>
        <w:t xml:space="preserve"> teaching for promotion to full professor</w:t>
      </w:r>
      <w:r>
        <w:rPr>
          <w:lang w:val="en-US"/>
        </w:rPr>
        <w:t xml:space="preserve">. </w:t>
      </w:r>
      <w:r w:rsidRPr="00EA2C1F">
        <w:rPr>
          <w:lang w:val="en-US"/>
        </w:rPr>
        <w:t xml:space="preserve">Department of </w:t>
      </w:r>
      <w:r w:rsidR="00EA2C1F" w:rsidRPr="00EA2C1F">
        <w:rPr>
          <w:lang w:val="en-US"/>
        </w:rPr>
        <w:t>Dance</w:t>
      </w:r>
      <w:r w:rsidR="00EA2C1F">
        <w:rPr>
          <w:lang w:val="en-US"/>
        </w:rPr>
        <w:t>.</w:t>
      </w:r>
      <w:r w:rsidRPr="00DE0B4D">
        <w:rPr>
          <w:lang w:val="en-US"/>
        </w:rPr>
        <w:t xml:space="preserve"> </w:t>
      </w:r>
      <w:proofErr w:type="spellStart"/>
      <w:r w:rsidRPr="00DE0B4D">
        <w:rPr>
          <w:lang w:val="en-US"/>
        </w:rPr>
        <w:t>Keele</w:t>
      </w:r>
      <w:proofErr w:type="spellEnd"/>
      <w:r>
        <w:rPr>
          <w:lang w:val="en-US"/>
        </w:rPr>
        <w:t>.</w:t>
      </w:r>
    </w:p>
    <w:p w:rsidR="006C17A4" w:rsidRDefault="006C17A4" w:rsidP="006C17A4">
      <w:pPr>
        <w:rPr>
          <w:rFonts w:eastAsia="Arial"/>
          <w:bCs/>
          <w:color w:val="000000"/>
          <w:lang w:val="en-US"/>
        </w:rPr>
      </w:pPr>
    </w:p>
    <w:p w:rsidR="006C17A4" w:rsidRDefault="006C17A4" w:rsidP="006C17A4">
      <w:pPr>
        <w:rPr>
          <w:lang w:val="en-US"/>
        </w:rPr>
      </w:pPr>
      <w:r>
        <w:rPr>
          <w:rFonts w:eastAsia="Arial"/>
          <w:bCs/>
          <w:color w:val="000000"/>
          <w:lang w:val="en-US"/>
        </w:rPr>
        <w:t>2019. Member. Adjudicating Committee. Tenure and Promotion for Hossam Ali-Hassan. International Studies. Glendon Campus.</w:t>
      </w:r>
      <w:r w:rsidRPr="00060C76">
        <w:rPr>
          <w:lang w:val="en-US"/>
        </w:rPr>
        <w:t xml:space="preserve"> </w:t>
      </w:r>
    </w:p>
    <w:p w:rsidR="006C17A4" w:rsidRDefault="006C17A4" w:rsidP="006C17A4">
      <w:pPr>
        <w:rPr>
          <w:lang w:val="en-US"/>
        </w:rPr>
      </w:pPr>
    </w:p>
    <w:p w:rsidR="006C17A4" w:rsidRDefault="006C17A4" w:rsidP="006C17A4">
      <w:pPr>
        <w:rPr>
          <w:lang w:val="en-US"/>
        </w:rPr>
      </w:pPr>
      <w:r>
        <w:rPr>
          <w:lang w:val="en-US"/>
        </w:rPr>
        <w:t xml:space="preserve">2018-2019. Member. Executive Committee. </w:t>
      </w:r>
      <w:r w:rsidRPr="00DE0B4D">
        <w:rPr>
          <w:lang w:val="en-US"/>
        </w:rPr>
        <w:t xml:space="preserve">Graduate </w:t>
      </w:r>
      <w:proofErr w:type="spellStart"/>
      <w:r w:rsidRPr="00DE0B4D">
        <w:rPr>
          <w:lang w:val="en-US"/>
        </w:rPr>
        <w:t>Programme</w:t>
      </w:r>
      <w:proofErr w:type="spellEnd"/>
      <w:r w:rsidRPr="00DE0B4D">
        <w:rPr>
          <w:lang w:val="en-US"/>
        </w:rPr>
        <w:t xml:space="preserve"> in Gender, Feminist and Women’s</w:t>
      </w:r>
      <w:r>
        <w:rPr>
          <w:lang w:val="en-US"/>
        </w:rPr>
        <w:t xml:space="preserve"> Studies. </w:t>
      </w:r>
      <w:proofErr w:type="spellStart"/>
      <w:r>
        <w:rPr>
          <w:lang w:val="en-US"/>
        </w:rPr>
        <w:t>Keele</w:t>
      </w:r>
      <w:proofErr w:type="spellEnd"/>
      <w:r>
        <w:rPr>
          <w:lang w:val="en-US"/>
        </w:rPr>
        <w:t xml:space="preserve"> Campus.</w:t>
      </w:r>
    </w:p>
    <w:p w:rsidR="006C17A4" w:rsidRDefault="006C17A4" w:rsidP="006C17A4">
      <w:pPr>
        <w:rPr>
          <w:lang w:val="en-US"/>
        </w:rPr>
      </w:pPr>
    </w:p>
    <w:p w:rsidR="006C17A4" w:rsidRDefault="006C17A4" w:rsidP="006C17A4">
      <w:pPr>
        <w:ind w:left="-5"/>
        <w:rPr>
          <w:rFonts w:eastAsia="Arial"/>
          <w:bCs/>
          <w:color w:val="000000"/>
          <w:lang w:val="en-US"/>
        </w:rPr>
      </w:pPr>
      <w:r>
        <w:rPr>
          <w:lang w:val="en-US"/>
        </w:rPr>
        <w:t xml:space="preserve">2018-2019. </w:t>
      </w:r>
      <w:r>
        <w:rPr>
          <w:rFonts w:eastAsia="Arial"/>
          <w:bCs/>
          <w:color w:val="000000"/>
          <w:lang w:val="en-US"/>
        </w:rPr>
        <w:t>Member. File Preparation Committee. Tenure and Promotion for Hossam Ali-Hassan. International Studies. Glendon Campus</w:t>
      </w:r>
    </w:p>
    <w:p w:rsidR="006C17A4" w:rsidRDefault="006C17A4" w:rsidP="006C17A4">
      <w:pPr>
        <w:ind w:left="-5"/>
        <w:rPr>
          <w:rFonts w:eastAsia="Arial"/>
          <w:bCs/>
          <w:color w:val="000000"/>
          <w:lang w:val="en-US"/>
        </w:rPr>
      </w:pPr>
    </w:p>
    <w:p w:rsidR="006C17A4" w:rsidRDefault="006C17A4" w:rsidP="006C17A4">
      <w:pPr>
        <w:ind w:left="-5"/>
        <w:rPr>
          <w:lang w:val="en-US"/>
        </w:rPr>
      </w:pPr>
      <w:r w:rsidRPr="00DE0B4D">
        <w:rPr>
          <w:lang w:val="en-US"/>
        </w:rPr>
        <w:t xml:space="preserve">2018-2019 Hiring Committee. Gender, Feminist and Women’s Studies. </w:t>
      </w:r>
      <w:proofErr w:type="spellStart"/>
      <w:r w:rsidRPr="00DE0B4D">
        <w:rPr>
          <w:lang w:val="en-US"/>
        </w:rPr>
        <w:t>Keele</w:t>
      </w:r>
      <w:proofErr w:type="spellEnd"/>
      <w:r w:rsidRPr="00DE0B4D">
        <w:rPr>
          <w:lang w:val="en-US"/>
        </w:rPr>
        <w:t xml:space="preserve"> Campus. </w:t>
      </w:r>
    </w:p>
    <w:p w:rsidR="006C17A4" w:rsidRDefault="006C17A4" w:rsidP="006C17A4">
      <w:pPr>
        <w:ind w:left="-5"/>
        <w:rPr>
          <w:lang w:val="en-US"/>
        </w:rPr>
      </w:pPr>
    </w:p>
    <w:p w:rsidR="006C17A4" w:rsidRPr="00DE0B4D" w:rsidRDefault="006C17A4" w:rsidP="006C17A4">
      <w:pPr>
        <w:ind w:left="-5"/>
        <w:rPr>
          <w:lang w:val="en-US"/>
        </w:rPr>
      </w:pPr>
      <w:r>
        <w:rPr>
          <w:lang w:val="en-US"/>
        </w:rPr>
        <w:t xml:space="preserve">2017-2019. Member. </w:t>
      </w:r>
      <w:r w:rsidRPr="00DE0B4D">
        <w:rPr>
          <w:lang w:val="en-US"/>
        </w:rPr>
        <w:t xml:space="preserve">Executive Committee. </w:t>
      </w:r>
      <w:proofErr w:type="spellStart"/>
      <w:proofErr w:type="gramStart"/>
      <w:r w:rsidRPr="00DE0B4D">
        <w:rPr>
          <w:lang w:val="en-US"/>
        </w:rPr>
        <w:t>Masters</w:t>
      </w:r>
      <w:proofErr w:type="spellEnd"/>
      <w:r w:rsidRPr="00DE0B4D">
        <w:rPr>
          <w:lang w:val="en-US"/>
        </w:rPr>
        <w:t xml:space="preserve"> in Public</w:t>
      </w:r>
      <w:proofErr w:type="gramEnd"/>
      <w:r w:rsidRPr="00DE0B4D">
        <w:rPr>
          <w:lang w:val="en-US"/>
        </w:rPr>
        <w:t xml:space="preserve"> and International Affairs. Glendon Campus.</w:t>
      </w:r>
    </w:p>
    <w:p w:rsidR="006C17A4" w:rsidRDefault="006C17A4" w:rsidP="006C17A4">
      <w:pPr>
        <w:rPr>
          <w:rFonts w:eastAsia="Arial"/>
          <w:bCs/>
          <w:color w:val="000000"/>
          <w:lang w:val="en-US"/>
        </w:rPr>
      </w:pPr>
    </w:p>
    <w:p w:rsidR="006C17A4" w:rsidRDefault="006C17A4" w:rsidP="006C17A4">
      <w:pPr>
        <w:ind w:left="-5"/>
        <w:rPr>
          <w:lang w:val="en-US"/>
        </w:rPr>
      </w:pPr>
      <w:r w:rsidRPr="00DE0B4D">
        <w:rPr>
          <w:lang w:val="en-US"/>
        </w:rPr>
        <w:t xml:space="preserve">2017-2018 Hiring Committee. Tenure-track position International Studies. Glendon Campus. </w:t>
      </w:r>
    </w:p>
    <w:p w:rsidR="006C17A4" w:rsidRDefault="006C17A4" w:rsidP="006C17A4">
      <w:pPr>
        <w:rPr>
          <w:rFonts w:eastAsia="Arial"/>
          <w:bCs/>
          <w:color w:val="000000"/>
          <w:lang w:val="en-US"/>
        </w:rPr>
      </w:pPr>
    </w:p>
    <w:p w:rsidR="006C17A4" w:rsidRDefault="006C17A4" w:rsidP="006C17A4">
      <w:pPr>
        <w:rPr>
          <w:lang w:val="en-US"/>
        </w:rPr>
      </w:pPr>
      <w:r>
        <w:rPr>
          <w:rFonts w:eastAsia="Arial"/>
          <w:bCs/>
          <w:color w:val="000000"/>
          <w:lang w:val="en-US"/>
        </w:rPr>
        <w:t xml:space="preserve">2017-2018. Member. Adjudicating Committee. Tenure and Promotion for Angelo </w:t>
      </w:r>
      <w:proofErr w:type="spellStart"/>
      <w:r>
        <w:rPr>
          <w:rFonts w:eastAsia="Arial"/>
          <w:bCs/>
          <w:color w:val="000000"/>
          <w:lang w:val="en-US"/>
        </w:rPr>
        <w:t>Dossou-Yovo</w:t>
      </w:r>
      <w:proofErr w:type="spellEnd"/>
      <w:r>
        <w:rPr>
          <w:rFonts w:eastAsia="Arial"/>
          <w:bCs/>
          <w:color w:val="000000"/>
          <w:lang w:val="en-US"/>
        </w:rPr>
        <w:t>. International Studies. Glendon Campus.</w:t>
      </w:r>
      <w:r w:rsidRPr="00060C76">
        <w:rPr>
          <w:lang w:val="en-US"/>
        </w:rPr>
        <w:t xml:space="preserve"> </w:t>
      </w:r>
    </w:p>
    <w:p w:rsidR="006C17A4" w:rsidRDefault="006C17A4" w:rsidP="006C17A4">
      <w:pPr>
        <w:rPr>
          <w:rFonts w:eastAsia="Arial"/>
          <w:bCs/>
          <w:color w:val="000000"/>
          <w:lang w:val="en-US"/>
        </w:rPr>
      </w:pPr>
    </w:p>
    <w:p w:rsidR="006C17A4" w:rsidRDefault="006C17A4" w:rsidP="006C17A4">
      <w:pPr>
        <w:rPr>
          <w:lang w:val="en-US"/>
        </w:rPr>
      </w:pPr>
      <w:r>
        <w:rPr>
          <w:rFonts w:eastAsia="Arial"/>
          <w:bCs/>
          <w:color w:val="000000"/>
          <w:lang w:val="en-US"/>
        </w:rPr>
        <w:t xml:space="preserve">2017. Member. Adjudicating Committee. Tenure and Promotion for </w:t>
      </w:r>
      <w:proofErr w:type="spellStart"/>
      <w:r>
        <w:rPr>
          <w:rFonts w:eastAsia="Arial"/>
          <w:bCs/>
          <w:color w:val="000000"/>
          <w:lang w:val="en-US"/>
        </w:rPr>
        <w:t>Aymen</w:t>
      </w:r>
      <w:proofErr w:type="spellEnd"/>
      <w:r>
        <w:rPr>
          <w:rFonts w:eastAsia="Arial"/>
          <w:bCs/>
          <w:color w:val="000000"/>
          <w:lang w:val="en-US"/>
        </w:rPr>
        <w:t xml:space="preserve"> Karoui. International Studies. Glendon Campus.</w:t>
      </w:r>
      <w:r w:rsidRPr="00060C76">
        <w:rPr>
          <w:lang w:val="en-US"/>
        </w:rPr>
        <w:t xml:space="preserve"> </w:t>
      </w:r>
    </w:p>
    <w:p w:rsidR="006C17A4" w:rsidRDefault="006C17A4" w:rsidP="006C17A4">
      <w:pPr>
        <w:rPr>
          <w:lang w:val="en-US"/>
        </w:rPr>
      </w:pPr>
    </w:p>
    <w:p w:rsidR="006C17A4" w:rsidRDefault="006C17A4" w:rsidP="006C17A4">
      <w:pPr>
        <w:rPr>
          <w:rFonts w:eastAsia="Arial"/>
          <w:bCs/>
          <w:color w:val="000000"/>
          <w:lang w:val="en-US"/>
        </w:rPr>
      </w:pPr>
      <w:r>
        <w:rPr>
          <w:rFonts w:eastAsia="Arial"/>
          <w:bCs/>
          <w:color w:val="000000"/>
          <w:lang w:val="en-US"/>
        </w:rPr>
        <w:t xml:space="preserve">2017. Member. File Preparation Committee. Tenure and Promotion for </w:t>
      </w:r>
      <w:proofErr w:type="spellStart"/>
      <w:r>
        <w:rPr>
          <w:rFonts w:eastAsia="Arial"/>
          <w:bCs/>
          <w:color w:val="000000"/>
          <w:lang w:val="en-US"/>
        </w:rPr>
        <w:t>Aymen</w:t>
      </w:r>
      <w:proofErr w:type="spellEnd"/>
      <w:r>
        <w:rPr>
          <w:rFonts w:eastAsia="Arial"/>
          <w:bCs/>
          <w:color w:val="000000"/>
          <w:lang w:val="en-US"/>
        </w:rPr>
        <w:t xml:space="preserve"> Karoui. International Studies. Glendon Campus.</w:t>
      </w:r>
    </w:p>
    <w:p w:rsidR="006C17A4" w:rsidRDefault="006C17A4" w:rsidP="006C17A4">
      <w:pPr>
        <w:rPr>
          <w:rFonts w:eastAsia="Arial"/>
          <w:bCs/>
          <w:color w:val="000000"/>
          <w:lang w:val="en-US"/>
        </w:rPr>
      </w:pPr>
    </w:p>
    <w:p w:rsidR="006C17A4" w:rsidRDefault="006C17A4" w:rsidP="006C17A4">
      <w:pPr>
        <w:rPr>
          <w:rFonts w:eastAsia="Arial"/>
          <w:bCs/>
          <w:color w:val="000000"/>
          <w:lang w:val="en-US"/>
        </w:rPr>
      </w:pPr>
      <w:r>
        <w:rPr>
          <w:rFonts w:eastAsia="Arial"/>
          <w:bCs/>
          <w:color w:val="000000"/>
          <w:lang w:val="en-US"/>
        </w:rPr>
        <w:t xml:space="preserve">2017. Member. File Preparation Committee. Tenure and Promotion for Angelo </w:t>
      </w:r>
      <w:proofErr w:type="spellStart"/>
      <w:r>
        <w:rPr>
          <w:rFonts w:eastAsia="Arial"/>
          <w:bCs/>
          <w:color w:val="000000"/>
          <w:lang w:val="en-US"/>
        </w:rPr>
        <w:t>Dossou-Yovo</w:t>
      </w:r>
      <w:proofErr w:type="spellEnd"/>
      <w:r>
        <w:rPr>
          <w:rFonts w:eastAsia="Arial"/>
          <w:bCs/>
          <w:color w:val="000000"/>
          <w:lang w:val="en-US"/>
        </w:rPr>
        <w:t>. International Studies. Glendon Campus</w:t>
      </w:r>
    </w:p>
    <w:p w:rsidR="006C17A4" w:rsidRPr="00DE0B4D" w:rsidRDefault="006C17A4" w:rsidP="006C17A4">
      <w:pPr>
        <w:spacing w:line="259" w:lineRule="auto"/>
        <w:rPr>
          <w:lang w:val="en-US"/>
        </w:rPr>
      </w:pPr>
    </w:p>
    <w:p w:rsidR="006C17A4" w:rsidRPr="00DE0B4D" w:rsidRDefault="006C17A4" w:rsidP="006C17A4">
      <w:pPr>
        <w:ind w:left="-5"/>
        <w:rPr>
          <w:lang w:val="en-US"/>
        </w:rPr>
      </w:pPr>
      <w:r w:rsidRPr="00DE0B4D">
        <w:rPr>
          <w:lang w:val="en-US"/>
        </w:rPr>
        <w:t xml:space="preserve">2016-2017 </w:t>
      </w:r>
      <w:r>
        <w:rPr>
          <w:lang w:val="en-US"/>
        </w:rPr>
        <w:t xml:space="preserve">Member. Hiring </w:t>
      </w:r>
      <w:r w:rsidRPr="00DE0B4D">
        <w:rPr>
          <w:lang w:val="en-US"/>
        </w:rPr>
        <w:t xml:space="preserve">Committee. Sessional Lecture Appointment. International Studies. </w:t>
      </w:r>
    </w:p>
    <w:p w:rsidR="006C17A4" w:rsidRPr="00DE0B4D" w:rsidRDefault="006C17A4" w:rsidP="006C17A4">
      <w:pPr>
        <w:spacing w:line="259" w:lineRule="auto"/>
        <w:rPr>
          <w:lang w:val="en-US"/>
        </w:rPr>
      </w:pPr>
      <w:r w:rsidRPr="00DE0B4D">
        <w:rPr>
          <w:lang w:val="en-US"/>
        </w:rPr>
        <w:t xml:space="preserve"> </w:t>
      </w:r>
    </w:p>
    <w:p w:rsidR="006C17A4" w:rsidRPr="00DE0B4D" w:rsidRDefault="006C17A4" w:rsidP="006C17A4">
      <w:pPr>
        <w:ind w:left="-5"/>
        <w:rPr>
          <w:lang w:val="en-US"/>
        </w:rPr>
      </w:pPr>
      <w:r>
        <w:rPr>
          <w:lang w:val="en-US"/>
        </w:rPr>
        <w:t>2016-2017</w:t>
      </w:r>
      <w:r w:rsidRPr="00DE0B4D">
        <w:rPr>
          <w:lang w:val="en-US"/>
        </w:rPr>
        <w:t xml:space="preserve"> Principal’s Representative. Hiring Committee. Philosophy Department. </w:t>
      </w:r>
    </w:p>
    <w:p w:rsidR="006C17A4" w:rsidRPr="00DE0B4D" w:rsidRDefault="006C17A4" w:rsidP="006C17A4">
      <w:pPr>
        <w:spacing w:line="259" w:lineRule="auto"/>
        <w:rPr>
          <w:lang w:val="en-US"/>
        </w:rPr>
      </w:pPr>
      <w:r w:rsidRPr="00DE0B4D">
        <w:rPr>
          <w:b/>
          <w:lang w:val="en-US"/>
        </w:rPr>
        <w:t xml:space="preserve"> </w:t>
      </w:r>
    </w:p>
    <w:p w:rsidR="006C17A4" w:rsidRDefault="006C17A4" w:rsidP="006C17A4">
      <w:pPr>
        <w:rPr>
          <w:lang w:val="en-US"/>
        </w:rPr>
      </w:pPr>
      <w:r w:rsidRPr="00933147">
        <w:rPr>
          <w:rFonts w:ascii="Arial" w:hAnsi="Arial" w:cs="Arial"/>
          <w:b/>
          <w:bCs/>
          <w:lang w:val="en-US"/>
        </w:rPr>
        <w:t>P</w:t>
      </w:r>
      <w:r w:rsidRPr="005C561E">
        <w:rPr>
          <w:rFonts w:ascii="Arial" w:hAnsi="Arial" w:cs="Arial"/>
          <w:b/>
          <w:bCs/>
          <w:lang w:val="en-US"/>
        </w:rPr>
        <w:t xml:space="preserve">articipation in YUFA and </w:t>
      </w:r>
      <w:r w:rsidRPr="00933147">
        <w:rPr>
          <w:rFonts w:ascii="Arial" w:hAnsi="Arial" w:cs="Arial"/>
          <w:b/>
          <w:bCs/>
          <w:lang w:val="en-US"/>
        </w:rPr>
        <w:t>S</w:t>
      </w:r>
      <w:r w:rsidRPr="005C561E">
        <w:rPr>
          <w:rFonts w:ascii="Arial" w:hAnsi="Arial" w:cs="Arial"/>
          <w:b/>
          <w:bCs/>
          <w:lang w:val="en-US"/>
        </w:rPr>
        <w:t>ubcommittees</w:t>
      </w:r>
      <w:r>
        <w:rPr>
          <w:lang w:val="en-US"/>
        </w:rPr>
        <w:t>.</w:t>
      </w:r>
    </w:p>
    <w:p w:rsidR="006C17A4" w:rsidRPr="00DE0B4D" w:rsidRDefault="006C17A4" w:rsidP="006C17A4">
      <w:pPr>
        <w:rPr>
          <w:rFonts w:eastAsia="Arial"/>
          <w:bCs/>
          <w:color w:val="000000"/>
          <w:lang w:val="en-US"/>
        </w:rPr>
      </w:pPr>
      <w:r>
        <w:rPr>
          <w:rFonts w:eastAsia="Arial"/>
          <w:bCs/>
          <w:color w:val="000000"/>
          <w:lang w:val="en-US"/>
        </w:rPr>
        <w:t xml:space="preserve">2020. </w:t>
      </w:r>
      <w:r w:rsidRPr="00DE0B4D">
        <w:rPr>
          <w:rFonts w:eastAsia="Arial"/>
          <w:bCs/>
          <w:color w:val="000000"/>
          <w:lang w:val="en-US"/>
        </w:rPr>
        <w:t xml:space="preserve">Co-founder of the Caucus </w:t>
      </w:r>
      <w:proofErr w:type="spellStart"/>
      <w:r w:rsidRPr="00DE0B4D">
        <w:rPr>
          <w:rFonts w:eastAsia="Arial"/>
          <w:bCs/>
          <w:color w:val="000000"/>
          <w:lang w:val="en-US"/>
        </w:rPr>
        <w:t>d’equite</w:t>
      </w:r>
      <w:proofErr w:type="spellEnd"/>
      <w:r w:rsidRPr="00DE0B4D">
        <w:rPr>
          <w:rFonts w:eastAsia="Arial"/>
          <w:bCs/>
          <w:color w:val="000000"/>
          <w:lang w:val="en-US"/>
        </w:rPr>
        <w:t xml:space="preserve"> </w:t>
      </w:r>
      <w:proofErr w:type="spellStart"/>
      <w:r w:rsidRPr="00DE0B4D">
        <w:rPr>
          <w:rFonts w:eastAsia="Arial"/>
          <w:bCs/>
          <w:color w:val="000000"/>
          <w:lang w:val="en-US"/>
        </w:rPr>
        <w:t>raciale</w:t>
      </w:r>
      <w:proofErr w:type="spellEnd"/>
      <w:r w:rsidRPr="00DE0B4D">
        <w:rPr>
          <w:rFonts w:eastAsia="Arial"/>
          <w:bCs/>
          <w:color w:val="000000"/>
          <w:lang w:val="en-US"/>
        </w:rPr>
        <w:t>-Race Equity Caucus</w:t>
      </w:r>
      <w:r>
        <w:rPr>
          <w:rFonts w:eastAsia="Arial"/>
          <w:bCs/>
          <w:color w:val="000000"/>
          <w:lang w:val="en-US"/>
        </w:rPr>
        <w:t xml:space="preserve"> </w:t>
      </w:r>
      <w:r w:rsidRPr="00DE0B4D">
        <w:rPr>
          <w:bCs/>
          <w:lang w:val="en-US"/>
        </w:rPr>
        <w:t xml:space="preserve">with Gabriel Levine, Gertrude </w:t>
      </w:r>
      <w:proofErr w:type="spellStart"/>
      <w:r w:rsidRPr="00DE0B4D">
        <w:rPr>
          <w:bCs/>
          <w:lang w:val="en-US"/>
        </w:rPr>
        <w:t>Mianda</w:t>
      </w:r>
      <w:proofErr w:type="spellEnd"/>
      <w:r w:rsidRPr="00DE0B4D">
        <w:rPr>
          <w:bCs/>
          <w:lang w:val="en-US"/>
        </w:rPr>
        <w:t xml:space="preserve">, Shirin </w:t>
      </w:r>
      <w:proofErr w:type="spellStart"/>
      <w:r w:rsidRPr="00DE0B4D">
        <w:rPr>
          <w:bCs/>
          <w:lang w:val="en-US"/>
        </w:rPr>
        <w:t>Shahrokni</w:t>
      </w:r>
      <w:proofErr w:type="spellEnd"/>
      <w:r w:rsidRPr="00DE0B4D">
        <w:rPr>
          <w:bCs/>
          <w:lang w:val="en-US"/>
        </w:rPr>
        <w:t>, Usha Viswanathan, and Amar Wahab. Glendon Campus.</w:t>
      </w:r>
      <w:r>
        <w:rPr>
          <w:bCs/>
          <w:lang w:val="en-US"/>
        </w:rPr>
        <w:t xml:space="preserve"> </w:t>
      </w:r>
    </w:p>
    <w:p w:rsidR="006C17A4" w:rsidRDefault="006C17A4" w:rsidP="006C17A4">
      <w:pPr>
        <w:rPr>
          <w:lang w:val="en-US"/>
        </w:rPr>
      </w:pPr>
    </w:p>
    <w:p w:rsidR="006C17A4" w:rsidRPr="0074675A" w:rsidRDefault="006C17A4" w:rsidP="006C17A4">
      <w:pPr>
        <w:rPr>
          <w:rFonts w:ascii="Arial" w:hAnsi="Arial" w:cs="Arial"/>
          <w:b/>
          <w:bCs/>
          <w:lang w:val="en-US"/>
        </w:rPr>
      </w:pPr>
      <w:r w:rsidRPr="00383184">
        <w:rPr>
          <w:rFonts w:ascii="Arial" w:hAnsi="Arial" w:cs="Arial"/>
          <w:b/>
          <w:bCs/>
          <w:lang w:val="en-US"/>
        </w:rPr>
        <w:t>P</w:t>
      </w:r>
      <w:r w:rsidRPr="005C561E">
        <w:rPr>
          <w:rFonts w:ascii="Arial" w:hAnsi="Arial" w:cs="Arial"/>
          <w:b/>
          <w:bCs/>
          <w:lang w:val="en-US"/>
        </w:rPr>
        <w:t xml:space="preserve">articipation in the </w:t>
      </w:r>
      <w:r w:rsidRPr="00383184">
        <w:rPr>
          <w:rFonts w:ascii="Arial" w:hAnsi="Arial" w:cs="Arial"/>
          <w:b/>
          <w:bCs/>
          <w:lang w:val="en-US"/>
        </w:rPr>
        <w:t>G</w:t>
      </w:r>
      <w:r w:rsidRPr="005C561E">
        <w:rPr>
          <w:rFonts w:ascii="Arial" w:hAnsi="Arial" w:cs="Arial"/>
          <w:b/>
          <w:bCs/>
          <w:lang w:val="en-US"/>
        </w:rPr>
        <w:t xml:space="preserve">overnance and </w:t>
      </w:r>
      <w:r w:rsidRPr="00383184">
        <w:rPr>
          <w:rFonts w:ascii="Arial" w:hAnsi="Arial" w:cs="Arial"/>
          <w:b/>
          <w:bCs/>
          <w:lang w:val="en-US"/>
        </w:rPr>
        <w:t>A</w:t>
      </w:r>
      <w:r w:rsidRPr="005C561E">
        <w:rPr>
          <w:rFonts w:ascii="Arial" w:hAnsi="Arial" w:cs="Arial"/>
          <w:b/>
          <w:bCs/>
          <w:lang w:val="en-US"/>
        </w:rPr>
        <w:t xml:space="preserve">ctivities of the Research </w:t>
      </w:r>
      <w:proofErr w:type="spellStart"/>
      <w:r w:rsidRPr="005C561E">
        <w:rPr>
          <w:rFonts w:ascii="Arial" w:hAnsi="Arial" w:cs="Arial"/>
          <w:b/>
          <w:bCs/>
          <w:lang w:val="en-US"/>
        </w:rPr>
        <w:t>Centres</w:t>
      </w:r>
      <w:proofErr w:type="spellEnd"/>
    </w:p>
    <w:p w:rsidR="006C17A4" w:rsidRDefault="006C17A4" w:rsidP="006C17A4">
      <w:pPr>
        <w:rPr>
          <w:lang w:val="en-US"/>
        </w:rPr>
      </w:pPr>
      <w:r>
        <w:rPr>
          <w:lang w:val="en-US"/>
        </w:rPr>
        <w:t xml:space="preserve">2020-present. Director. Centre for Feminist Research. York University. </w:t>
      </w:r>
    </w:p>
    <w:p w:rsidR="006C17A4" w:rsidRDefault="006C17A4" w:rsidP="006C17A4">
      <w:pPr>
        <w:rPr>
          <w:lang w:val="en-US"/>
        </w:rPr>
      </w:pPr>
    </w:p>
    <w:p w:rsidR="006C17A4" w:rsidRDefault="006C17A4" w:rsidP="006C17A4">
      <w:pPr>
        <w:rPr>
          <w:bCs/>
          <w:lang w:val="en-US"/>
        </w:rPr>
      </w:pPr>
      <w:r w:rsidRPr="00E57744">
        <w:rPr>
          <w:bCs/>
          <w:lang w:val="en-US"/>
        </w:rPr>
        <w:lastRenderedPageBreak/>
        <w:t xml:space="preserve">2022-present: Climate Change Research Month. </w:t>
      </w:r>
      <w:r>
        <w:rPr>
          <w:bCs/>
          <w:lang w:val="en-US"/>
        </w:rPr>
        <w:t>Inter-Organized Research Unit i</w:t>
      </w:r>
      <w:r w:rsidRPr="00E57744">
        <w:rPr>
          <w:bCs/>
          <w:lang w:val="en-US"/>
        </w:rPr>
        <w:t xml:space="preserve">nitiated and coordinated </w:t>
      </w:r>
      <w:r>
        <w:rPr>
          <w:bCs/>
          <w:lang w:val="en-US"/>
        </w:rPr>
        <w:t xml:space="preserve">in my role as the Director of the </w:t>
      </w:r>
      <w:r w:rsidRPr="00E57744">
        <w:rPr>
          <w:bCs/>
          <w:lang w:val="en-US"/>
        </w:rPr>
        <w:t>Centre for Feminist Research. York University. Annual (March).</w:t>
      </w:r>
    </w:p>
    <w:p w:rsidR="006C17A4" w:rsidRDefault="006C17A4" w:rsidP="006C17A4">
      <w:pPr>
        <w:rPr>
          <w:bCs/>
          <w:lang w:val="en-US"/>
        </w:rPr>
      </w:pPr>
    </w:p>
    <w:p w:rsidR="006C17A4" w:rsidRPr="00DE0B4D" w:rsidRDefault="006C17A4" w:rsidP="006C17A4">
      <w:pPr>
        <w:ind w:left="-5"/>
        <w:rPr>
          <w:bCs/>
          <w:lang w:val="en-US"/>
        </w:rPr>
      </w:pPr>
      <w:r w:rsidRPr="00DE0B4D">
        <w:rPr>
          <w:bCs/>
          <w:lang w:val="en-US"/>
        </w:rPr>
        <w:t>2017-present: The Centre for Feminist Research’s annual Indigenous Women Speakers’ Series.</w:t>
      </w:r>
      <w:r>
        <w:rPr>
          <w:bCs/>
          <w:lang w:val="en-US"/>
        </w:rPr>
        <w:t xml:space="preserve"> Now co-organized with the Centre for Indigenous Knowledges and Languages.</w:t>
      </w:r>
    </w:p>
    <w:p w:rsidR="006C17A4" w:rsidRDefault="006C17A4" w:rsidP="006C17A4">
      <w:pPr>
        <w:rPr>
          <w:rFonts w:eastAsia="Arial"/>
          <w:bCs/>
          <w:color w:val="000000"/>
          <w:lang w:val="en-US"/>
        </w:rPr>
      </w:pPr>
    </w:p>
    <w:p w:rsidR="006C17A4" w:rsidRDefault="006C17A4" w:rsidP="006C17A4">
      <w:pPr>
        <w:rPr>
          <w:rFonts w:eastAsia="Arial"/>
          <w:bCs/>
          <w:color w:val="000000"/>
          <w:lang w:val="en-US"/>
        </w:rPr>
      </w:pPr>
      <w:r w:rsidRPr="00DE0B4D">
        <w:rPr>
          <w:rFonts w:eastAsia="Arial"/>
          <w:bCs/>
          <w:color w:val="000000"/>
          <w:lang w:val="en-US"/>
        </w:rPr>
        <w:t>2020-2021 Member. Hiring Committee</w:t>
      </w:r>
      <w:r>
        <w:rPr>
          <w:rFonts w:eastAsia="Arial"/>
          <w:bCs/>
          <w:color w:val="000000"/>
          <w:lang w:val="en-US"/>
        </w:rPr>
        <w:t xml:space="preserve"> for the c</w:t>
      </w:r>
      <w:r w:rsidRPr="00DE0B4D">
        <w:rPr>
          <w:rFonts w:eastAsia="Arial"/>
          <w:bCs/>
          <w:color w:val="000000"/>
          <w:lang w:val="en-US"/>
        </w:rPr>
        <w:t>oordinator</w:t>
      </w:r>
      <w:r>
        <w:rPr>
          <w:rFonts w:eastAsia="Arial"/>
          <w:bCs/>
          <w:color w:val="000000"/>
          <w:lang w:val="en-US"/>
        </w:rPr>
        <w:t>.</w:t>
      </w:r>
      <w:r w:rsidRPr="00DE0B4D">
        <w:rPr>
          <w:rFonts w:eastAsia="Arial"/>
          <w:bCs/>
          <w:color w:val="000000"/>
          <w:lang w:val="en-US"/>
        </w:rPr>
        <w:t xml:space="preserve"> Centre for Feminist Research.</w:t>
      </w:r>
      <w:r>
        <w:rPr>
          <w:rFonts w:eastAsia="Arial"/>
          <w:bCs/>
          <w:color w:val="000000"/>
          <w:lang w:val="en-US"/>
        </w:rPr>
        <w:t xml:space="preserve"> York University</w:t>
      </w:r>
      <w:r w:rsidRPr="00DE0B4D">
        <w:rPr>
          <w:rFonts w:eastAsia="Arial"/>
          <w:bCs/>
          <w:color w:val="000000"/>
          <w:lang w:val="en-US"/>
        </w:rPr>
        <w:t>.</w:t>
      </w:r>
    </w:p>
    <w:p w:rsidR="006C17A4"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sidRPr="00DE0B4D">
        <w:rPr>
          <w:bCs/>
          <w:lang w:val="en-US"/>
        </w:rPr>
        <w:t>2020</w:t>
      </w:r>
      <w:r>
        <w:rPr>
          <w:bCs/>
          <w:lang w:val="en-US"/>
        </w:rPr>
        <w:t>.</w:t>
      </w:r>
      <w:r w:rsidRPr="00DE0B4D">
        <w:rPr>
          <w:bCs/>
          <w:lang w:val="en-US"/>
        </w:rPr>
        <w:t xml:space="preserve"> </w:t>
      </w:r>
      <w:r>
        <w:rPr>
          <w:bCs/>
          <w:lang w:val="en-US"/>
        </w:rPr>
        <w:t xml:space="preserve">Co-founder of the </w:t>
      </w:r>
      <w:r w:rsidRPr="00DE0B4D">
        <w:rPr>
          <w:bCs/>
          <w:lang w:val="en-US"/>
        </w:rPr>
        <w:t xml:space="preserve">Centre for Indigenous Knowledges and Languages </w:t>
      </w:r>
      <w:r>
        <w:rPr>
          <w:bCs/>
          <w:lang w:val="en-US"/>
        </w:rPr>
        <w:t xml:space="preserve">(CIKL) </w:t>
      </w:r>
      <w:r w:rsidRPr="00DE0B4D">
        <w:rPr>
          <w:bCs/>
          <w:lang w:val="en-US"/>
        </w:rPr>
        <w:t>with Yann Allard-Tremblay and Ruth Green. York University.</w:t>
      </w:r>
    </w:p>
    <w:p w:rsidR="006C17A4" w:rsidRDefault="006C17A4" w:rsidP="006C17A4">
      <w:pPr>
        <w:rPr>
          <w:lang w:val="en-US"/>
        </w:rPr>
      </w:pPr>
    </w:p>
    <w:p w:rsidR="006C17A4" w:rsidRDefault="006C17A4" w:rsidP="006C17A4">
      <w:pPr>
        <w:rPr>
          <w:lang w:val="en-US"/>
        </w:rPr>
      </w:pPr>
      <w:r>
        <w:rPr>
          <w:lang w:val="en-US"/>
        </w:rPr>
        <w:t>2020. Member. Hiring Committee for coordinator. Centre for Feminist Research. York University.</w:t>
      </w:r>
    </w:p>
    <w:p w:rsidR="006C17A4" w:rsidRDefault="006C17A4" w:rsidP="006C17A4">
      <w:pPr>
        <w:rPr>
          <w:lang w:val="en-US"/>
        </w:rPr>
      </w:pPr>
    </w:p>
    <w:p w:rsidR="006C17A4" w:rsidRDefault="006C17A4" w:rsidP="006C17A4">
      <w:pPr>
        <w:rPr>
          <w:lang w:val="en-US"/>
        </w:rPr>
      </w:pPr>
      <w:r>
        <w:rPr>
          <w:lang w:val="en-US"/>
        </w:rPr>
        <w:t>2018-2019. Member. Executive Committee. Centre for Feminist Research. York University.</w:t>
      </w:r>
    </w:p>
    <w:p w:rsidR="006C17A4" w:rsidRDefault="006C17A4" w:rsidP="006C17A4">
      <w:pPr>
        <w:rPr>
          <w:lang w:val="en-US"/>
        </w:rPr>
      </w:pPr>
      <w:r w:rsidRPr="005C561E">
        <w:rPr>
          <w:lang w:val="en-US"/>
        </w:rPr>
        <w:t xml:space="preserve"> </w:t>
      </w:r>
    </w:p>
    <w:p w:rsidR="006C17A4" w:rsidRPr="00CE2ECC" w:rsidRDefault="006C17A4" w:rsidP="006C17A4">
      <w:pPr>
        <w:rPr>
          <w:rFonts w:ascii="Arial" w:hAnsi="Arial" w:cs="Arial"/>
          <w:b/>
          <w:bCs/>
          <w:lang w:val="en-US"/>
        </w:rPr>
      </w:pPr>
      <w:r w:rsidRPr="00CE2ECC">
        <w:rPr>
          <w:rFonts w:ascii="Arial" w:hAnsi="Arial" w:cs="Arial"/>
          <w:b/>
          <w:bCs/>
          <w:lang w:val="en-US"/>
        </w:rPr>
        <w:t>University Advisory Committees and Task Forces</w:t>
      </w:r>
    </w:p>
    <w:p w:rsidR="006C17A4" w:rsidRDefault="006C17A4" w:rsidP="006C17A4">
      <w:pPr>
        <w:rPr>
          <w:rFonts w:eastAsia="Arial"/>
          <w:bCs/>
          <w:color w:val="000000"/>
          <w:lang w:val="en-US"/>
        </w:rPr>
      </w:pPr>
      <w:r>
        <w:rPr>
          <w:rFonts w:eastAsia="Arial"/>
          <w:bCs/>
          <w:color w:val="000000"/>
          <w:lang w:val="en-US"/>
        </w:rPr>
        <w:t xml:space="preserve">2022-present. Member. Faculty Associate for the Jean Augustine Chair. </w:t>
      </w:r>
      <w:proofErr w:type="spellStart"/>
      <w:r>
        <w:rPr>
          <w:rFonts w:eastAsia="Arial"/>
          <w:bCs/>
          <w:color w:val="000000"/>
          <w:lang w:val="en-US"/>
        </w:rPr>
        <w:t>Keele</w:t>
      </w:r>
      <w:proofErr w:type="spellEnd"/>
      <w:r>
        <w:rPr>
          <w:rFonts w:eastAsia="Arial"/>
          <w:bCs/>
          <w:color w:val="000000"/>
          <w:lang w:val="en-US"/>
        </w:rPr>
        <w:t xml:space="preserve"> and Glendon Campus.</w:t>
      </w:r>
    </w:p>
    <w:p w:rsidR="006C17A4" w:rsidRDefault="006C17A4" w:rsidP="006C17A4">
      <w:pPr>
        <w:rPr>
          <w:lang w:val="en-US"/>
        </w:rPr>
      </w:pPr>
    </w:p>
    <w:p w:rsidR="006C17A4" w:rsidRPr="00DE0B4D" w:rsidRDefault="006C17A4" w:rsidP="006C17A4">
      <w:pPr>
        <w:rPr>
          <w:rFonts w:eastAsia="Arial"/>
          <w:bCs/>
          <w:color w:val="000000"/>
          <w:lang w:val="en-US"/>
        </w:rPr>
      </w:pPr>
      <w:r>
        <w:rPr>
          <w:rFonts w:eastAsia="Arial"/>
          <w:bCs/>
          <w:color w:val="000000"/>
          <w:lang w:val="en-US"/>
        </w:rPr>
        <w:t>2021-2022</w:t>
      </w:r>
      <w:r w:rsidRPr="00DE0B4D">
        <w:rPr>
          <w:rFonts w:eastAsia="Arial"/>
          <w:bCs/>
          <w:color w:val="000000"/>
          <w:lang w:val="en-US"/>
        </w:rPr>
        <w:t xml:space="preserve"> Committee on Equity, Diversity and Inclusion in Research Adjudication</w:t>
      </w:r>
      <w:r>
        <w:rPr>
          <w:rFonts w:eastAsia="Arial"/>
          <w:bCs/>
          <w:color w:val="000000"/>
          <w:lang w:val="en-US"/>
        </w:rPr>
        <w:t xml:space="preserve"> (later “Polaris”)</w:t>
      </w:r>
      <w:r w:rsidRPr="00DE0B4D">
        <w:rPr>
          <w:rFonts w:eastAsia="Arial"/>
          <w:bCs/>
          <w:color w:val="000000"/>
          <w:lang w:val="en-US"/>
        </w:rPr>
        <w:t>. Vice President of Research and Innovation and Vice-President Equity, People and Culture. By invitation of the Associate Vice-President of Research, York University.</w:t>
      </w:r>
      <w:r>
        <w:rPr>
          <w:rFonts w:eastAsia="Arial"/>
          <w:bCs/>
          <w:color w:val="000000"/>
          <w:lang w:val="en-US"/>
        </w:rPr>
        <w:t xml:space="preserve">  </w:t>
      </w:r>
    </w:p>
    <w:p w:rsidR="006C17A4" w:rsidRDefault="006C17A4" w:rsidP="006C17A4">
      <w:pPr>
        <w:rPr>
          <w:lang w:val="en-US"/>
        </w:rPr>
      </w:pPr>
    </w:p>
    <w:p w:rsidR="006C17A4" w:rsidRPr="009A6B85" w:rsidRDefault="006C17A4" w:rsidP="006C17A4">
      <w:pPr>
        <w:rPr>
          <w:lang w:val="en-US"/>
        </w:rPr>
      </w:pPr>
      <w:r w:rsidRPr="005C561E">
        <w:rPr>
          <w:rFonts w:ascii="Arial" w:hAnsi="Arial" w:cs="Arial"/>
          <w:b/>
          <w:bCs/>
          <w:lang w:val="en-US"/>
        </w:rPr>
        <w:t xml:space="preserve">Service to </w:t>
      </w:r>
      <w:r w:rsidR="009A6B85">
        <w:rPr>
          <w:rFonts w:ascii="Arial" w:hAnsi="Arial" w:cs="Arial"/>
          <w:b/>
          <w:bCs/>
          <w:lang w:val="en-US"/>
        </w:rPr>
        <w:t>O</w:t>
      </w:r>
      <w:r w:rsidRPr="005C561E">
        <w:rPr>
          <w:rFonts w:ascii="Arial" w:hAnsi="Arial" w:cs="Arial"/>
          <w:b/>
          <w:bCs/>
          <w:lang w:val="en-US"/>
        </w:rPr>
        <w:t xml:space="preserve">rganizations </w:t>
      </w:r>
      <w:r w:rsidR="009A6B85">
        <w:rPr>
          <w:rFonts w:ascii="Arial" w:hAnsi="Arial" w:cs="Arial"/>
          <w:b/>
          <w:bCs/>
          <w:lang w:val="en-US"/>
        </w:rPr>
        <w:t>O</w:t>
      </w:r>
      <w:r w:rsidRPr="005C561E">
        <w:rPr>
          <w:rFonts w:ascii="Arial" w:hAnsi="Arial" w:cs="Arial"/>
          <w:b/>
          <w:bCs/>
          <w:lang w:val="en-US"/>
        </w:rPr>
        <w:t>utside the University</w:t>
      </w:r>
      <w:r w:rsidRPr="005C561E">
        <w:rPr>
          <w:lang w:val="en-US"/>
        </w:rPr>
        <w:t xml:space="preserve"> </w:t>
      </w:r>
    </w:p>
    <w:p w:rsidR="006C17A4" w:rsidRPr="00CE2ECC" w:rsidRDefault="006C17A4" w:rsidP="006C17A4">
      <w:pPr>
        <w:rPr>
          <w:rFonts w:eastAsia="Arial"/>
          <w:bCs/>
          <w:color w:val="000000"/>
          <w:lang w:val="en-US"/>
        </w:rPr>
      </w:pPr>
      <w:r>
        <w:rPr>
          <w:rFonts w:eastAsia="Arial"/>
          <w:bCs/>
          <w:color w:val="000000"/>
          <w:lang w:val="en-US"/>
        </w:rPr>
        <w:t xml:space="preserve">2023. Member. Quality Assurance Review Committee for undergraduate </w:t>
      </w:r>
      <w:proofErr w:type="spellStart"/>
      <w:r>
        <w:rPr>
          <w:rFonts w:eastAsia="Arial"/>
          <w:bCs/>
          <w:color w:val="000000"/>
          <w:lang w:val="en-US"/>
        </w:rPr>
        <w:t>programmes</w:t>
      </w:r>
      <w:proofErr w:type="spellEnd"/>
      <w:r>
        <w:rPr>
          <w:rFonts w:eastAsia="Arial"/>
          <w:bCs/>
          <w:color w:val="000000"/>
          <w:lang w:val="en-US"/>
        </w:rPr>
        <w:t>. The University of Alberta. Augustana Campus.</w:t>
      </w:r>
    </w:p>
    <w:p w:rsidR="006C17A4" w:rsidRDefault="006C17A4" w:rsidP="006C17A4">
      <w:pPr>
        <w:rPr>
          <w:rFonts w:eastAsia="Arial"/>
          <w:bCs/>
          <w:color w:val="000000"/>
          <w:lang w:val="en-US"/>
        </w:rPr>
      </w:pPr>
    </w:p>
    <w:p w:rsidR="006C17A4" w:rsidRPr="00DE0B4D" w:rsidRDefault="006C17A4" w:rsidP="006C17A4">
      <w:pPr>
        <w:rPr>
          <w:rFonts w:eastAsia="Arial"/>
          <w:bCs/>
          <w:color w:val="000000"/>
          <w:lang w:val="en-US"/>
        </w:rPr>
      </w:pPr>
      <w:r w:rsidRPr="00DE0B4D">
        <w:rPr>
          <w:rFonts w:eastAsia="Arial"/>
          <w:bCs/>
          <w:color w:val="000000"/>
          <w:lang w:val="en-US"/>
        </w:rPr>
        <w:t>2022</w:t>
      </w:r>
      <w:r>
        <w:rPr>
          <w:rFonts w:eastAsia="Arial"/>
          <w:bCs/>
          <w:color w:val="000000"/>
          <w:lang w:val="en-US"/>
        </w:rPr>
        <w:t>-2023</w:t>
      </w:r>
      <w:r w:rsidRPr="00DE0B4D">
        <w:rPr>
          <w:rFonts w:eastAsia="Arial"/>
          <w:bCs/>
          <w:color w:val="000000"/>
          <w:lang w:val="en-US"/>
        </w:rPr>
        <w:t>. Member. Jill Vickers’ Jury Prize on Gender and Politics. Canadian Political Science Association.</w:t>
      </w:r>
    </w:p>
    <w:p w:rsidR="006C17A4" w:rsidRPr="00DE0B4D" w:rsidRDefault="006C17A4" w:rsidP="006C17A4">
      <w:pPr>
        <w:spacing w:line="259" w:lineRule="auto"/>
        <w:rPr>
          <w:lang w:val="en-US"/>
        </w:rPr>
      </w:pPr>
    </w:p>
    <w:p w:rsidR="006C17A4" w:rsidRPr="00CE2ECC" w:rsidRDefault="006C17A4" w:rsidP="006C17A4">
      <w:pPr>
        <w:pStyle w:val="Titre2"/>
        <w:spacing w:after="0" w:line="259" w:lineRule="auto"/>
        <w:ind w:left="0" w:firstLine="0"/>
        <w:rPr>
          <w:lang w:val="en-US"/>
        </w:rPr>
      </w:pPr>
      <w:r w:rsidRPr="00DE0B4D">
        <w:rPr>
          <w:color w:val="1A1A1A"/>
          <w:lang w:val="en-US"/>
        </w:rPr>
        <w:t>Peer Review for Scholarly Journals, Research Councils and Publishers</w:t>
      </w:r>
      <w:r>
        <w:rPr>
          <w:color w:val="1A1A1A"/>
          <w:lang w:val="en-US"/>
        </w:rPr>
        <w:t xml:space="preserve"> </w:t>
      </w:r>
      <w:r w:rsidRPr="00DE0B4D">
        <w:rPr>
          <w:i/>
          <w:lang w:val="en-US"/>
        </w:rPr>
        <w:t>(dates systematically noted from 2021, prior when available)</w:t>
      </w:r>
      <w:r>
        <w:rPr>
          <w:b w:val="0"/>
          <w:bCs/>
          <w:iCs/>
          <w:lang w:val="en-US"/>
        </w:rPr>
        <w:t xml:space="preserve"> (29 journals)</w:t>
      </w:r>
    </w:p>
    <w:p w:rsidR="006C17A4" w:rsidRPr="0076029B" w:rsidRDefault="006C17A4" w:rsidP="006C17A4">
      <w:pPr>
        <w:spacing w:after="12" w:line="249" w:lineRule="auto"/>
        <w:ind w:left="-5"/>
        <w:rPr>
          <w:iCs/>
          <w:lang w:val="en-US"/>
        </w:rPr>
      </w:pPr>
      <w:r w:rsidRPr="0076029B">
        <w:rPr>
          <w:iCs/>
          <w:lang w:val="en-US"/>
        </w:rPr>
        <w:t>Alternate Routes: A Journal of Critical Social Research (2021; 2022)</w:t>
      </w:r>
    </w:p>
    <w:p w:rsidR="006C17A4" w:rsidRPr="0076029B" w:rsidRDefault="006C17A4" w:rsidP="006C17A4">
      <w:pPr>
        <w:spacing w:after="12" w:line="249" w:lineRule="auto"/>
        <w:ind w:left="-5"/>
        <w:rPr>
          <w:iCs/>
          <w:lang w:val="en-US"/>
        </w:rPr>
      </w:pPr>
      <w:r w:rsidRPr="0076029B">
        <w:rPr>
          <w:iCs/>
          <w:lang w:val="en-US"/>
        </w:rPr>
        <w:t>American Indian Quarterly (2018; 2022)</w:t>
      </w:r>
    </w:p>
    <w:p w:rsidR="006C17A4" w:rsidRPr="0076029B" w:rsidRDefault="006C17A4" w:rsidP="006C17A4">
      <w:pPr>
        <w:spacing w:after="12" w:line="249" w:lineRule="auto"/>
        <w:ind w:left="-5"/>
        <w:rPr>
          <w:iCs/>
          <w:lang w:val="en-US"/>
        </w:rPr>
      </w:pPr>
      <w:r w:rsidRPr="0076029B">
        <w:rPr>
          <w:iCs/>
          <w:lang w:val="en-US"/>
        </w:rPr>
        <w:t>American Journal of Political Science (2022; 2023; 2023)</w:t>
      </w:r>
    </w:p>
    <w:p w:rsidR="006C17A4" w:rsidRPr="0076029B" w:rsidRDefault="006C17A4" w:rsidP="006C17A4">
      <w:pPr>
        <w:spacing w:after="12" w:line="249" w:lineRule="auto"/>
        <w:ind w:left="-5"/>
        <w:rPr>
          <w:iCs/>
          <w:lang w:val="en-US"/>
        </w:rPr>
      </w:pPr>
      <w:r w:rsidRPr="0076029B">
        <w:rPr>
          <w:iCs/>
          <w:lang w:val="en-US"/>
        </w:rPr>
        <w:t>American Journal of Sociology (prior to 2016)</w:t>
      </w:r>
    </w:p>
    <w:p w:rsidR="006C17A4" w:rsidRPr="0076029B" w:rsidRDefault="006C17A4" w:rsidP="006C17A4">
      <w:pPr>
        <w:spacing w:after="12" w:line="249" w:lineRule="auto"/>
        <w:ind w:left="-5"/>
        <w:rPr>
          <w:iCs/>
          <w:lang w:val="en-US"/>
        </w:rPr>
      </w:pPr>
      <w:r w:rsidRPr="0076029B">
        <w:rPr>
          <w:iCs/>
          <w:lang w:val="en-US"/>
        </w:rPr>
        <w:t>American Review of Canadian Studies (2022)</w:t>
      </w:r>
    </w:p>
    <w:p w:rsidR="006C17A4" w:rsidRPr="0076029B" w:rsidRDefault="006C17A4" w:rsidP="006C17A4">
      <w:pPr>
        <w:spacing w:after="12" w:line="249" w:lineRule="auto"/>
        <w:ind w:left="-5"/>
        <w:rPr>
          <w:iCs/>
          <w:lang w:val="en-US"/>
        </w:rPr>
      </w:pPr>
      <w:r w:rsidRPr="0076029B">
        <w:rPr>
          <w:iCs/>
          <w:lang w:val="en-US"/>
        </w:rPr>
        <w:t>Antipode: A Radical Journal of Geography (2022)</w:t>
      </w:r>
    </w:p>
    <w:p w:rsidR="006C17A4" w:rsidRPr="0076029B" w:rsidRDefault="006C17A4" w:rsidP="006C17A4">
      <w:pPr>
        <w:spacing w:after="12" w:line="249" w:lineRule="auto"/>
        <w:ind w:left="-5"/>
        <w:rPr>
          <w:iCs/>
          <w:color w:val="1A1A1A"/>
          <w:lang w:val="en-US"/>
        </w:rPr>
      </w:pPr>
      <w:r w:rsidRPr="0076029B">
        <w:rPr>
          <w:iCs/>
          <w:lang w:val="en-US"/>
        </w:rPr>
        <w:t>Canadian Journal of Native Studies (2018)</w:t>
      </w:r>
    </w:p>
    <w:p w:rsidR="006C17A4" w:rsidRPr="0076029B" w:rsidRDefault="006C17A4" w:rsidP="006C17A4">
      <w:pPr>
        <w:spacing w:after="12" w:line="249" w:lineRule="auto"/>
        <w:ind w:left="-5"/>
        <w:rPr>
          <w:iCs/>
          <w:color w:val="1A1A1A"/>
          <w:lang w:val="en-US"/>
        </w:rPr>
      </w:pPr>
      <w:r w:rsidRPr="0076029B">
        <w:rPr>
          <w:iCs/>
          <w:color w:val="1A1A1A"/>
          <w:lang w:val="en-US"/>
        </w:rPr>
        <w:t>Canadian Journal of Political Science (2018; 2022; 2023)</w:t>
      </w:r>
    </w:p>
    <w:p w:rsidR="006C17A4" w:rsidRPr="0076029B" w:rsidRDefault="006C17A4" w:rsidP="006C17A4">
      <w:pPr>
        <w:spacing w:after="12" w:line="249" w:lineRule="auto"/>
        <w:ind w:left="-5"/>
        <w:rPr>
          <w:iCs/>
          <w:lang w:val="en-US"/>
        </w:rPr>
      </w:pPr>
      <w:r w:rsidRPr="0076029B">
        <w:rPr>
          <w:iCs/>
          <w:lang w:val="en-US"/>
        </w:rPr>
        <w:t>Canadian Review of Sociology (at least 10 others, then 2021, 2021, 2022)</w:t>
      </w:r>
    </w:p>
    <w:p w:rsidR="006C17A4" w:rsidRPr="0076029B" w:rsidRDefault="006C17A4" w:rsidP="006C17A4">
      <w:pPr>
        <w:spacing w:after="12" w:line="249" w:lineRule="auto"/>
        <w:ind w:left="-5"/>
        <w:rPr>
          <w:iCs/>
          <w:lang w:val="en-US"/>
        </w:rPr>
      </w:pPr>
      <w:r w:rsidRPr="0076029B">
        <w:rPr>
          <w:iCs/>
          <w:lang w:val="en-US"/>
        </w:rPr>
        <w:t>Collective Intelligence (2023)</w:t>
      </w:r>
    </w:p>
    <w:p w:rsidR="006C17A4" w:rsidRPr="0076029B" w:rsidRDefault="006C17A4" w:rsidP="006C17A4">
      <w:pPr>
        <w:spacing w:after="12" w:line="249" w:lineRule="auto"/>
        <w:ind w:left="-5"/>
        <w:rPr>
          <w:iCs/>
          <w:lang w:val="en-US"/>
        </w:rPr>
      </w:pPr>
      <w:r w:rsidRPr="0076029B">
        <w:rPr>
          <w:iCs/>
          <w:lang w:val="en-US"/>
        </w:rPr>
        <w:t xml:space="preserve">Current Sociology (2016) </w:t>
      </w:r>
    </w:p>
    <w:p w:rsidR="006C17A4" w:rsidRPr="0076029B" w:rsidRDefault="006C17A4" w:rsidP="006C17A4">
      <w:pPr>
        <w:spacing w:after="12" w:line="249" w:lineRule="auto"/>
        <w:ind w:left="-5"/>
        <w:rPr>
          <w:iCs/>
          <w:lang w:val="en-US"/>
        </w:rPr>
      </w:pPr>
      <w:r w:rsidRPr="0076029B">
        <w:rPr>
          <w:iCs/>
          <w:lang w:val="en-US"/>
        </w:rPr>
        <w:t>Gender, Technology and Development (2023)</w:t>
      </w:r>
    </w:p>
    <w:p w:rsidR="006C17A4" w:rsidRPr="0076029B" w:rsidRDefault="006C17A4" w:rsidP="006C17A4">
      <w:pPr>
        <w:spacing w:after="12" w:line="249" w:lineRule="auto"/>
        <w:ind w:left="-5"/>
        <w:rPr>
          <w:iCs/>
          <w:lang w:val="en-US"/>
        </w:rPr>
      </w:pPr>
      <w:r w:rsidRPr="0076029B">
        <w:rPr>
          <w:iCs/>
          <w:lang w:val="en-US"/>
        </w:rPr>
        <w:t>Genocide Studies International (2022)</w:t>
      </w:r>
    </w:p>
    <w:p w:rsidR="006C17A4" w:rsidRPr="0076029B" w:rsidRDefault="006C17A4" w:rsidP="006C17A4">
      <w:pPr>
        <w:spacing w:after="12" w:line="249" w:lineRule="auto"/>
        <w:ind w:left="-5"/>
        <w:rPr>
          <w:iCs/>
          <w:color w:val="1A1A1A"/>
          <w:lang w:val="en-US"/>
        </w:rPr>
      </w:pPr>
      <w:r w:rsidRPr="0076029B">
        <w:rPr>
          <w:iCs/>
          <w:lang w:val="en-US"/>
        </w:rPr>
        <w:t>Global Society (2019)</w:t>
      </w:r>
    </w:p>
    <w:p w:rsidR="006C17A4" w:rsidRPr="0076029B" w:rsidRDefault="006C17A4" w:rsidP="006C17A4">
      <w:pPr>
        <w:spacing w:after="12" w:line="249" w:lineRule="auto"/>
        <w:ind w:left="-5"/>
        <w:rPr>
          <w:iCs/>
          <w:color w:val="1A1A1A"/>
          <w:lang w:val="en-US"/>
        </w:rPr>
      </w:pPr>
      <w:r w:rsidRPr="0076029B">
        <w:rPr>
          <w:iCs/>
          <w:color w:val="1A1A1A"/>
          <w:lang w:val="en-US"/>
        </w:rPr>
        <w:lastRenderedPageBreak/>
        <w:t>Imaginations: Journal of Cross-Cultural Image Studies (2018)</w:t>
      </w:r>
    </w:p>
    <w:p w:rsidR="006C17A4" w:rsidRPr="0076029B" w:rsidRDefault="006C17A4" w:rsidP="006C17A4">
      <w:pPr>
        <w:spacing w:after="12" w:line="249" w:lineRule="auto"/>
        <w:ind w:left="-5"/>
        <w:rPr>
          <w:iCs/>
          <w:lang w:val="en-US"/>
        </w:rPr>
      </w:pPr>
      <w:r w:rsidRPr="0076029B">
        <w:rPr>
          <w:iCs/>
          <w:lang w:val="en-US"/>
        </w:rPr>
        <w:t>International Critical Thought (three others, then 2016, 2017; 2024)</w:t>
      </w:r>
    </w:p>
    <w:p w:rsidR="006C17A4" w:rsidRPr="0076029B" w:rsidRDefault="006C17A4" w:rsidP="006C17A4">
      <w:pPr>
        <w:spacing w:after="12" w:line="249" w:lineRule="auto"/>
        <w:ind w:left="-5"/>
        <w:rPr>
          <w:iCs/>
          <w:lang w:val="en-US"/>
        </w:rPr>
      </w:pPr>
      <w:r w:rsidRPr="0076029B">
        <w:rPr>
          <w:iCs/>
          <w:lang w:val="en-US"/>
        </w:rPr>
        <w:t>International Feminist Journal of Politics (2019, 2020)</w:t>
      </w:r>
      <w:r w:rsidRPr="0076029B">
        <w:rPr>
          <w:iCs/>
          <w:color w:val="1A1A1A"/>
          <w:lang w:val="en-US"/>
        </w:rPr>
        <w:t xml:space="preserve"> </w:t>
      </w:r>
    </w:p>
    <w:p w:rsidR="006C17A4" w:rsidRPr="0076029B" w:rsidRDefault="006C17A4" w:rsidP="006C17A4">
      <w:pPr>
        <w:spacing w:after="12" w:line="249" w:lineRule="auto"/>
        <w:ind w:left="-5"/>
        <w:rPr>
          <w:iCs/>
          <w:lang w:val="en-US"/>
        </w:rPr>
      </w:pPr>
      <w:r w:rsidRPr="0076029B">
        <w:rPr>
          <w:iCs/>
          <w:lang w:val="en-US"/>
        </w:rPr>
        <w:t xml:space="preserve">Lien social et politiques (2017) </w:t>
      </w:r>
    </w:p>
    <w:p w:rsidR="006C17A4" w:rsidRPr="0076029B" w:rsidRDefault="006C17A4" w:rsidP="006C17A4">
      <w:pPr>
        <w:spacing w:after="12" w:line="249" w:lineRule="auto"/>
        <w:ind w:left="-5"/>
        <w:rPr>
          <w:iCs/>
          <w:lang w:val="en-US"/>
        </w:rPr>
      </w:pPr>
      <w:r w:rsidRPr="0076029B">
        <w:rPr>
          <w:iCs/>
          <w:lang w:val="en-US"/>
        </w:rPr>
        <w:t>New Cultural Frontiers (five prior to 2016)</w:t>
      </w:r>
    </w:p>
    <w:p w:rsidR="006C17A4" w:rsidRPr="0076029B" w:rsidRDefault="006C17A4" w:rsidP="006C17A4">
      <w:pPr>
        <w:spacing w:after="12" w:line="249" w:lineRule="auto"/>
        <w:ind w:left="-5"/>
        <w:rPr>
          <w:iCs/>
          <w:lang w:val="en-US"/>
        </w:rPr>
      </w:pPr>
      <w:proofErr w:type="spellStart"/>
      <w:r w:rsidRPr="0076029B">
        <w:rPr>
          <w:iCs/>
          <w:lang w:val="en-US"/>
        </w:rPr>
        <w:t>Partecipazione</w:t>
      </w:r>
      <w:proofErr w:type="spellEnd"/>
      <w:r w:rsidRPr="0076029B">
        <w:rPr>
          <w:iCs/>
          <w:lang w:val="en-US"/>
        </w:rPr>
        <w:t xml:space="preserve"> e </w:t>
      </w:r>
      <w:proofErr w:type="spellStart"/>
      <w:r w:rsidRPr="0076029B">
        <w:rPr>
          <w:iCs/>
          <w:lang w:val="en-US"/>
        </w:rPr>
        <w:t>Conflitto</w:t>
      </w:r>
      <w:proofErr w:type="spellEnd"/>
      <w:r w:rsidRPr="0076029B">
        <w:rPr>
          <w:iCs/>
          <w:lang w:val="en-US"/>
        </w:rPr>
        <w:t xml:space="preserve"> (2019)</w:t>
      </w:r>
    </w:p>
    <w:p w:rsidR="006C17A4" w:rsidRPr="0076029B" w:rsidRDefault="006C17A4" w:rsidP="006C17A4">
      <w:pPr>
        <w:spacing w:after="12" w:line="249" w:lineRule="auto"/>
        <w:ind w:left="-5"/>
        <w:rPr>
          <w:iCs/>
          <w:lang w:val="en-US"/>
        </w:rPr>
      </w:pPr>
      <w:r w:rsidRPr="0076029B">
        <w:rPr>
          <w:iCs/>
          <w:lang w:val="en-US"/>
        </w:rPr>
        <w:t>Qualitative Inquiry (three prior to 2016)</w:t>
      </w:r>
    </w:p>
    <w:p w:rsidR="006C17A4" w:rsidRPr="0076029B" w:rsidRDefault="006C17A4" w:rsidP="006C17A4">
      <w:pPr>
        <w:spacing w:after="12" w:line="249" w:lineRule="auto"/>
        <w:ind w:left="-5"/>
        <w:rPr>
          <w:iCs/>
          <w:lang w:val="en-US"/>
        </w:rPr>
      </w:pPr>
      <w:r w:rsidRPr="0076029B">
        <w:rPr>
          <w:iCs/>
          <w:lang w:val="en-US"/>
        </w:rPr>
        <w:t>Refuge: Canada’s Journal on Refugees (2021)</w:t>
      </w:r>
    </w:p>
    <w:p w:rsidR="006C17A4" w:rsidRPr="0076029B" w:rsidRDefault="006C17A4" w:rsidP="006C17A4">
      <w:pPr>
        <w:spacing w:after="12" w:line="249" w:lineRule="auto"/>
        <w:ind w:left="-5"/>
        <w:rPr>
          <w:iCs/>
          <w:lang w:val="en-US"/>
        </w:rPr>
      </w:pPr>
      <w:r w:rsidRPr="0076029B">
        <w:rPr>
          <w:iCs/>
          <w:lang w:val="en-US"/>
        </w:rPr>
        <w:t>Sage Open (2018)</w:t>
      </w:r>
    </w:p>
    <w:p w:rsidR="006C17A4" w:rsidRPr="0076029B" w:rsidRDefault="006C17A4" w:rsidP="006C17A4">
      <w:pPr>
        <w:spacing w:after="12" w:line="249" w:lineRule="auto"/>
        <w:ind w:left="-5"/>
        <w:rPr>
          <w:iCs/>
          <w:lang w:val="en-US"/>
        </w:rPr>
      </w:pPr>
      <w:r w:rsidRPr="0076029B">
        <w:rPr>
          <w:iCs/>
          <w:lang w:val="en-US"/>
        </w:rPr>
        <w:t>Social Justice Studies (2020, 2021)</w:t>
      </w:r>
    </w:p>
    <w:p w:rsidR="006C17A4" w:rsidRPr="0076029B" w:rsidRDefault="006C17A4" w:rsidP="006C17A4">
      <w:pPr>
        <w:spacing w:after="12" w:line="249" w:lineRule="auto"/>
        <w:ind w:left="-5"/>
        <w:rPr>
          <w:iCs/>
          <w:lang w:val="en-US"/>
        </w:rPr>
      </w:pPr>
      <w:r w:rsidRPr="0076029B">
        <w:rPr>
          <w:iCs/>
          <w:lang w:val="en-US"/>
        </w:rPr>
        <w:t>Socialist Studies (at least ten prior to 2020)</w:t>
      </w:r>
    </w:p>
    <w:p w:rsidR="006C17A4" w:rsidRPr="0076029B" w:rsidRDefault="006C17A4" w:rsidP="006C17A4">
      <w:pPr>
        <w:spacing w:after="12" w:line="249" w:lineRule="auto"/>
        <w:ind w:left="-5"/>
        <w:rPr>
          <w:iCs/>
          <w:lang w:val="en-US"/>
        </w:rPr>
      </w:pPr>
      <w:r w:rsidRPr="0076029B">
        <w:rPr>
          <w:iCs/>
          <w:lang w:val="en-US"/>
        </w:rPr>
        <w:t>Socio (at least ten from 2012-2018)</w:t>
      </w:r>
    </w:p>
    <w:p w:rsidR="006C17A4" w:rsidRPr="0076029B" w:rsidRDefault="006C17A4" w:rsidP="006C17A4">
      <w:pPr>
        <w:spacing w:after="12" w:line="249" w:lineRule="auto"/>
        <w:ind w:left="-5"/>
        <w:rPr>
          <w:iCs/>
          <w:lang w:val="en-US"/>
        </w:rPr>
      </w:pPr>
      <w:r w:rsidRPr="0076029B">
        <w:rPr>
          <w:iCs/>
          <w:lang w:val="en-US"/>
        </w:rPr>
        <w:t>Sociology of Race and Ethnicity (2021)</w:t>
      </w:r>
    </w:p>
    <w:p w:rsidR="006C17A4" w:rsidRPr="0076029B" w:rsidRDefault="006C17A4" w:rsidP="006C17A4">
      <w:pPr>
        <w:spacing w:after="12" w:line="249" w:lineRule="auto"/>
        <w:ind w:left="-5"/>
        <w:rPr>
          <w:iCs/>
          <w:lang w:val="en-US"/>
        </w:rPr>
      </w:pPr>
      <w:r w:rsidRPr="0076029B">
        <w:rPr>
          <w:iCs/>
          <w:lang w:val="en-US"/>
        </w:rPr>
        <w:t>Studies in Political Economy (2018, 2019, 2021)</w:t>
      </w:r>
    </w:p>
    <w:p w:rsidR="006C17A4" w:rsidRPr="00DE0B4D" w:rsidRDefault="006C17A4" w:rsidP="006C17A4">
      <w:pPr>
        <w:spacing w:after="12" w:line="249" w:lineRule="auto"/>
        <w:ind w:left="-5"/>
        <w:rPr>
          <w:lang w:val="en-US"/>
        </w:rPr>
      </w:pPr>
      <w:r w:rsidRPr="0076029B">
        <w:rPr>
          <w:iCs/>
          <w:lang w:val="en-US"/>
        </w:rPr>
        <w:t>World Review of Political Economy</w:t>
      </w:r>
      <w:r w:rsidRPr="00DE0B4D">
        <w:rPr>
          <w:lang w:val="en-US"/>
        </w:rPr>
        <w:t xml:space="preserve"> (2018).</w:t>
      </w:r>
      <w:r w:rsidRPr="00DE0B4D">
        <w:rPr>
          <w:color w:val="1A1A1A"/>
          <w:lang w:val="en-US"/>
        </w:rPr>
        <w:t xml:space="preserve"> </w:t>
      </w:r>
    </w:p>
    <w:p w:rsidR="006C17A4" w:rsidRPr="00DE0B4D" w:rsidRDefault="006C17A4" w:rsidP="006C17A4">
      <w:pPr>
        <w:spacing w:line="259" w:lineRule="auto"/>
        <w:rPr>
          <w:lang w:val="en-US"/>
        </w:rPr>
      </w:pPr>
      <w:r w:rsidRPr="00DE0B4D">
        <w:rPr>
          <w:b/>
          <w:color w:val="1A1A1A"/>
          <w:lang w:val="en-US"/>
        </w:rPr>
        <w:t xml:space="preserve"> </w:t>
      </w:r>
    </w:p>
    <w:p w:rsidR="006C17A4" w:rsidRPr="00BC3D78" w:rsidRDefault="006C17A4" w:rsidP="006C17A4">
      <w:pPr>
        <w:pStyle w:val="Titre3"/>
        <w:spacing w:after="0" w:line="259" w:lineRule="auto"/>
        <w:ind w:left="-5"/>
        <w:rPr>
          <w:b w:val="0"/>
          <w:bCs/>
          <w:iCs/>
          <w:lang w:val="en-US"/>
        </w:rPr>
      </w:pPr>
      <w:r w:rsidRPr="00CE2ECC">
        <w:rPr>
          <w:iCs/>
          <w:color w:val="1A1A1A"/>
          <w:lang w:val="en-US"/>
        </w:rPr>
        <w:t>Peer Review for Research Councils</w:t>
      </w:r>
      <w:r w:rsidRPr="00DE0B4D">
        <w:rPr>
          <w:i/>
          <w:color w:val="1A1A1A"/>
          <w:lang w:val="en-US"/>
        </w:rPr>
        <w:t xml:space="preserve"> </w:t>
      </w:r>
      <w:r w:rsidRPr="00BC3D78">
        <w:rPr>
          <w:b w:val="0"/>
          <w:bCs/>
          <w:iCs/>
          <w:color w:val="1A1A1A"/>
          <w:lang w:val="en-US"/>
        </w:rPr>
        <w:t>(4)</w:t>
      </w:r>
    </w:p>
    <w:p w:rsidR="006C17A4" w:rsidRDefault="006C17A4" w:rsidP="006C17A4">
      <w:pPr>
        <w:ind w:left="-5"/>
        <w:rPr>
          <w:lang w:val="en-US"/>
        </w:rPr>
      </w:pPr>
      <w:r>
        <w:rPr>
          <w:lang w:val="en-US"/>
        </w:rPr>
        <w:t>2023. Social Sciences and Humanities Research Council. Topic: Hierarchies of Knowledges in the Academy.</w:t>
      </w:r>
    </w:p>
    <w:p w:rsidR="006C17A4" w:rsidRDefault="006C17A4" w:rsidP="006C17A4">
      <w:pPr>
        <w:ind w:left="-5"/>
        <w:rPr>
          <w:lang w:val="en-US"/>
        </w:rPr>
      </w:pPr>
    </w:p>
    <w:p w:rsidR="006C17A4" w:rsidRPr="00DE0B4D" w:rsidRDefault="006C17A4" w:rsidP="006C17A4">
      <w:pPr>
        <w:ind w:left="-5"/>
        <w:rPr>
          <w:lang w:val="en-US"/>
        </w:rPr>
      </w:pPr>
      <w:r w:rsidRPr="00DE0B4D">
        <w:rPr>
          <w:lang w:val="en-US"/>
        </w:rPr>
        <w:t>2022. Social Sciences and Humanities Research Council. Topic: Indigenous women in education.</w:t>
      </w:r>
    </w:p>
    <w:p w:rsidR="006C17A4" w:rsidRPr="00DE0B4D" w:rsidRDefault="006C17A4" w:rsidP="006C17A4">
      <w:pPr>
        <w:ind w:left="-5"/>
        <w:rPr>
          <w:lang w:val="en-US"/>
        </w:rPr>
      </w:pPr>
    </w:p>
    <w:p w:rsidR="006C17A4" w:rsidRPr="00DE0B4D" w:rsidRDefault="006C17A4" w:rsidP="006C17A4">
      <w:pPr>
        <w:ind w:left="-5"/>
        <w:rPr>
          <w:lang w:val="en-US"/>
        </w:rPr>
      </w:pPr>
      <w:r w:rsidRPr="00DE0B4D">
        <w:rPr>
          <w:lang w:val="en-US"/>
        </w:rPr>
        <w:t>2020 Social Sciences and Humanities Research Council. Topic: Equity, diversity and inclusion in higher education.</w:t>
      </w:r>
    </w:p>
    <w:p w:rsidR="006C17A4" w:rsidRPr="00DE0B4D" w:rsidRDefault="006C17A4" w:rsidP="006C17A4">
      <w:pPr>
        <w:ind w:left="-5"/>
        <w:rPr>
          <w:lang w:val="en-US"/>
        </w:rPr>
      </w:pPr>
    </w:p>
    <w:p w:rsidR="006C17A4" w:rsidRPr="00DE0B4D" w:rsidRDefault="006C17A4" w:rsidP="006C17A4">
      <w:pPr>
        <w:ind w:left="-5"/>
        <w:rPr>
          <w:lang w:val="en-US"/>
        </w:rPr>
      </w:pPr>
      <w:r w:rsidRPr="00DE0B4D">
        <w:t xml:space="preserve">2018 Le Fonds de Recherche du Québec - Société et culture (FRQSC). </w:t>
      </w:r>
      <w:r w:rsidRPr="00DE0B4D">
        <w:rPr>
          <w:lang w:val="en-US"/>
        </w:rPr>
        <w:t>Topic. Social movements.</w:t>
      </w:r>
    </w:p>
    <w:p w:rsidR="006C17A4" w:rsidRPr="00DE0B4D" w:rsidRDefault="006C17A4" w:rsidP="006C17A4">
      <w:pPr>
        <w:spacing w:line="259" w:lineRule="auto"/>
        <w:rPr>
          <w:lang w:val="en-US"/>
        </w:rPr>
      </w:pPr>
    </w:p>
    <w:p w:rsidR="006C17A4" w:rsidRPr="00DE0B4D" w:rsidRDefault="006C17A4" w:rsidP="006C17A4">
      <w:pPr>
        <w:pStyle w:val="Titre3"/>
        <w:spacing w:after="0" w:line="259" w:lineRule="auto"/>
        <w:ind w:left="-5"/>
        <w:rPr>
          <w:lang w:val="en-US"/>
        </w:rPr>
      </w:pPr>
      <w:r w:rsidRPr="00CE2ECC">
        <w:rPr>
          <w:iCs/>
          <w:color w:val="1A1A1A"/>
          <w:lang w:val="en-US"/>
        </w:rPr>
        <w:t>Peer Review for Publishers</w:t>
      </w:r>
      <w:r w:rsidRPr="00DE0B4D">
        <w:rPr>
          <w:b w:val="0"/>
          <w:color w:val="1A1A1A"/>
          <w:lang w:val="en-US"/>
        </w:rPr>
        <w:t xml:space="preserve"> </w:t>
      </w:r>
      <w:r>
        <w:rPr>
          <w:b w:val="0"/>
          <w:color w:val="1A1A1A"/>
          <w:lang w:val="en-US"/>
        </w:rPr>
        <w:t>(8)</w:t>
      </w:r>
    </w:p>
    <w:p w:rsidR="006C17A4" w:rsidRDefault="006C17A4" w:rsidP="006C17A4">
      <w:pPr>
        <w:spacing w:line="249" w:lineRule="auto"/>
        <w:ind w:left="-5"/>
        <w:rPr>
          <w:color w:val="1A1A1A"/>
          <w:lang w:val="en-US"/>
        </w:rPr>
      </w:pPr>
      <w:r>
        <w:rPr>
          <w:color w:val="1A1A1A"/>
          <w:lang w:val="en-US"/>
        </w:rPr>
        <w:t>2023 Routledge Press. Book proposal. Topic: Feminist decolonial approaches to climate change.</w:t>
      </w:r>
    </w:p>
    <w:p w:rsidR="006C17A4" w:rsidRDefault="006C17A4" w:rsidP="006C17A4">
      <w:pPr>
        <w:spacing w:line="249" w:lineRule="auto"/>
        <w:ind w:left="-5"/>
        <w:rPr>
          <w:color w:val="1A1A1A"/>
          <w:lang w:val="en-US"/>
        </w:rPr>
      </w:pPr>
    </w:p>
    <w:p w:rsidR="006C17A4" w:rsidRPr="00DE0B4D" w:rsidRDefault="006C17A4" w:rsidP="006C17A4">
      <w:pPr>
        <w:spacing w:line="249" w:lineRule="auto"/>
        <w:ind w:left="-5"/>
        <w:rPr>
          <w:color w:val="1A1A1A"/>
          <w:lang w:val="en-US"/>
        </w:rPr>
      </w:pPr>
      <w:r w:rsidRPr="00DE0B4D">
        <w:rPr>
          <w:color w:val="1A1A1A"/>
          <w:lang w:val="en-US"/>
        </w:rPr>
        <w:t>2022. Springer. Book proposal. Topic: Gender inequities in the academy.</w:t>
      </w:r>
    </w:p>
    <w:p w:rsidR="006C17A4" w:rsidRPr="00DE0B4D" w:rsidRDefault="006C17A4" w:rsidP="006C17A4">
      <w:pPr>
        <w:spacing w:line="249" w:lineRule="auto"/>
        <w:ind w:left="-5"/>
        <w:rPr>
          <w:color w:val="1A1A1A"/>
          <w:lang w:val="en-US"/>
        </w:rPr>
      </w:pPr>
    </w:p>
    <w:p w:rsidR="006C17A4" w:rsidRPr="00DE0B4D" w:rsidRDefault="006C17A4" w:rsidP="006C17A4">
      <w:pPr>
        <w:spacing w:line="249" w:lineRule="auto"/>
        <w:ind w:left="-5"/>
        <w:rPr>
          <w:color w:val="1A1A1A"/>
          <w:lang w:val="en-US"/>
        </w:rPr>
      </w:pPr>
      <w:r>
        <w:rPr>
          <w:color w:val="1A1A1A"/>
          <w:lang w:val="en-US"/>
        </w:rPr>
        <w:t>2022</w:t>
      </w:r>
      <w:r w:rsidRPr="00DE0B4D">
        <w:rPr>
          <w:color w:val="1A1A1A"/>
          <w:lang w:val="en-US"/>
        </w:rPr>
        <w:t xml:space="preserve"> Rutgers University Press. Book manuscript. Topic: The Commons.</w:t>
      </w:r>
    </w:p>
    <w:p w:rsidR="006C17A4" w:rsidRPr="00DE0B4D" w:rsidRDefault="006C17A4" w:rsidP="006C17A4">
      <w:pPr>
        <w:spacing w:line="249" w:lineRule="auto"/>
        <w:ind w:left="-5"/>
        <w:rPr>
          <w:color w:val="1A1A1A"/>
          <w:lang w:val="en-US"/>
        </w:rPr>
      </w:pPr>
    </w:p>
    <w:p w:rsidR="006C17A4" w:rsidRPr="00DE0B4D" w:rsidRDefault="006C17A4" w:rsidP="006C17A4">
      <w:pPr>
        <w:spacing w:line="249" w:lineRule="auto"/>
        <w:ind w:left="-5"/>
        <w:rPr>
          <w:color w:val="1A1A1A"/>
          <w:lang w:val="en-US"/>
        </w:rPr>
      </w:pPr>
      <w:r>
        <w:rPr>
          <w:color w:val="1A1A1A"/>
          <w:lang w:val="en-US"/>
        </w:rPr>
        <w:t>2022</w:t>
      </w:r>
      <w:r w:rsidRPr="00DE0B4D">
        <w:rPr>
          <w:color w:val="1A1A1A"/>
          <w:lang w:val="en-US"/>
        </w:rPr>
        <w:t xml:space="preserve"> Routledge Press. Book proposal. Topic: Racialized students in the academy.</w:t>
      </w:r>
    </w:p>
    <w:p w:rsidR="006C17A4" w:rsidRPr="00DE0B4D" w:rsidRDefault="006C17A4" w:rsidP="006C17A4">
      <w:pPr>
        <w:spacing w:line="249" w:lineRule="auto"/>
        <w:ind w:left="-5"/>
        <w:rPr>
          <w:color w:val="1A1A1A"/>
          <w:lang w:val="en-US"/>
        </w:rPr>
      </w:pPr>
    </w:p>
    <w:p w:rsidR="006C17A4" w:rsidRPr="00DE0B4D" w:rsidRDefault="006C17A4" w:rsidP="006C17A4">
      <w:pPr>
        <w:spacing w:line="249" w:lineRule="auto"/>
        <w:ind w:left="-5"/>
        <w:rPr>
          <w:lang w:val="en-US"/>
        </w:rPr>
      </w:pPr>
      <w:r w:rsidRPr="00DE0B4D">
        <w:rPr>
          <w:color w:val="1A1A1A"/>
          <w:lang w:val="en-US"/>
        </w:rPr>
        <w:t>2020. Rutgers University Press. Book proposal. Topic: The Commons.</w:t>
      </w:r>
    </w:p>
    <w:p w:rsidR="006C17A4" w:rsidRPr="00DE0B4D" w:rsidRDefault="006C17A4" w:rsidP="006C17A4">
      <w:pPr>
        <w:spacing w:line="259" w:lineRule="auto"/>
        <w:rPr>
          <w:lang w:val="en-US"/>
        </w:rPr>
      </w:pPr>
      <w:r w:rsidRPr="00DE0B4D">
        <w:rPr>
          <w:color w:val="1A1A1A"/>
          <w:lang w:val="en-US"/>
        </w:rPr>
        <w:t xml:space="preserve"> </w:t>
      </w:r>
    </w:p>
    <w:p w:rsidR="006C17A4" w:rsidRPr="00DE0B4D" w:rsidRDefault="006C17A4" w:rsidP="006C17A4">
      <w:pPr>
        <w:spacing w:after="6"/>
        <w:ind w:left="-5"/>
        <w:rPr>
          <w:lang w:val="en-US"/>
        </w:rPr>
      </w:pPr>
      <w:r w:rsidRPr="00DE0B4D">
        <w:rPr>
          <w:color w:val="1A1A1A"/>
          <w:lang w:val="en-US"/>
        </w:rPr>
        <w:t xml:space="preserve">2019 </w:t>
      </w:r>
      <w:proofErr w:type="spellStart"/>
      <w:r w:rsidRPr="00DE0B4D">
        <w:rPr>
          <w:color w:val="1A1A1A"/>
          <w:lang w:val="en-US"/>
        </w:rPr>
        <w:t>Leftcoast</w:t>
      </w:r>
      <w:proofErr w:type="spellEnd"/>
      <w:r w:rsidRPr="00DE0B4D">
        <w:rPr>
          <w:color w:val="1A1A1A"/>
          <w:lang w:val="en-US"/>
        </w:rPr>
        <w:t xml:space="preserve"> Press. Review in preparation for a second edition. </w:t>
      </w:r>
      <w:r w:rsidRPr="00DE0B4D">
        <w:rPr>
          <w:i/>
          <w:color w:val="1A1A1A"/>
          <w:lang w:val="en-US"/>
        </w:rPr>
        <w:t xml:space="preserve">Indigenous Statistics. </w:t>
      </w:r>
      <w:r w:rsidRPr="00DE0B4D">
        <w:rPr>
          <w:color w:val="1A1A1A"/>
          <w:lang w:val="en-US"/>
        </w:rPr>
        <w:t xml:space="preserve"> </w:t>
      </w:r>
    </w:p>
    <w:p w:rsidR="006C17A4" w:rsidRPr="00DE0B4D" w:rsidRDefault="006C17A4" w:rsidP="006C17A4">
      <w:pPr>
        <w:spacing w:line="259" w:lineRule="auto"/>
        <w:rPr>
          <w:lang w:val="en-US"/>
        </w:rPr>
      </w:pPr>
      <w:r w:rsidRPr="00DE0B4D">
        <w:rPr>
          <w:color w:val="1A1A1A"/>
          <w:lang w:val="en-US"/>
        </w:rPr>
        <w:t xml:space="preserve"> </w:t>
      </w:r>
    </w:p>
    <w:p w:rsidR="006C17A4" w:rsidRPr="00DE0B4D" w:rsidRDefault="006C17A4" w:rsidP="006C17A4">
      <w:pPr>
        <w:spacing w:line="249" w:lineRule="auto"/>
        <w:ind w:left="-5"/>
        <w:rPr>
          <w:lang w:val="en-US"/>
        </w:rPr>
      </w:pPr>
      <w:r>
        <w:rPr>
          <w:color w:val="1A1A1A"/>
          <w:lang w:val="en-US"/>
        </w:rPr>
        <w:t>2019</w:t>
      </w:r>
      <w:r w:rsidRPr="00DE0B4D">
        <w:rPr>
          <w:color w:val="1A1A1A"/>
          <w:lang w:val="en-US"/>
        </w:rPr>
        <w:t xml:space="preserve"> Fernwood Press. Book manuscript. Topic: Feminist political economy.</w:t>
      </w:r>
    </w:p>
    <w:p w:rsidR="006C17A4" w:rsidRPr="00DE0B4D" w:rsidRDefault="006C17A4" w:rsidP="006C17A4">
      <w:pPr>
        <w:spacing w:line="259" w:lineRule="auto"/>
        <w:rPr>
          <w:lang w:val="en-US"/>
        </w:rPr>
      </w:pPr>
    </w:p>
    <w:p w:rsidR="006C17A4" w:rsidRPr="00DE0B4D" w:rsidRDefault="006C17A4" w:rsidP="006C17A4">
      <w:pPr>
        <w:spacing w:after="6"/>
        <w:ind w:left="-5"/>
        <w:rPr>
          <w:lang w:val="en-US"/>
        </w:rPr>
      </w:pPr>
      <w:r w:rsidRPr="00DE0B4D">
        <w:rPr>
          <w:color w:val="1A1A1A"/>
          <w:lang w:val="en-US"/>
        </w:rPr>
        <w:t>2018 Fernwood Press. Book manuscript. Topic: Contemporary Political and Social Theory.</w:t>
      </w:r>
    </w:p>
    <w:p w:rsidR="00C70265" w:rsidRPr="00DE0B4D" w:rsidRDefault="00C70265">
      <w:pPr>
        <w:spacing w:line="259" w:lineRule="auto"/>
        <w:rPr>
          <w:lang w:val="en-US"/>
        </w:rPr>
      </w:pPr>
    </w:p>
    <w:p w:rsidR="00C70265" w:rsidRPr="00DE0B4D" w:rsidRDefault="00BC0D8B">
      <w:pPr>
        <w:pStyle w:val="Titre3"/>
        <w:ind w:left="-5"/>
        <w:rPr>
          <w:lang w:val="en-US"/>
        </w:rPr>
      </w:pPr>
      <w:r w:rsidRPr="00DE0B4D">
        <w:rPr>
          <w:lang w:val="en-US"/>
        </w:rPr>
        <w:lastRenderedPageBreak/>
        <w:t xml:space="preserve">Other Service </w:t>
      </w:r>
    </w:p>
    <w:p w:rsidR="00CB1841" w:rsidRPr="00DE0B4D" w:rsidRDefault="00CB1841">
      <w:pPr>
        <w:ind w:left="-5"/>
        <w:rPr>
          <w:lang w:val="en-US"/>
        </w:rPr>
      </w:pPr>
      <w:r w:rsidRPr="00DE0B4D">
        <w:rPr>
          <w:lang w:val="en-US"/>
        </w:rPr>
        <w:t xml:space="preserve">2022. Co-organizer and co-panelist with David </w:t>
      </w:r>
      <w:proofErr w:type="spellStart"/>
      <w:r w:rsidRPr="00DE0B4D">
        <w:rPr>
          <w:lang w:val="en-US"/>
        </w:rPr>
        <w:t>Koffman</w:t>
      </w:r>
      <w:proofErr w:type="spellEnd"/>
      <w:r w:rsidRPr="00DE0B4D">
        <w:rPr>
          <w:lang w:val="en-US"/>
        </w:rPr>
        <w:t>. October 26. “Ever</w:t>
      </w:r>
      <w:r w:rsidR="007312B8">
        <w:rPr>
          <w:lang w:val="en-US"/>
        </w:rPr>
        <w:t>y</w:t>
      </w:r>
      <w:r w:rsidRPr="00DE0B4D">
        <w:rPr>
          <w:lang w:val="en-US"/>
        </w:rPr>
        <w:t>thing You Wanted to Know about Peer-Revi</w:t>
      </w:r>
      <w:r w:rsidR="00B87513" w:rsidRPr="00DE0B4D">
        <w:rPr>
          <w:lang w:val="en-US"/>
        </w:rPr>
        <w:t>e</w:t>
      </w:r>
      <w:r w:rsidRPr="00DE0B4D">
        <w:rPr>
          <w:lang w:val="en-US"/>
        </w:rPr>
        <w:t>wing (But Were Afraid to Ask).” Centre for Feminist Research, Centre for Jewish Studies, and the Robarts Centre for Canadian Studies, York University.</w:t>
      </w:r>
    </w:p>
    <w:p w:rsidR="00CB1841" w:rsidRPr="00DE0B4D" w:rsidRDefault="00CB1841">
      <w:pPr>
        <w:ind w:left="-5"/>
        <w:rPr>
          <w:lang w:val="en-US"/>
        </w:rPr>
      </w:pPr>
    </w:p>
    <w:p w:rsidR="00D63DD4" w:rsidRPr="00DE0B4D" w:rsidRDefault="00D63DD4">
      <w:pPr>
        <w:ind w:left="-5"/>
        <w:rPr>
          <w:lang w:val="en-US"/>
        </w:rPr>
      </w:pPr>
      <w:r w:rsidRPr="00DE0B4D">
        <w:rPr>
          <w:lang w:val="en-US"/>
        </w:rPr>
        <w:t xml:space="preserve">2022. </w:t>
      </w:r>
      <w:r w:rsidR="00CB1841" w:rsidRPr="00DE0B4D">
        <w:rPr>
          <w:lang w:val="en-US"/>
        </w:rPr>
        <w:t xml:space="preserve">Speaker on a panel. </w:t>
      </w:r>
      <w:r w:rsidRPr="00DE0B4D">
        <w:rPr>
          <w:lang w:val="en-US"/>
        </w:rPr>
        <w:t>February 4. “Demystifying Academic Milestones: The Peer Review Process</w:t>
      </w:r>
      <w:r w:rsidR="00BA069E" w:rsidRPr="00DE0B4D">
        <w:rPr>
          <w:lang w:val="en-US"/>
        </w:rPr>
        <w:t>.</w:t>
      </w:r>
      <w:r w:rsidRPr="00DE0B4D">
        <w:rPr>
          <w:lang w:val="en-US"/>
        </w:rPr>
        <w:t xml:space="preserve">” </w:t>
      </w:r>
      <w:r w:rsidR="00F74CC6" w:rsidRPr="00DE0B4D">
        <w:rPr>
          <w:lang w:val="en-US"/>
        </w:rPr>
        <w:t>Centre for Feminist Research and Robarts Centre for Canadian Studies, York University with the Nexus Centre, Memorial University.</w:t>
      </w:r>
    </w:p>
    <w:p w:rsidR="00D63DD4" w:rsidRPr="00DE0B4D" w:rsidRDefault="00D63DD4">
      <w:pPr>
        <w:ind w:left="-5"/>
        <w:rPr>
          <w:lang w:val="en-US"/>
        </w:rPr>
      </w:pPr>
    </w:p>
    <w:p w:rsidR="00F43254" w:rsidRPr="00DE0B4D" w:rsidRDefault="00F43254">
      <w:pPr>
        <w:ind w:left="-5"/>
        <w:rPr>
          <w:lang w:val="en-US"/>
        </w:rPr>
      </w:pPr>
      <w:r w:rsidRPr="00DE0B4D">
        <w:rPr>
          <w:lang w:val="en-US"/>
        </w:rPr>
        <w:t xml:space="preserve">2021. </w:t>
      </w:r>
      <w:r w:rsidR="00CB1841" w:rsidRPr="00DE0B4D">
        <w:rPr>
          <w:lang w:val="en-US"/>
        </w:rPr>
        <w:t xml:space="preserve">Speaker on a panel. </w:t>
      </w:r>
      <w:r w:rsidRPr="00DE0B4D">
        <w:rPr>
          <w:lang w:val="en-US"/>
        </w:rPr>
        <w:t xml:space="preserve">September 28. </w:t>
      </w:r>
      <w:r w:rsidR="00FC756E" w:rsidRPr="00DE0B4D">
        <w:rPr>
          <w:lang w:val="en-US"/>
        </w:rPr>
        <w:t xml:space="preserve">“Applying to Ivy League Graduate Schools.” </w:t>
      </w:r>
      <w:r w:rsidRPr="00DE0B4D">
        <w:rPr>
          <w:lang w:val="en-US"/>
        </w:rPr>
        <w:t xml:space="preserve">Glendon Campus </w:t>
      </w:r>
      <w:r w:rsidR="00984142" w:rsidRPr="00DE0B4D">
        <w:rPr>
          <w:lang w:val="en-US"/>
        </w:rPr>
        <w:t>Professor</w:t>
      </w:r>
      <w:r w:rsidRPr="00DE0B4D">
        <w:rPr>
          <w:lang w:val="en-US"/>
        </w:rPr>
        <w:t xml:space="preserve"> Roundtable. Glendon College Student Union.</w:t>
      </w:r>
    </w:p>
    <w:p w:rsidR="00F43254" w:rsidRPr="00DE0B4D" w:rsidRDefault="00F43254">
      <w:pPr>
        <w:ind w:left="-5"/>
        <w:rPr>
          <w:lang w:val="en-US"/>
        </w:rPr>
      </w:pPr>
    </w:p>
    <w:p w:rsidR="00C70265" w:rsidRPr="00DE0B4D" w:rsidRDefault="00BC0D8B">
      <w:pPr>
        <w:ind w:left="-5"/>
        <w:rPr>
          <w:lang w:val="en-US"/>
        </w:rPr>
      </w:pPr>
      <w:r w:rsidRPr="00DE0B4D">
        <w:rPr>
          <w:lang w:val="en-US"/>
        </w:rPr>
        <w:t xml:space="preserve">2020. December 12. “White Experts, Colonialism and Relational Responsibilities beyond the </w:t>
      </w:r>
    </w:p>
    <w:p w:rsidR="00C70265" w:rsidRPr="00DE0B4D" w:rsidRDefault="00BC0D8B">
      <w:pPr>
        <w:ind w:left="-5"/>
        <w:rPr>
          <w:lang w:val="en-US"/>
        </w:rPr>
      </w:pPr>
      <w:r w:rsidRPr="00DE0B4D">
        <w:rPr>
          <w:lang w:val="en-US"/>
        </w:rPr>
        <w:t xml:space="preserve">Colonial Present: The Theft and ‘Restitution’ of the Benin Bronzes”. Global Black Festival of </w:t>
      </w:r>
    </w:p>
    <w:p w:rsidR="00C70265" w:rsidRPr="00DE0B4D" w:rsidRDefault="00BC0D8B" w:rsidP="0056421C">
      <w:pPr>
        <w:ind w:left="-5"/>
        <w:rPr>
          <w:lang w:val="en-US"/>
        </w:rPr>
      </w:pPr>
      <w:r w:rsidRPr="00DE0B4D">
        <w:rPr>
          <w:lang w:val="en-US"/>
        </w:rPr>
        <w:t xml:space="preserve">Arts and Culture Canada. Online. Panel with Josephine Anne, </w:t>
      </w:r>
      <w:proofErr w:type="spellStart"/>
      <w:r w:rsidRPr="00DE0B4D">
        <w:rPr>
          <w:lang w:val="en-US"/>
        </w:rPr>
        <w:t>Osakue</w:t>
      </w:r>
      <w:proofErr w:type="spellEnd"/>
      <w:r w:rsidRPr="00DE0B4D">
        <w:rPr>
          <w:lang w:val="en-US"/>
        </w:rPr>
        <w:t xml:space="preserve"> </w:t>
      </w:r>
      <w:proofErr w:type="spellStart"/>
      <w:r w:rsidRPr="00DE0B4D">
        <w:rPr>
          <w:lang w:val="en-US"/>
        </w:rPr>
        <w:t>Omoera</w:t>
      </w:r>
      <w:proofErr w:type="spellEnd"/>
      <w:r w:rsidRPr="00DE0B4D">
        <w:rPr>
          <w:lang w:val="en-US"/>
        </w:rPr>
        <w:t xml:space="preserve"> and </w:t>
      </w:r>
      <w:proofErr w:type="spellStart"/>
      <w:r w:rsidRPr="00DE0B4D">
        <w:rPr>
          <w:lang w:val="en-US"/>
        </w:rPr>
        <w:t>Njoki</w:t>
      </w:r>
      <w:proofErr w:type="spellEnd"/>
      <w:r w:rsidRPr="00DE0B4D">
        <w:rPr>
          <w:lang w:val="en-US"/>
        </w:rPr>
        <w:t xml:space="preserve"> Wane</w:t>
      </w:r>
      <w:r w:rsidR="00A54B50" w:rsidRPr="00DE0B4D">
        <w:rPr>
          <w:lang w:val="en-US"/>
        </w:rPr>
        <w:t>, moderated by Rosemary Sadlier</w:t>
      </w:r>
      <w:r w:rsidRPr="00DE0B4D">
        <w:rPr>
          <w:lang w:val="en-US"/>
        </w:rPr>
        <w:t xml:space="preserve">. By invitation of the organizer Jackson </w:t>
      </w:r>
      <w:proofErr w:type="spellStart"/>
      <w:r w:rsidRPr="00DE0B4D">
        <w:rPr>
          <w:lang w:val="en-US"/>
        </w:rPr>
        <w:t>Igbinosun</w:t>
      </w:r>
      <w:proofErr w:type="spellEnd"/>
      <w:r w:rsidR="009E4A31" w:rsidRPr="00DE0B4D">
        <w:rPr>
          <w:lang w:val="en-US"/>
        </w:rPr>
        <w:t>.</w:t>
      </w:r>
      <w:r w:rsidRPr="00DE0B4D">
        <w:rPr>
          <w:lang w:val="en-US"/>
        </w:rPr>
        <w:t xml:space="preserve">  </w:t>
      </w:r>
    </w:p>
    <w:p w:rsidR="00C70265" w:rsidRPr="00DE0B4D" w:rsidRDefault="00BC0D8B">
      <w:pPr>
        <w:spacing w:line="259" w:lineRule="auto"/>
        <w:rPr>
          <w:lang w:val="en-US"/>
        </w:rPr>
      </w:pPr>
      <w:r w:rsidRPr="00DE0B4D">
        <w:rPr>
          <w:lang w:val="en-US"/>
        </w:rPr>
        <w:t xml:space="preserve"> </w:t>
      </w:r>
    </w:p>
    <w:p w:rsidR="00C70265" w:rsidRPr="00DE0B4D" w:rsidRDefault="00D57543">
      <w:pPr>
        <w:ind w:left="-5"/>
        <w:rPr>
          <w:lang w:val="en-US"/>
        </w:rPr>
      </w:pPr>
      <w:r>
        <w:rPr>
          <w:lang w:val="en-US"/>
        </w:rPr>
        <w:t xml:space="preserve">2020. </w:t>
      </w:r>
      <w:r w:rsidR="00CB1841" w:rsidRPr="00DE0B4D">
        <w:rPr>
          <w:lang w:val="en-US"/>
        </w:rPr>
        <w:t xml:space="preserve">Speaker on panel. </w:t>
      </w:r>
      <w:r w:rsidR="00BC0D8B" w:rsidRPr="00DE0B4D">
        <w:rPr>
          <w:lang w:val="en-US"/>
        </w:rPr>
        <w:t xml:space="preserve">September 17. “Preparing for Graduate Studies.” Glendon Campus Student Vice President Academics. Online.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Pr>
          <w:lang w:val="en-US"/>
        </w:rPr>
      </w:pPr>
      <w:r w:rsidRPr="00DE0B4D">
        <w:rPr>
          <w:lang w:val="en-US"/>
        </w:rPr>
        <w:t>2019 May 3. Chair. ‘</w:t>
      </w:r>
      <w:proofErr w:type="spellStart"/>
      <w:r w:rsidRPr="00DE0B4D">
        <w:rPr>
          <w:lang w:val="en-US"/>
        </w:rPr>
        <w:t>Anishnabek</w:t>
      </w:r>
      <w:proofErr w:type="spellEnd"/>
      <w:r w:rsidRPr="00DE0B4D">
        <w:rPr>
          <w:lang w:val="en-US"/>
        </w:rPr>
        <w:t xml:space="preserve"> Rationality’. Robarts Centre Graduate Student Conference. </w:t>
      </w:r>
      <w:proofErr w:type="spellStart"/>
      <w:r w:rsidRPr="00DE0B4D">
        <w:rPr>
          <w:lang w:val="en-US"/>
        </w:rPr>
        <w:t>Keele</w:t>
      </w:r>
      <w:proofErr w:type="spellEnd"/>
      <w:r w:rsidRPr="00DE0B4D">
        <w:rPr>
          <w:lang w:val="en-US"/>
        </w:rPr>
        <w:t xml:space="preserve"> Campus.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Pr>
          <w:lang w:val="en-US"/>
        </w:rPr>
      </w:pPr>
      <w:r w:rsidRPr="00DE0B4D">
        <w:rPr>
          <w:lang w:val="en-US"/>
        </w:rPr>
        <w:t xml:space="preserve">2018 March 10. Chair. ‘Thailand in Global Context’. Thailand Symposium. International Studies Organized Event. Glendon Campus. </w:t>
      </w:r>
    </w:p>
    <w:p w:rsidR="00C70265" w:rsidRPr="00DE0B4D" w:rsidRDefault="00BC0D8B">
      <w:pPr>
        <w:spacing w:line="259" w:lineRule="auto"/>
        <w:rPr>
          <w:lang w:val="en-US"/>
        </w:rPr>
      </w:pPr>
      <w:r w:rsidRPr="00DE0B4D">
        <w:rPr>
          <w:lang w:val="en-US"/>
        </w:rPr>
        <w:t xml:space="preserve"> </w:t>
      </w:r>
    </w:p>
    <w:p w:rsidR="00C70265" w:rsidRPr="00DE0B4D" w:rsidRDefault="00D57543">
      <w:pPr>
        <w:ind w:left="-5"/>
        <w:rPr>
          <w:lang w:val="en-US"/>
        </w:rPr>
      </w:pPr>
      <w:r>
        <w:rPr>
          <w:lang w:val="en-US"/>
        </w:rPr>
        <w:t>2018.</w:t>
      </w:r>
      <w:r w:rsidR="00BC0D8B" w:rsidRPr="00DE0B4D">
        <w:rPr>
          <w:lang w:val="en-US"/>
        </w:rPr>
        <w:tab/>
        <w:t xml:space="preserve">February 21. Invited Speaker. ‘Roundtable on Women and Work.’ </w:t>
      </w:r>
      <w:proofErr w:type="spellStart"/>
      <w:proofErr w:type="gramStart"/>
      <w:r w:rsidR="00BC0D8B" w:rsidRPr="00DE0B4D">
        <w:rPr>
          <w:lang w:val="en-US"/>
        </w:rPr>
        <w:t>Masters</w:t>
      </w:r>
      <w:proofErr w:type="spellEnd"/>
      <w:r w:rsidR="00BC0D8B" w:rsidRPr="00DE0B4D">
        <w:rPr>
          <w:lang w:val="en-US"/>
        </w:rPr>
        <w:t xml:space="preserve"> in Public</w:t>
      </w:r>
      <w:proofErr w:type="gramEnd"/>
      <w:r w:rsidR="00BC0D8B" w:rsidRPr="00DE0B4D">
        <w:rPr>
          <w:lang w:val="en-US"/>
        </w:rPr>
        <w:t xml:space="preserve"> and International Affairs Women Students’ Initiative. Glendon Campus. </w:t>
      </w:r>
    </w:p>
    <w:p w:rsidR="00C70265" w:rsidRPr="00DE0B4D" w:rsidRDefault="00BC0D8B">
      <w:pPr>
        <w:spacing w:line="259" w:lineRule="auto"/>
        <w:rPr>
          <w:lang w:val="en-US"/>
        </w:rPr>
      </w:pPr>
      <w:r w:rsidRPr="00DE0B4D">
        <w:rPr>
          <w:lang w:val="en-US"/>
        </w:rPr>
        <w:t xml:space="preserve"> </w:t>
      </w:r>
    </w:p>
    <w:p w:rsidR="00C70265" w:rsidRPr="00DE0B4D" w:rsidRDefault="00D57543" w:rsidP="000005A1">
      <w:pPr>
        <w:tabs>
          <w:tab w:val="center" w:pos="4615"/>
        </w:tabs>
        <w:ind w:left="-15"/>
        <w:rPr>
          <w:lang w:val="en-US"/>
        </w:rPr>
      </w:pPr>
      <w:proofErr w:type="gramStart"/>
      <w:r>
        <w:rPr>
          <w:lang w:val="en-US"/>
        </w:rPr>
        <w:t>2018</w:t>
      </w:r>
      <w:r w:rsidR="00BC0D8B" w:rsidRPr="00DE0B4D">
        <w:rPr>
          <w:lang w:val="en-US"/>
        </w:rPr>
        <w:t xml:space="preserve">  February</w:t>
      </w:r>
      <w:proofErr w:type="gramEnd"/>
      <w:r w:rsidR="00BC0D8B" w:rsidRPr="00DE0B4D">
        <w:rPr>
          <w:lang w:val="en-US"/>
        </w:rPr>
        <w:t xml:space="preserve"> 7. Invited Speaker. ‘International Development Day: Youth Civic Engagement.’ African Diasporic Youth Network in North America (ADYNA) and International Studies Students Association. Glendon Campus. </w:t>
      </w:r>
    </w:p>
    <w:p w:rsidR="00C70265" w:rsidRPr="00DE0B4D" w:rsidRDefault="00BC0D8B">
      <w:pPr>
        <w:spacing w:line="259" w:lineRule="auto"/>
        <w:ind w:left="709"/>
        <w:rPr>
          <w:lang w:val="en-US"/>
        </w:rPr>
      </w:pPr>
      <w:r w:rsidRPr="00DE0B4D">
        <w:rPr>
          <w:lang w:val="en-US"/>
        </w:rPr>
        <w:t xml:space="preserve"> </w:t>
      </w:r>
    </w:p>
    <w:p w:rsidR="00C70265" w:rsidRPr="00DE0B4D" w:rsidRDefault="00BC0D8B">
      <w:pPr>
        <w:ind w:left="-5"/>
        <w:rPr>
          <w:lang w:val="en-US"/>
        </w:rPr>
      </w:pPr>
      <w:r w:rsidRPr="00DE0B4D">
        <w:rPr>
          <w:lang w:val="en-US"/>
        </w:rPr>
        <w:t xml:space="preserve">2017 October 16. Invited Speaker. ‘Feminisms in Academia.’ Glendon Women and Trans Centre. Glendon Campus. </w:t>
      </w:r>
    </w:p>
    <w:p w:rsidR="00C70265" w:rsidRPr="00DE0B4D" w:rsidRDefault="00BC0D8B">
      <w:pPr>
        <w:spacing w:line="259" w:lineRule="auto"/>
        <w:ind w:left="709"/>
        <w:rPr>
          <w:lang w:val="en-US"/>
        </w:rPr>
      </w:pPr>
      <w:r w:rsidRPr="00DE0B4D">
        <w:rPr>
          <w:lang w:val="en-US"/>
        </w:rPr>
        <w:t xml:space="preserve"> </w:t>
      </w:r>
    </w:p>
    <w:p w:rsidR="00C70265" w:rsidRPr="00DE0B4D" w:rsidRDefault="00D57543">
      <w:pPr>
        <w:ind w:left="-5"/>
        <w:rPr>
          <w:lang w:val="en-US"/>
        </w:rPr>
      </w:pPr>
      <w:r>
        <w:rPr>
          <w:lang w:val="en-US"/>
        </w:rPr>
        <w:t xml:space="preserve">2017 </w:t>
      </w:r>
      <w:r w:rsidR="00BC0D8B" w:rsidRPr="00DE0B4D">
        <w:rPr>
          <w:lang w:val="en-US"/>
        </w:rPr>
        <w:t xml:space="preserve">October 13. Chair and discussant for the “Decolonizing Refugee Research” Panel. ‘Bordering on Crisis: Citizens Borders and Centre for Refugee Studies Student Caucus Conference. </w:t>
      </w:r>
      <w:proofErr w:type="spellStart"/>
      <w:r w:rsidR="00BC0D8B" w:rsidRPr="00DE0B4D">
        <w:rPr>
          <w:lang w:val="en-US"/>
        </w:rPr>
        <w:t>Keele</w:t>
      </w:r>
      <w:proofErr w:type="spellEnd"/>
      <w:r w:rsidR="00BC0D8B" w:rsidRPr="00DE0B4D">
        <w:rPr>
          <w:lang w:val="en-US"/>
        </w:rPr>
        <w:t xml:space="preserve"> Campus. </w:t>
      </w:r>
    </w:p>
    <w:p w:rsidR="0079528B" w:rsidRPr="00DE0B4D" w:rsidRDefault="0079528B">
      <w:pPr>
        <w:ind w:left="-5"/>
        <w:rPr>
          <w:lang w:val="en-US"/>
        </w:rPr>
      </w:pPr>
    </w:p>
    <w:p w:rsidR="0079528B" w:rsidRPr="00DE0B4D" w:rsidRDefault="00D57543" w:rsidP="0079528B">
      <w:pPr>
        <w:ind w:left="-5"/>
        <w:rPr>
          <w:lang w:val="en-US"/>
        </w:rPr>
      </w:pPr>
      <w:r>
        <w:rPr>
          <w:lang w:val="en-US"/>
        </w:rPr>
        <w:t xml:space="preserve">2017 </w:t>
      </w:r>
      <w:r w:rsidR="0079528B" w:rsidRPr="00DE0B4D">
        <w:rPr>
          <w:lang w:val="en-US"/>
        </w:rPr>
        <w:t xml:space="preserve">March 28. Invited Speaker. “Free Trade and Fair Trade”. World University Service of Canada, Glendon Branch. Glendon Campus. </w:t>
      </w:r>
    </w:p>
    <w:p w:rsidR="00C70265" w:rsidRPr="00DE0B4D" w:rsidRDefault="00C70265">
      <w:pPr>
        <w:spacing w:line="259" w:lineRule="auto"/>
        <w:rPr>
          <w:lang w:val="en-US"/>
        </w:rPr>
      </w:pPr>
    </w:p>
    <w:p w:rsidR="00C70265" w:rsidRPr="00DE0B4D" w:rsidRDefault="00D57543">
      <w:pPr>
        <w:ind w:left="-5" w:right="89"/>
        <w:rPr>
          <w:lang w:val="en-US"/>
        </w:rPr>
      </w:pPr>
      <w:r>
        <w:rPr>
          <w:lang w:val="en-US"/>
        </w:rPr>
        <w:t xml:space="preserve">2017 </w:t>
      </w:r>
      <w:r w:rsidR="00BC0D8B" w:rsidRPr="00DE0B4D">
        <w:rPr>
          <w:lang w:val="en-US"/>
        </w:rPr>
        <w:t xml:space="preserve">March 11. Chair of History Panel. Argentina Symposium. International Studies Student Organized Event. Glendon Campus. </w:t>
      </w:r>
    </w:p>
    <w:p w:rsidR="00C70265" w:rsidRPr="00DE0B4D" w:rsidRDefault="00BC0D8B" w:rsidP="00EF16AA">
      <w:pPr>
        <w:spacing w:line="259" w:lineRule="auto"/>
        <w:rPr>
          <w:lang w:val="en-US"/>
        </w:rPr>
      </w:pPr>
      <w:r w:rsidRPr="00DE0B4D">
        <w:rPr>
          <w:lang w:val="en-US"/>
        </w:rPr>
        <w:tab/>
        <w:t xml:space="preserve"> </w:t>
      </w:r>
    </w:p>
    <w:p w:rsidR="00C70265" w:rsidRPr="00DE0B4D" w:rsidRDefault="00BC0D8B">
      <w:pPr>
        <w:pStyle w:val="Titre3"/>
        <w:ind w:left="-5"/>
        <w:rPr>
          <w:lang w:val="en-US"/>
        </w:rPr>
      </w:pPr>
      <w:r w:rsidRPr="00DE0B4D">
        <w:rPr>
          <w:lang w:val="en-US"/>
        </w:rPr>
        <w:lastRenderedPageBreak/>
        <w:t xml:space="preserve">Organization and participation in events postponed </w:t>
      </w:r>
      <w:r w:rsidR="00DB79F4">
        <w:rPr>
          <w:lang w:val="en-US"/>
        </w:rPr>
        <w:t>or cancelle</w:t>
      </w:r>
      <w:r w:rsidR="00CD017A">
        <w:rPr>
          <w:lang w:val="en-US"/>
        </w:rPr>
        <w:t>d</w:t>
      </w:r>
      <w:r w:rsidR="00DB79F4">
        <w:rPr>
          <w:lang w:val="en-US"/>
        </w:rPr>
        <w:t xml:space="preserve"> </w:t>
      </w:r>
      <w:r w:rsidRPr="00DE0B4D">
        <w:rPr>
          <w:lang w:val="en-US"/>
        </w:rPr>
        <w:t xml:space="preserve">due to the Covid-19 virus and associated social distancing measures </w:t>
      </w:r>
    </w:p>
    <w:p w:rsidR="00C70265" w:rsidRPr="00DE0B4D" w:rsidRDefault="00BC0D8B" w:rsidP="00BB7827">
      <w:pPr>
        <w:spacing w:line="259" w:lineRule="auto"/>
        <w:rPr>
          <w:lang w:val="en-US"/>
        </w:rPr>
      </w:pPr>
      <w:r w:rsidRPr="00DE0B4D">
        <w:rPr>
          <w:lang w:val="en-US"/>
        </w:rPr>
        <w:t xml:space="preserve">2020. November 12. Organizer of </w:t>
      </w:r>
      <w:r w:rsidR="007164B0" w:rsidRPr="00DE0B4D">
        <w:rPr>
          <w:lang w:val="en-US"/>
        </w:rPr>
        <w:t xml:space="preserve">the </w:t>
      </w:r>
      <w:r w:rsidRPr="00DE0B4D">
        <w:rPr>
          <w:lang w:val="en-US"/>
        </w:rPr>
        <w:t xml:space="preserve">half-day event “Spinoza and Critical Theory” with speakers </w:t>
      </w:r>
      <w:proofErr w:type="spellStart"/>
      <w:r w:rsidRPr="00DE0B4D">
        <w:rPr>
          <w:lang w:val="en-US"/>
        </w:rPr>
        <w:t>Idit</w:t>
      </w:r>
      <w:proofErr w:type="spellEnd"/>
      <w:r w:rsidRPr="00DE0B4D">
        <w:rPr>
          <w:lang w:val="en-US"/>
        </w:rPr>
        <w:t xml:space="preserve"> Dobbs-Weinstein (Philosophy, Vanderbilt University) and Willi </w:t>
      </w:r>
      <w:proofErr w:type="spellStart"/>
      <w:r w:rsidRPr="00DE0B4D">
        <w:rPr>
          <w:lang w:val="en-US"/>
        </w:rPr>
        <w:t>Goetschel</w:t>
      </w:r>
      <w:proofErr w:type="spellEnd"/>
      <w:r w:rsidRPr="00DE0B4D">
        <w:rPr>
          <w:lang w:val="en-US"/>
        </w:rPr>
        <w:t xml:space="preserve"> (Philosophy, the University of Toronto). Sponsored by the Centre for Jewish Studies, York University.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Pr>
          <w:lang w:val="en-US"/>
        </w:rPr>
      </w:pPr>
      <w:r w:rsidRPr="00DE0B4D">
        <w:rPr>
          <w:lang w:val="en-US"/>
        </w:rPr>
        <w:t xml:space="preserve">June 1-4. Congress-wide panel on “Feminist Research in Canada”. Speaker by invitation from the organizer, Susanne </w:t>
      </w:r>
      <w:proofErr w:type="spellStart"/>
      <w:r w:rsidRPr="00DE0B4D">
        <w:rPr>
          <w:lang w:val="en-US"/>
        </w:rPr>
        <w:t>Luhmann</w:t>
      </w:r>
      <w:proofErr w:type="spellEnd"/>
      <w:r w:rsidRPr="00DE0B4D">
        <w:rPr>
          <w:lang w:val="en-US"/>
        </w:rPr>
        <w:t xml:space="preserve"> at the Congress of Humanities and Social Sciences. University of Western Ontario.  </w:t>
      </w:r>
    </w:p>
    <w:p w:rsidR="00C70265" w:rsidRPr="00DE0B4D" w:rsidRDefault="00BC0D8B">
      <w:pPr>
        <w:spacing w:line="259" w:lineRule="auto"/>
        <w:rPr>
          <w:lang w:val="en-US"/>
        </w:rPr>
      </w:pPr>
      <w:r w:rsidRPr="00DE0B4D">
        <w:rPr>
          <w:lang w:val="en-US"/>
        </w:rPr>
        <w:t xml:space="preserve"> </w:t>
      </w:r>
    </w:p>
    <w:p w:rsidR="00C70265" w:rsidRPr="00DE0B4D" w:rsidRDefault="00BE0A1B">
      <w:pPr>
        <w:ind w:left="-5"/>
        <w:rPr>
          <w:lang w:val="en-US"/>
        </w:rPr>
      </w:pPr>
      <w:r w:rsidRPr="00DE0B4D">
        <w:rPr>
          <w:lang w:val="en-US"/>
        </w:rPr>
        <w:t>“</w:t>
      </w:r>
      <w:r w:rsidR="00BC0D8B" w:rsidRPr="00DE0B4D">
        <w:rPr>
          <w:lang w:val="en-US"/>
        </w:rPr>
        <w:t xml:space="preserve">David MacDonald’s The Sleeping Giant Awakens: Genocide, Indian Residential Schools, and the Challenge of Conciliation.” Speaker at roundtable by invitation from the organizer, Jeff Denis at the Congress of Humanities and Social Sciences. University of Western Ontario.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Pr>
          <w:lang w:val="en-US"/>
        </w:rPr>
      </w:pPr>
      <w:r w:rsidRPr="00DE0B4D">
        <w:rPr>
          <w:lang w:val="en-US"/>
        </w:rPr>
        <w:t xml:space="preserve">Co-organizer and presenter with Alana </w:t>
      </w:r>
      <w:proofErr w:type="spellStart"/>
      <w:r w:rsidRPr="00DE0B4D">
        <w:rPr>
          <w:lang w:val="en-US"/>
        </w:rPr>
        <w:t>Cattapan</w:t>
      </w:r>
      <w:proofErr w:type="spellEnd"/>
      <w:r w:rsidRPr="00DE0B4D">
        <w:rPr>
          <w:lang w:val="en-US"/>
        </w:rPr>
        <w:t xml:space="preserve"> of “Remembering Ann Denis”, the Interdisciplinary Feminist Sessions at the Congress of Humanities and Social Sciences. University of Western Ontario.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Pr>
          <w:lang w:val="en-US"/>
        </w:rPr>
      </w:pPr>
      <w:r w:rsidRPr="00DE0B4D">
        <w:rPr>
          <w:lang w:val="en-US"/>
        </w:rPr>
        <w:t xml:space="preserve">Co-organizer with Alana </w:t>
      </w:r>
      <w:proofErr w:type="spellStart"/>
      <w:r w:rsidRPr="00DE0B4D">
        <w:rPr>
          <w:lang w:val="en-US"/>
        </w:rPr>
        <w:t>Cattapan</w:t>
      </w:r>
      <w:proofErr w:type="spellEnd"/>
      <w:r w:rsidRPr="00DE0B4D">
        <w:rPr>
          <w:lang w:val="en-US"/>
        </w:rPr>
        <w:t xml:space="preserve"> of “Bridging Divides, Building Solidarity for Change:  </w:t>
      </w:r>
    </w:p>
    <w:p w:rsidR="00C70265" w:rsidRPr="00DE0B4D" w:rsidRDefault="00BC0D8B">
      <w:pPr>
        <w:ind w:left="-5"/>
        <w:rPr>
          <w:lang w:val="en-US"/>
        </w:rPr>
      </w:pPr>
      <w:r w:rsidRPr="00DE0B4D">
        <w:rPr>
          <w:lang w:val="en-US"/>
        </w:rPr>
        <w:t xml:space="preserve">Feminists Confronting Colonialism, Anti-Black Racism and Patriarchy”, the Interdisciplinary Feminist Sessions at the Congress of Humanities and Social Sciences. University of Western Ontario. Six panels.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rPr>
          <w:lang w:val="en-US"/>
        </w:rPr>
      </w:pPr>
      <w:r w:rsidRPr="00DE0B4D">
        <w:rPr>
          <w:lang w:val="en-US"/>
        </w:rPr>
        <w:t xml:space="preserve">May 15. Symposium on Hermann Levin Goldschmidt’s </w:t>
      </w:r>
      <w:r w:rsidRPr="00DE0B4D">
        <w:rPr>
          <w:i/>
          <w:lang w:val="en-US"/>
        </w:rPr>
        <w:t>Contradiction Set Free</w:t>
      </w:r>
      <w:r w:rsidRPr="00DE0B4D">
        <w:rPr>
          <w:lang w:val="en-US"/>
        </w:rPr>
        <w:t xml:space="preserve">. Speaker by invitation from the organizer, Willi </w:t>
      </w:r>
      <w:proofErr w:type="spellStart"/>
      <w:r w:rsidRPr="00DE0B4D">
        <w:rPr>
          <w:lang w:val="en-US"/>
        </w:rPr>
        <w:t>Goetschel</w:t>
      </w:r>
      <w:proofErr w:type="spellEnd"/>
      <w:r w:rsidRPr="00DE0B4D">
        <w:rPr>
          <w:lang w:val="en-US"/>
        </w:rPr>
        <w:t xml:space="preserve">, the University of Toronto. Toronto, the University of Toronto.  </w:t>
      </w:r>
    </w:p>
    <w:p w:rsidR="00C70265" w:rsidRPr="00DE0B4D" w:rsidRDefault="00BC0D8B">
      <w:pPr>
        <w:spacing w:line="259" w:lineRule="auto"/>
        <w:rPr>
          <w:lang w:val="en-US"/>
        </w:rPr>
      </w:pPr>
      <w:r w:rsidRPr="00DE0B4D">
        <w:rPr>
          <w:lang w:val="en-US"/>
        </w:rPr>
        <w:t xml:space="preserve"> </w:t>
      </w:r>
    </w:p>
    <w:p w:rsidR="00C70265" w:rsidRPr="00DE0B4D" w:rsidRDefault="00BC0D8B">
      <w:pPr>
        <w:ind w:left="-5"/>
      </w:pPr>
      <w:r w:rsidRPr="00DE0B4D">
        <w:rPr>
          <w:lang w:val="en-US"/>
        </w:rPr>
        <w:t xml:space="preserve">April 2-3. Symposium in </w:t>
      </w:r>
      <w:proofErr w:type="spellStart"/>
      <w:r w:rsidRPr="00DE0B4D">
        <w:rPr>
          <w:lang w:val="en-US"/>
        </w:rPr>
        <w:t>Honour</w:t>
      </w:r>
      <w:proofErr w:type="spellEnd"/>
      <w:r w:rsidRPr="00DE0B4D">
        <w:rPr>
          <w:lang w:val="en-US"/>
        </w:rPr>
        <w:t xml:space="preserve"> of Joyce Green, Indigenous Feminist. Participant by invitation from Joyce Green and the organizer, Gina </w:t>
      </w:r>
      <w:proofErr w:type="spellStart"/>
      <w:r w:rsidRPr="00DE0B4D">
        <w:rPr>
          <w:lang w:val="en-US"/>
        </w:rPr>
        <w:t>Starblanket</w:t>
      </w:r>
      <w:proofErr w:type="spellEnd"/>
      <w:r w:rsidRPr="00DE0B4D">
        <w:rPr>
          <w:lang w:val="en-US"/>
        </w:rPr>
        <w:t xml:space="preserve">. </w:t>
      </w:r>
      <w:r w:rsidRPr="00DE0B4D">
        <w:t xml:space="preserve">Regina, the </w:t>
      </w:r>
      <w:proofErr w:type="spellStart"/>
      <w:r w:rsidRPr="00DE0B4D">
        <w:t>University</w:t>
      </w:r>
      <w:proofErr w:type="spellEnd"/>
      <w:r w:rsidRPr="00DE0B4D">
        <w:t xml:space="preserve"> of Saskatchewan </w:t>
      </w:r>
    </w:p>
    <w:p w:rsidR="00C70265" w:rsidRPr="00DE0B4D" w:rsidRDefault="00BC0D8B">
      <w:pPr>
        <w:spacing w:line="259" w:lineRule="auto"/>
      </w:pPr>
      <w:r w:rsidRPr="00DE0B4D">
        <w:t xml:space="preserve"> </w:t>
      </w:r>
    </w:p>
    <w:p w:rsidR="00C70265" w:rsidRDefault="00BC0D8B" w:rsidP="00E842F3">
      <w:pPr>
        <w:ind w:left="-5"/>
      </w:pPr>
      <w:proofErr w:type="spellStart"/>
      <w:r w:rsidRPr="00DE0B4D">
        <w:t>Dated</w:t>
      </w:r>
      <w:proofErr w:type="spellEnd"/>
      <w:r w:rsidRPr="00DE0B4D">
        <w:t>:</w:t>
      </w:r>
      <w:r w:rsidR="00D358AD" w:rsidRPr="00DE0B4D">
        <w:t xml:space="preserve"> </w:t>
      </w:r>
      <w:proofErr w:type="spellStart"/>
      <w:r w:rsidR="00D57543">
        <w:t>February</w:t>
      </w:r>
      <w:proofErr w:type="spellEnd"/>
      <w:r w:rsidRPr="00DE0B4D">
        <w:t xml:space="preserve"> 202</w:t>
      </w:r>
      <w:r w:rsidR="00CB744D">
        <w:t>4</w:t>
      </w:r>
      <w:r w:rsidRPr="00DE0B4D">
        <w:t>.</w:t>
      </w:r>
      <w:r>
        <w:t xml:space="preserve"> </w:t>
      </w:r>
    </w:p>
    <w:sectPr w:rsidR="00C70265">
      <w:footerReference w:type="even" r:id="rId19"/>
      <w:footerReference w:type="default" r:id="rId20"/>
      <w:footerReference w:type="first" r:id="rId21"/>
      <w:pgSz w:w="12240" w:h="15840"/>
      <w:pgMar w:top="1151" w:right="1125" w:bottom="1124" w:left="1142"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4A1" w:rsidRDefault="00A974A1">
      <w:r>
        <w:separator/>
      </w:r>
    </w:p>
  </w:endnote>
  <w:endnote w:type="continuationSeparator" w:id="0">
    <w:p w:rsidR="00A974A1" w:rsidRDefault="00A9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A6F" w:rsidRDefault="00DF6A6F">
    <w:pPr>
      <w:tabs>
        <w:tab w:val="center" w:pos="4985"/>
      </w:tabs>
      <w:spacing w:line="259" w:lineRule="auto"/>
    </w:pPr>
    <w:r>
      <w:t xml:space="preserve"> </w:t>
    </w:r>
    <w:r>
      <w:tab/>
    </w:r>
    <w:r>
      <w:rPr>
        <w:rFonts w:ascii="Arial" w:eastAsia="Arial" w:hAnsi="Arial" w:cs="Arial"/>
      </w:rPr>
      <w:fldChar w:fldCharType="begin"/>
    </w:r>
    <w:r>
      <w:instrText xml:space="preserve"> PAGE   \* MERGEFORMAT </w:instrText>
    </w:r>
    <w:r>
      <w:rPr>
        <w:rFonts w:ascii="Arial" w:eastAsia="Arial" w:hAnsi="Arial" w:cs="Arial"/>
      </w:rP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A6F" w:rsidRDefault="00DF6A6F">
    <w:pPr>
      <w:tabs>
        <w:tab w:val="center" w:pos="4985"/>
      </w:tabs>
      <w:spacing w:line="259" w:lineRule="auto"/>
    </w:pPr>
    <w:r>
      <w:t xml:space="preserve"> </w:t>
    </w:r>
    <w:r>
      <w:tab/>
    </w:r>
    <w:r>
      <w:rPr>
        <w:rFonts w:ascii="Arial" w:eastAsia="Arial" w:hAnsi="Arial" w:cs="Arial"/>
      </w:rPr>
      <w:fldChar w:fldCharType="begin"/>
    </w:r>
    <w:r>
      <w:instrText xml:space="preserve"> PAGE   \* MERGEFORMAT </w:instrText>
    </w:r>
    <w:r>
      <w:rPr>
        <w:rFonts w:ascii="Arial" w:eastAsia="Arial" w:hAnsi="Arial" w:cs="Arial"/>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6A6F" w:rsidRDefault="00DF6A6F">
    <w:pPr>
      <w:tabs>
        <w:tab w:val="center" w:pos="4985"/>
      </w:tabs>
      <w:spacing w:line="259" w:lineRule="auto"/>
    </w:pPr>
    <w:r>
      <w:t xml:space="preserve"> </w:t>
    </w:r>
    <w:r>
      <w:tab/>
    </w:r>
    <w:r>
      <w:rPr>
        <w:rFonts w:ascii="Arial" w:eastAsia="Arial" w:hAnsi="Arial" w:cs="Arial"/>
      </w:rPr>
      <w:fldChar w:fldCharType="begin"/>
    </w:r>
    <w:r>
      <w:instrText xml:space="preserve"> PAGE   \* MERGEFORMAT </w:instrText>
    </w:r>
    <w:r>
      <w:rPr>
        <w:rFonts w:ascii="Arial" w:eastAsia="Arial" w:hAnsi="Arial" w:cs="Arial"/>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4A1" w:rsidRDefault="00A974A1">
      <w:pPr>
        <w:spacing w:line="259" w:lineRule="auto"/>
      </w:pPr>
      <w:r>
        <w:separator/>
      </w:r>
    </w:p>
  </w:footnote>
  <w:footnote w:type="continuationSeparator" w:id="0">
    <w:p w:rsidR="00A974A1" w:rsidRDefault="00A974A1">
      <w:pPr>
        <w:spacing w:line="259" w:lineRule="auto"/>
      </w:pPr>
      <w:r>
        <w:continuationSeparator/>
      </w:r>
    </w:p>
  </w:footnote>
  <w:footnote w:id="1">
    <w:p w:rsidR="00DF6A6F" w:rsidRPr="0063734F" w:rsidRDefault="00DF6A6F" w:rsidP="0063734F">
      <w:pPr>
        <w:pStyle w:val="Notedebasdepage"/>
        <w:rPr>
          <w:rFonts w:ascii="Cambria" w:hAnsi="Cambria"/>
          <w:lang w:val="en-US"/>
        </w:rPr>
      </w:pPr>
      <w:r w:rsidRPr="0063734F">
        <w:rPr>
          <w:rStyle w:val="Appelnotedebasdep"/>
          <w:rFonts w:ascii="Cambria" w:hAnsi="Cambria"/>
        </w:rPr>
        <w:footnoteRef/>
      </w:r>
      <w:r w:rsidRPr="00DE0B4D">
        <w:rPr>
          <w:rFonts w:ascii="Cambria" w:hAnsi="Cambria"/>
          <w:lang w:val="en-US"/>
        </w:rPr>
        <w:t xml:space="preserve"> Career interruptions : </w:t>
      </w:r>
      <w:r w:rsidRPr="0063734F">
        <w:rPr>
          <w:rFonts w:ascii="Cambria" w:hAnsi="Cambria"/>
          <w:lang w:val="en-US"/>
        </w:rPr>
        <w:t>2009-2012 Maternity/parental leave (36 months); 2006-2007 Maternity/parental leave (10 months); 2003-2004  Maternity/parental leave (7 months)</w:t>
      </w:r>
      <w:r>
        <w:rPr>
          <w:rFonts w:ascii="Cambria" w:hAnsi="Cambria"/>
          <w:lang w:val="en-US"/>
        </w:rPr>
        <w:t>.</w:t>
      </w:r>
      <w:r w:rsidRPr="0063734F">
        <w:rPr>
          <w:rFonts w:ascii="Cambria" w:hAnsi="Cambria"/>
          <w:lang w:val="en-US"/>
        </w:rPr>
        <w:t xml:space="preserve"> </w:t>
      </w:r>
      <w:r>
        <w:rPr>
          <w:rFonts w:ascii="Cambria" w:hAnsi="Cambria"/>
          <w:lang w:val="en-US"/>
        </w:rPr>
        <w:t xml:space="preserve"> The CADIS asked me to remain as an associate researcher after I left for Canada in 2016, which I did for another two years.</w:t>
      </w:r>
    </w:p>
  </w:footnote>
  <w:footnote w:id="2">
    <w:p w:rsidR="00DF6A6F" w:rsidRPr="008F4AF4" w:rsidRDefault="00DF6A6F">
      <w:pPr>
        <w:pStyle w:val="footnotedescription"/>
        <w:rPr>
          <w:rFonts w:ascii="Cambria" w:hAnsi="Cambria"/>
          <w:sz w:val="20"/>
          <w:szCs w:val="20"/>
          <w:lang w:val="en-US"/>
        </w:rPr>
      </w:pPr>
      <w:r w:rsidRPr="0063734F">
        <w:rPr>
          <w:rStyle w:val="footnotemark"/>
          <w:rFonts w:ascii="Cambria" w:eastAsia="Arial" w:hAnsi="Cambria"/>
          <w:sz w:val="20"/>
          <w:szCs w:val="20"/>
        </w:rPr>
        <w:footnoteRef/>
      </w:r>
      <w:r w:rsidRPr="0063734F">
        <w:rPr>
          <w:rFonts w:ascii="Cambria" w:hAnsi="Cambria"/>
          <w:sz w:val="20"/>
          <w:szCs w:val="20"/>
          <w:lang w:val="en-US"/>
        </w:rPr>
        <w:t xml:space="preserve"> </w:t>
      </w:r>
      <w:r w:rsidRPr="0063734F">
        <w:rPr>
          <w:rFonts w:ascii="Cambria" w:hAnsi="Cambria" w:cs="Times New Roman"/>
          <w:sz w:val="20"/>
          <w:szCs w:val="20"/>
          <w:lang w:val="en-US"/>
        </w:rPr>
        <w:t>This employment included five separate short-term contracts.</w:t>
      </w:r>
      <w:r w:rsidRPr="008F4AF4">
        <w:rPr>
          <w:rFonts w:ascii="Cambria" w:hAnsi="Cambria"/>
          <w:sz w:val="20"/>
          <w:szCs w:val="20"/>
          <w:lang w:val="en-US"/>
        </w:rPr>
        <w:t xml:space="preserve"> </w:t>
      </w:r>
    </w:p>
  </w:footnote>
  <w:footnote w:id="3">
    <w:p w:rsidR="00DF6A6F" w:rsidRPr="00DE0B4D" w:rsidRDefault="00DF6A6F" w:rsidP="00571561">
      <w:pPr>
        <w:spacing w:after="1" w:line="248" w:lineRule="auto"/>
        <w:rPr>
          <w:rFonts w:ascii="Arial" w:eastAsia="Arial" w:hAnsi="Arial" w:cs="Arial"/>
          <w:color w:val="000000"/>
          <w:lang w:val="en-US"/>
        </w:rPr>
      </w:pPr>
      <w:r>
        <w:rPr>
          <w:rStyle w:val="Appelnotedebasdep"/>
        </w:rPr>
        <w:footnoteRef/>
      </w:r>
      <w:r w:rsidRPr="00510023">
        <w:rPr>
          <w:lang w:val="en-US"/>
        </w:rPr>
        <w:t xml:space="preserve"> </w:t>
      </w:r>
      <w:r w:rsidRPr="00571561">
        <w:rPr>
          <w:rFonts w:ascii="Cambria" w:hAnsi="Cambria"/>
          <w:sz w:val="20"/>
          <w:szCs w:val="20"/>
          <w:lang w:val="en-US"/>
        </w:rPr>
        <w:t>I edited this symposium, but my contribution is otherwise limited to the introduction’s first two pages (the journal attributes the symposium to all of us since it was published as a single piece).</w:t>
      </w:r>
      <w:r>
        <w:rPr>
          <w:rFonts w:ascii="Cambria" w:hAnsi="Cambria"/>
          <w:sz w:val="20"/>
          <w:szCs w:val="20"/>
          <w:lang w:val="en-US"/>
        </w:rPr>
        <w:t xml:space="preserve"> By invitation of Frank Cunningham, I had earlier </w:t>
      </w:r>
      <w:r w:rsidRPr="00571561">
        <w:rPr>
          <w:sz w:val="20"/>
          <w:szCs w:val="20"/>
          <w:lang w:val="en-US"/>
        </w:rPr>
        <w:t>Chair</w:t>
      </w:r>
      <w:r>
        <w:rPr>
          <w:sz w:val="20"/>
          <w:szCs w:val="20"/>
          <w:lang w:val="en-US"/>
        </w:rPr>
        <w:t>ed the May 2021 event from which the symposium was drawn:</w:t>
      </w:r>
      <w:r w:rsidRPr="00571561">
        <w:rPr>
          <w:sz w:val="20"/>
          <w:szCs w:val="20"/>
          <w:lang w:val="en-US"/>
        </w:rPr>
        <w:t xml:space="preserve"> “Ideas in Context: A Conversation with Frank Cunningham” </w:t>
      </w:r>
      <w:r>
        <w:rPr>
          <w:sz w:val="20"/>
          <w:szCs w:val="20"/>
          <w:lang w:val="en-US"/>
        </w:rPr>
        <w:t xml:space="preserve">at the </w:t>
      </w:r>
      <w:r w:rsidRPr="00571561">
        <w:rPr>
          <w:i/>
          <w:iCs/>
          <w:sz w:val="20"/>
          <w:szCs w:val="20"/>
          <w:lang w:val="en-US"/>
        </w:rPr>
        <w:t>Society for Socialist Studies</w:t>
      </w:r>
      <w:r>
        <w:rPr>
          <w:sz w:val="20"/>
          <w:szCs w:val="20"/>
          <w:lang w:val="en-US"/>
        </w:rPr>
        <w:t xml:space="preserve">. </w:t>
      </w:r>
      <w:r w:rsidRPr="00571561">
        <w:rPr>
          <w:sz w:val="20"/>
          <w:szCs w:val="20"/>
          <w:lang w:val="en-US"/>
        </w:rPr>
        <w:t>Alternative Congress of the Humanities and Social Sciences</w:t>
      </w:r>
      <w:r w:rsidRPr="00DE0B4D">
        <w:rPr>
          <w:lang w:val="en-US"/>
        </w:rPr>
        <w:t>.</w:t>
      </w:r>
    </w:p>
    <w:p w:rsidR="00DF6A6F" w:rsidRPr="00510023" w:rsidRDefault="00DF6A6F">
      <w:pPr>
        <w:pStyle w:val="Notedebasdepage"/>
        <w:rPr>
          <w:lang w:val="en-US"/>
        </w:rPr>
      </w:pPr>
    </w:p>
  </w:footnote>
  <w:footnote w:id="4">
    <w:p w:rsidR="00DF6A6F" w:rsidRPr="00314907" w:rsidRDefault="00DF6A6F" w:rsidP="005F40A5">
      <w:pPr>
        <w:pStyle w:val="Notedebasdepage"/>
        <w:rPr>
          <w:lang w:val="en-US"/>
        </w:rPr>
      </w:pPr>
      <w:r>
        <w:rPr>
          <w:rStyle w:val="Appelnotedebasdep"/>
        </w:rPr>
        <w:footnoteRef/>
      </w:r>
      <w:r w:rsidRPr="00645409">
        <w:rPr>
          <w:lang w:val="en-US"/>
        </w:rPr>
        <w:t xml:space="preserve"> </w:t>
      </w:r>
      <w:r>
        <w:rPr>
          <w:rFonts w:ascii="Cambria" w:hAnsi="Cambria"/>
          <w:lang w:val="en-US"/>
        </w:rPr>
        <w:t xml:space="preserve">Yann Allard-Tremblay </w:t>
      </w:r>
      <w:r w:rsidRPr="008F4AF4">
        <w:rPr>
          <w:rFonts w:ascii="Cambria" w:hAnsi="Cambria"/>
          <w:lang w:val="en-US"/>
        </w:rPr>
        <w:t xml:space="preserve">presented </w:t>
      </w:r>
      <w:r>
        <w:rPr>
          <w:rFonts w:ascii="Cambria" w:hAnsi="Cambria"/>
          <w:lang w:val="en-US"/>
        </w:rPr>
        <w:t xml:space="preserve">this paper on our behalf at the </w:t>
      </w:r>
      <w:r w:rsidRPr="008F4AF4">
        <w:rPr>
          <w:rFonts w:ascii="Cambria" w:hAnsi="Cambria"/>
          <w:lang w:val="en-US"/>
        </w:rPr>
        <w:t>American Political Science Association Annual Conference</w:t>
      </w:r>
      <w:r>
        <w:rPr>
          <w:rFonts w:ascii="Cambria" w:hAnsi="Cambria"/>
          <w:lang w:val="en-US"/>
        </w:rPr>
        <w:t xml:space="preserve"> </w:t>
      </w:r>
      <w:r w:rsidRPr="008F4AF4">
        <w:rPr>
          <w:rFonts w:ascii="Cambria" w:hAnsi="Cambria"/>
          <w:lang w:val="en-US"/>
        </w:rPr>
        <w:t>held online (September 2020)</w:t>
      </w:r>
      <w:r>
        <w:rPr>
          <w:rFonts w:ascii="Cambria" w:hAnsi="Cambria"/>
          <w:lang w:val="en-US"/>
        </w:rPr>
        <w:t xml:space="preserve">, </w:t>
      </w:r>
      <w:r w:rsidRPr="008F4AF4">
        <w:rPr>
          <w:rFonts w:ascii="Cambria" w:hAnsi="Cambria"/>
          <w:lang w:val="en-US"/>
        </w:rPr>
        <w:t>by invitation to the “Groupe de Recherche Interuniversitaire en Philosophie Politique (GRIPP) in</w:t>
      </w:r>
      <w:r>
        <w:rPr>
          <w:rFonts w:ascii="Cambria" w:hAnsi="Cambria"/>
          <w:lang w:val="en-US"/>
        </w:rPr>
        <w:t xml:space="preserve"> </w:t>
      </w:r>
      <w:r w:rsidRPr="008F4AF4">
        <w:rPr>
          <w:rFonts w:ascii="Cambria" w:hAnsi="Cambria"/>
          <w:lang w:val="en-US"/>
        </w:rPr>
        <w:t>Montréal, Canada (September 2020)</w:t>
      </w:r>
      <w:r>
        <w:rPr>
          <w:rFonts w:ascii="Cambria" w:hAnsi="Cambria"/>
          <w:lang w:val="en-US"/>
        </w:rPr>
        <w:t xml:space="preserve">, and at </w:t>
      </w:r>
      <w:r w:rsidRPr="00CC3655">
        <w:rPr>
          <w:rFonts w:ascii="Cambria" w:hAnsi="Cambria"/>
          <w:lang w:val="en-US"/>
        </w:rPr>
        <w:t>the Association for Political Theory Annual Conference, held online (October 2020)</w:t>
      </w:r>
      <w:r>
        <w:rPr>
          <w:rFonts w:ascii="Cambria" w:hAnsi="Cambria"/>
          <w:lang w:val="en-US"/>
        </w:rPr>
        <w:t>.</w:t>
      </w:r>
    </w:p>
    <w:p w:rsidR="00DF6A6F" w:rsidRPr="00314907" w:rsidRDefault="00DF6A6F" w:rsidP="005F40A5">
      <w:pPr>
        <w:pStyle w:val="Notedebasdepage"/>
        <w:rPr>
          <w:lang w:val="en-US"/>
        </w:rPr>
      </w:pPr>
    </w:p>
  </w:footnote>
  <w:footnote w:id="5">
    <w:p w:rsidR="00DF6A6F" w:rsidRPr="007A4A80" w:rsidRDefault="00DF6A6F" w:rsidP="00B2390E">
      <w:pPr>
        <w:pStyle w:val="Notedebasdepage"/>
        <w:rPr>
          <w:lang w:val="en-US"/>
        </w:rPr>
      </w:pPr>
      <w:r>
        <w:rPr>
          <w:rStyle w:val="Appelnotedebasdep"/>
        </w:rPr>
        <w:footnoteRef/>
      </w:r>
      <w:r w:rsidRPr="001F5350">
        <w:rPr>
          <w:rFonts w:ascii="Times New Roman" w:hAnsi="Times New Roman" w:cs="Times New Roman"/>
          <w:lang w:val="en-US"/>
        </w:rPr>
        <w:t>Professor Watts-</w:t>
      </w:r>
      <w:proofErr w:type="spellStart"/>
      <w:r w:rsidRPr="001F5350">
        <w:rPr>
          <w:rFonts w:ascii="Times New Roman" w:hAnsi="Times New Roman" w:cs="Times New Roman"/>
          <w:lang w:val="en-US"/>
        </w:rPr>
        <w:t>Powless</w:t>
      </w:r>
      <w:proofErr w:type="spellEnd"/>
      <w:r w:rsidRPr="001F5350">
        <w:rPr>
          <w:rFonts w:ascii="Times New Roman" w:hAnsi="Times New Roman" w:cs="Times New Roman"/>
          <w:lang w:val="en-US"/>
        </w:rPr>
        <w:t xml:space="preserve"> was scheduled but unable to speak on the day.</w:t>
      </w:r>
    </w:p>
  </w:footnote>
  <w:footnote w:id="6">
    <w:p w:rsidR="00DF6A6F" w:rsidRPr="008F4AF4" w:rsidRDefault="00DF6A6F" w:rsidP="00B2390E">
      <w:pPr>
        <w:pStyle w:val="footnotedescription"/>
        <w:rPr>
          <w:rFonts w:ascii="Cambria" w:hAnsi="Cambria"/>
          <w:sz w:val="20"/>
          <w:szCs w:val="20"/>
          <w:lang w:val="en-US"/>
        </w:rPr>
      </w:pPr>
      <w:r w:rsidRPr="008F4AF4">
        <w:rPr>
          <w:rStyle w:val="footnotemark"/>
          <w:rFonts w:ascii="Cambria" w:eastAsia="Arial" w:hAnsi="Cambria"/>
          <w:sz w:val="20"/>
          <w:szCs w:val="20"/>
        </w:rPr>
        <w:footnoteRef/>
      </w:r>
      <w:r w:rsidRPr="008F4AF4">
        <w:rPr>
          <w:rFonts w:ascii="Cambria" w:hAnsi="Cambria"/>
          <w:sz w:val="20"/>
          <w:szCs w:val="20"/>
          <w:lang w:val="en-US"/>
        </w:rPr>
        <w:t xml:space="preserve"> Stewart-Harawira was scheduled but did not participate.</w:t>
      </w:r>
      <w:r w:rsidRPr="008F4AF4">
        <w:rPr>
          <w:rFonts w:ascii="Cambria" w:eastAsia="Times New Roman" w:hAnsi="Cambria"/>
          <w:sz w:val="20"/>
          <w:szCs w:val="20"/>
          <w:lang w:val="en-US"/>
        </w:rPr>
        <w:t xml:space="preserve"> </w:t>
      </w:r>
    </w:p>
  </w:footnote>
  <w:footnote w:id="7">
    <w:p w:rsidR="00DF6A6F" w:rsidRPr="00261071" w:rsidRDefault="00DF6A6F" w:rsidP="00B2390E">
      <w:pPr>
        <w:pStyle w:val="footnotedescription"/>
        <w:rPr>
          <w:sz w:val="20"/>
          <w:szCs w:val="20"/>
          <w:lang w:val="en-US"/>
        </w:rPr>
      </w:pPr>
      <w:r w:rsidRPr="008F4AF4">
        <w:rPr>
          <w:rStyle w:val="footnotemark"/>
          <w:rFonts w:ascii="Cambria" w:eastAsia="Arial" w:hAnsi="Cambria" w:cs="Arial"/>
          <w:sz w:val="20"/>
          <w:szCs w:val="20"/>
        </w:rPr>
        <w:footnoteRef/>
      </w:r>
      <w:r w:rsidRPr="008F4AF4">
        <w:rPr>
          <w:rFonts w:ascii="Cambria" w:hAnsi="Cambria"/>
          <w:sz w:val="20"/>
          <w:szCs w:val="20"/>
          <w:lang w:val="en-US"/>
        </w:rPr>
        <w:t xml:space="preserve"> Thobani was scheduled but did not participate.</w:t>
      </w:r>
      <w:r w:rsidRPr="00261071">
        <w:rPr>
          <w:sz w:val="20"/>
          <w:szCs w:val="20"/>
          <w:lang w:val="en-US"/>
        </w:rPr>
        <w:t xml:space="preserve"> </w:t>
      </w:r>
    </w:p>
  </w:footnote>
  <w:footnote w:id="8">
    <w:p w:rsidR="00DF6A6F" w:rsidRPr="00261071" w:rsidRDefault="00DF6A6F" w:rsidP="0065221D">
      <w:pPr>
        <w:pStyle w:val="Notedebasdepage"/>
        <w:rPr>
          <w:lang w:val="en-US"/>
        </w:rPr>
      </w:pPr>
      <w:r w:rsidRPr="00261071">
        <w:rPr>
          <w:rStyle w:val="Appelnotedebasdep"/>
        </w:rPr>
        <w:footnoteRef/>
      </w:r>
      <w:r w:rsidRPr="00261071">
        <w:rPr>
          <w:lang w:val="en-US"/>
        </w:rPr>
        <w:t xml:space="preserve"> </w:t>
      </w:r>
      <w:r w:rsidRPr="00C3263F">
        <w:rPr>
          <w:rFonts w:ascii="Cambria" w:hAnsi="Cambria"/>
          <w:lang w:val="en-US"/>
        </w:rPr>
        <w:t>I entered the PhD programme directly from my BA; the MA was granted after 1 year of PhD coursework.</w:t>
      </w:r>
      <w:r w:rsidRPr="00261071">
        <w:rPr>
          <w:lang w:val="en-US"/>
        </w:rPr>
        <w:t xml:space="preserve"> </w:t>
      </w:r>
    </w:p>
    <w:p w:rsidR="00DF6A6F" w:rsidRPr="00261071" w:rsidRDefault="00DF6A6F" w:rsidP="0065221D">
      <w:pPr>
        <w:pStyle w:val="Notedebasdepage"/>
        <w:rPr>
          <w:lang w:val="en-US"/>
        </w:rPr>
      </w:pPr>
    </w:p>
  </w:footnote>
  <w:footnote w:id="9">
    <w:p w:rsidR="00DF6A6F" w:rsidRPr="00A27741" w:rsidRDefault="00DF6A6F" w:rsidP="009964DE">
      <w:pPr>
        <w:pStyle w:val="Notedebasdepage"/>
        <w:rPr>
          <w:rFonts w:ascii="Times New Roman" w:hAnsi="Times New Roman" w:cs="Times New Roman"/>
          <w:lang w:val="en-US"/>
        </w:rPr>
      </w:pPr>
      <w:r>
        <w:rPr>
          <w:rStyle w:val="Appelnotedebasdep"/>
        </w:rPr>
        <w:footnoteRef/>
      </w:r>
      <w:r w:rsidRPr="00A27741">
        <w:rPr>
          <w:lang w:val="en-US"/>
        </w:rPr>
        <w:t xml:space="preserve"> </w:t>
      </w:r>
      <w:r w:rsidRPr="00A27741">
        <w:rPr>
          <w:rFonts w:ascii="Times New Roman" w:hAnsi="Times New Roman" w:cs="Times New Roman"/>
          <w:lang w:val="en-US"/>
        </w:rPr>
        <w:t xml:space="preserve">This student returned to complete </w:t>
      </w:r>
      <w:r>
        <w:rPr>
          <w:rFonts w:ascii="Times New Roman" w:hAnsi="Times New Roman" w:cs="Times New Roman"/>
          <w:lang w:val="en-US"/>
        </w:rPr>
        <w:t>her PhD after an absence. I was brought in by supervisor Carl James, as a PhD committee member, for the final writing, several rounds of revisions and for the oral defense.</w:t>
      </w:r>
    </w:p>
  </w:footnote>
  <w:footnote w:id="10">
    <w:p w:rsidR="00DF6A6F" w:rsidRPr="008F4AF4" w:rsidRDefault="00DF6A6F" w:rsidP="009964DE">
      <w:pPr>
        <w:spacing w:line="245" w:lineRule="auto"/>
        <w:jc w:val="both"/>
        <w:rPr>
          <w:rFonts w:ascii="Cambria" w:eastAsia="Calibri" w:hAnsi="Cambria" w:cs="Calibri"/>
          <w:sz w:val="20"/>
          <w:szCs w:val="20"/>
          <w:lang w:val="en-US"/>
        </w:rPr>
      </w:pPr>
      <w:r w:rsidRPr="00ED43AF">
        <w:rPr>
          <w:rFonts w:asciiTheme="minorHAnsi" w:hAnsiTheme="minorHAnsi" w:cstheme="minorHAnsi"/>
          <w:sz w:val="20"/>
          <w:szCs w:val="20"/>
        </w:rPr>
        <w:footnoteRef/>
      </w:r>
      <w:r w:rsidRPr="00ED43AF">
        <w:rPr>
          <w:rFonts w:asciiTheme="minorHAnsi" w:hAnsiTheme="minorHAnsi" w:cstheme="minorHAnsi"/>
          <w:sz w:val="20"/>
          <w:szCs w:val="20"/>
          <w:lang w:val="en-US"/>
        </w:rPr>
        <w:t xml:space="preserve"> </w:t>
      </w:r>
      <w:r w:rsidRPr="008F4AF4">
        <w:rPr>
          <w:rFonts w:ascii="Cambria" w:eastAsia="Calibri" w:hAnsi="Cambria" w:cstheme="minorHAnsi"/>
          <w:sz w:val="20"/>
          <w:szCs w:val="20"/>
          <w:lang w:val="en-US"/>
        </w:rPr>
        <w:t>I</w:t>
      </w:r>
      <w:r w:rsidRPr="008F4AF4">
        <w:rPr>
          <w:rFonts w:ascii="Cambria" w:hAnsi="Cambria" w:cstheme="minorHAnsi"/>
          <w:sz w:val="20"/>
          <w:szCs w:val="20"/>
          <w:lang w:val="en-US"/>
        </w:rPr>
        <w:t xml:space="preserve"> </w:t>
      </w:r>
      <w:r w:rsidRPr="008F4AF4">
        <w:rPr>
          <w:rFonts w:ascii="Cambria" w:eastAsia="Calibri" w:hAnsi="Cambria" w:cstheme="minorHAnsi"/>
          <w:sz w:val="20"/>
          <w:szCs w:val="20"/>
          <w:lang w:val="en-US"/>
        </w:rPr>
        <w:t>am</w:t>
      </w:r>
      <w:r w:rsidRPr="008F4AF4">
        <w:rPr>
          <w:rFonts w:ascii="Cambria" w:hAnsi="Cambria"/>
          <w:sz w:val="20"/>
          <w:szCs w:val="20"/>
          <w:lang w:val="en-US"/>
        </w:rPr>
        <w:t xml:space="preserve"> </w:t>
      </w:r>
      <w:r w:rsidRPr="008F4AF4">
        <w:rPr>
          <w:rFonts w:ascii="Cambria" w:eastAsia="Calibri" w:hAnsi="Cambria" w:cs="Calibri"/>
          <w:sz w:val="20"/>
          <w:szCs w:val="20"/>
          <w:lang w:val="en-US"/>
        </w:rPr>
        <w:t>no</w:t>
      </w:r>
      <w:r w:rsidRPr="008F4AF4">
        <w:rPr>
          <w:rFonts w:ascii="Cambria" w:hAnsi="Cambria"/>
          <w:sz w:val="20"/>
          <w:szCs w:val="20"/>
          <w:lang w:val="en-US"/>
        </w:rPr>
        <w:t xml:space="preserve"> </w:t>
      </w:r>
      <w:r w:rsidRPr="008F4AF4">
        <w:rPr>
          <w:rFonts w:ascii="Cambria" w:eastAsia="Calibri" w:hAnsi="Cambria" w:cs="Calibri"/>
          <w:sz w:val="20"/>
          <w:szCs w:val="20"/>
          <w:lang w:val="en-US"/>
        </w:rPr>
        <w:t>longer</w:t>
      </w:r>
      <w:r w:rsidRPr="008F4AF4">
        <w:rPr>
          <w:rFonts w:ascii="Cambria" w:hAnsi="Cambria"/>
          <w:sz w:val="20"/>
          <w:szCs w:val="20"/>
          <w:lang w:val="en-US"/>
        </w:rPr>
        <w:t xml:space="preserve"> </w:t>
      </w:r>
      <w:r w:rsidRPr="008F4AF4">
        <w:rPr>
          <w:rFonts w:ascii="Cambria" w:eastAsia="Calibri" w:hAnsi="Cambria" w:cs="Calibri"/>
          <w:sz w:val="20"/>
          <w:szCs w:val="20"/>
          <w:lang w:val="en-US"/>
        </w:rPr>
        <w:t>sure</w:t>
      </w:r>
      <w:r w:rsidRPr="008F4AF4">
        <w:rPr>
          <w:rFonts w:ascii="Cambria" w:hAnsi="Cambria"/>
          <w:sz w:val="20"/>
          <w:szCs w:val="20"/>
          <w:lang w:val="en-US"/>
        </w:rPr>
        <w:t xml:space="preserve"> </w:t>
      </w:r>
      <w:r w:rsidRPr="008F4AF4">
        <w:rPr>
          <w:rFonts w:ascii="Cambria" w:eastAsia="Calibri" w:hAnsi="Cambria" w:cs="Calibri"/>
          <w:sz w:val="20"/>
          <w:szCs w:val="20"/>
          <w:lang w:val="en-US"/>
        </w:rPr>
        <w:t>when</w:t>
      </w:r>
      <w:r w:rsidRPr="008F4AF4">
        <w:rPr>
          <w:rFonts w:ascii="Cambria" w:hAnsi="Cambria"/>
          <w:sz w:val="20"/>
          <w:szCs w:val="20"/>
          <w:lang w:val="en-US"/>
        </w:rPr>
        <w:t xml:space="preserve"> </w:t>
      </w:r>
      <w:r w:rsidRPr="008F4AF4">
        <w:rPr>
          <w:rFonts w:ascii="Cambria" w:eastAsia="Calibri" w:hAnsi="Cambria" w:cs="Calibri"/>
          <w:sz w:val="20"/>
          <w:szCs w:val="20"/>
          <w:lang w:val="en-US"/>
        </w:rPr>
        <w:t>I</w:t>
      </w:r>
      <w:r w:rsidRPr="008F4AF4">
        <w:rPr>
          <w:rFonts w:ascii="Cambria" w:hAnsi="Cambria"/>
          <w:sz w:val="20"/>
          <w:szCs w:val="20"/>
          <w:lang w:val="en-US"/>
        </w:rPr>
        <w:t xml:space="preserve"> </w:t>
      </w:r>
      <w:r w:rsidRPr="008F4AF4">
        <w:rPr>
          <w:rFonts w:ascii="Cambria" w:eastAsia="Calibri" w:hAnsi="Cambria" w:cs="Calibri"/>
          <w:sz w:val="20"/>
          <w:szCs w:val="20"/>
          <w:lang w:val="en-US"/>
        </w:rPr>
        <w:t>taught</w:t>
      </w:r>
      <w:r w:rsidRPr="008F4AF4">
        <w:rPr>
          <w:rFonts w:ascii="Cambria" w:hAnsi="Cambria"/>
          <w:sz w:val="20"/>
          <w:szCs w:val="20"/>
          <w:lang w:val="en-US"/>
        </w:rPr>
        <w:t xml:space="preserve"> </w:t>
      </w:r>
      <w:r w:rsidRPr="008F4AF4">
        <w:rPr>
          <w:rFonts w:ascii="Cambria" w:eastAsia="Calibri" w:hAnsi="Cambria" w:cs="Calibri"/>
          <w:sz w:val="20"/>
          <w:szCs w:val="20"/>
          <w:lang w:val="en-US"/>
        </w:rPr>
        <w:t>this</w:t>
      </w:r>
      <w:r w:rsidRPr="008F4AF4">
        <w:rPr>
          <w:rFonts w:ascii="Cambria" w:hAnsi="Cambria"/>
          <w:sz w:val="20"/>
          <w:szCs w:val="20"/>
          <w:lang w:val="en-US"/>
        </w:rPr>
        <w:t xml:space="preserve"> </w:t>
      </w:r>
      <w:r w:rsidRPr="008F4AF4">
        <w:rPr>
          <w:rFonts w:ascii="Cambria" w:eastAsia="Calibri" w:hAnsi="Cambria" w:cs="Calibri"/>
          <w:sz w:val="20"/>
          <w:szCs w:val="20"/>
          <w:lang w:val="en-US"/>
        </w:rPr>
        <w:t>class</w:t>
      </w:r>
      <w:r w:rsidRPr="008F4AF4">
        <w:rPr>
          <w:rFonts w:ascii="Cambria" w:hAnsi="Cambria"/>
          <w:sz w:val="20"/>
          <w:szCs w:val="20"/>
          <w:lang w:val="en-US"/>
        </w:rPr>
        <w:t xml:space="preserve">; </w:t>
      </w:r>
      <w:r w:rsidRPr="008F4AF4">
        <w:rPr>
          <w:rFonts w:ascii="Cambria" w:eastAsia="Calibri" w:hAnsi="Cambria" w:cs="Calibri"/>
          <w:sz w:val="20"/>
          <w:szCs w:val="20"/>
          <w:lang w:val="en-US"/>
        </w:rPr>
        <w:t>inquiries to the American</w:t>
      </w:r>
      <w:r w:rsidRPr="008F4AF4">
        <w:rPr>
          <w:rFonts w:ascii="Cambria" w:hAnsi="Cambria"/>
          <w:sz w:val="20"/>
          <w:szCs w:val="20"/>
          <w:lang w:val="en-US"/>
        </w:rPr>
        <w:t xml:space="preserve"> </w:t>
      </w:r>
      <w:r w:rsidRPr="008F4AF4">
        <w:rPr>
          <w:rFonts w:ascii="Cambria" w:eastAsia="Calibri" w:hAnsi="Cambria" w:cs="Calibri"/>
          <w:sz w:val="20"/>
          <w:szCs w:val="20"/>
          <w:lang w:val="en-US"/>
        </w:rPr>
        <w:t>University</w:t>
      </w:r>
      <w:r w:rsidRPr="008F4AF4">
        <w:rPr>
          <w:rFonts w:ascii="Cambria" w:hAnsi="Cambria"/>
          <w:sz w:val="20"/>
          <w:szCs w:val="20"/>
          <w:lang w:val="en-US"/>
        </w:rPr>
        <w:t xml:space="preserve"> </w:t>
      </w:r>
      <w:r w:rsidRPr="008F4AF4">
        <w:rPr>
          <w:rFonts w:ascii="Cambria" w:eastAsia="Calibri" w:hAnsi="Cambria" w:cs="Calibri"/>
          <w:sz w:val="20"/>
          <w:szCs w:val="20"/>
          <w:lang w:val="en-US"/>
        </w:rPr>
        <w:t>of</w:t>
      </w:r>
      <w:r w:rsidRPr="008F4AF4">
        <w:rPr>
          <w:rFonts w:ascii="Cambria" w:hAnsi="Cambria"/>
          <w:sz w:val="20"/>
          <w:szCs w:val="20"/>
          <w:lang w:val="en-US"/>
        </w:rPr>
        <w:t xml:space="preserve"> </w:t>
      </w:r>
      <w:r w:rsidRPr="008F4AF4">
        <w:rPr>
          <w:rFonts w:ascii="Cambria" w:eastAsia="Calibri" w:hAnsi="Cambria" w:cs="Calibri"/>
          <w:sz w:val="20"/>
          <w:szCs w:val="20"/>
          <w:lang w:val="en-US"/>
        </w:rPr>
        <w:t>Paris</w:t>
      </w:r>
      <w:r w:rsidRPr="008F4AF4">
        <w:rPr>
          <w:rFonts w:ascii="Cambria" w:hAnsi="Cambria"/>
          <w:sz w:val="20"/>
          <w:szCs w:val="20"/>
          <w:lang w:val="en-US"/>
        </w:rPr>
        <w:t xml:space="preserve"> </w:t>
      </w:r>
      <w:r w:rsidRPr="008F4AF4">
        <w:rPr>
          <w:rFonts w:ascii="Cambria" w:eastAsia="Calibri" w:hAnsi="Cambria" w:cs="Calibri"/>
          <w:sz w:val="20"/>
          <w:szCs w:val="20"/>
          <w:lang w:val="en-US"/>
        </w:rPr>
        <w:t xml:space="preserve">were not </w:t>
      </w:r>
    </w:p>
    <w:p w:rsidR="00DF6A6F" w:rsidRPr="00473671" w:rsidRDefault="00DF6A6F" w:rsidP="009964DE">
      <w:pPr>
        <w:spacing w:line="245" w:lineRule="auto"/>
        <w:jc w:val="both"/>
        <w:rPr>
          <w:lang w:val="en-US"/>
        </w:rPr>
      </w:pPr>
      <w:r w:rsidRPr="008F4AF4">
        <w:rPr>
          <w:rFonts w:ascii="Cambria" w:eastAsia="Calibri" w:hAnsi="Cambria" w:cs="Calibri"/>
          <w:sz w:val="20"/>
          <w:szCs w:val="20"/>
          <w:lang w:val="en-US"/>
        </w:rPr>
        <w:t>answered</w:t>
      </w:r>
      <w:r w:rsidRPr="008F4AF4">
        <w:rPr>
          <w:rFonts w:ascii="Cambria" w:hAnsi="Cambria"/>
          <w:sz w:val="20"/>
          <w:szCs w:val="20"/>
          <w:lang w:val="en-US"/>
        </w:rPr>
        <w:t>.</w:t>
      </w:r>
      <w:r w:rsidRPr="00473671">
        <w:rPr>
          <w:sz w:val="22"/>
          <w:lang w:val="en-US"/>
        </w:rPr>
        <w:t xml:space="preserve">  </w:t>
      </w:r>
    </w:p>
  </w:footnote>
  <w:footnote w:id="11">
    <w:p w:rsidR="00DF6A6F" w:rsidRPr="00682505" w:rsidRDefault="00DF6A6F" w:rsidP="006C17A4">
      <w:pPr>
        <w:rPr>
          <w:sz w:val="20"/>
          <w:szCs w:val="20"/>
          <w:lang w:val="en-US"/>
        </w:rPr>
      </w:pPr>
      <w:r>
        <w:rPr>
          <w:rStyle w:val="Appelnotedebasdep"/>
          <w:rFonts w:eastAsia="Arial"/>
        </w:rPr>
        <w:footnoteRef/>
      </w:r>
      <w:r w:rsidRPr="00BE4536">
        <w:rPr>
          <w:lang w:val="en-US"/>
        </w:rPr>
        <w:t xml:space="preserve"> </w:t>
      </w:r>
      <w:r>
        <w:rPr>
          <w:sz w:val="20"/>
          <w:szCs w:val="20"/>
          <w:lang w:val="en-US"/>
        </w:rPr>
        <w:t>The u</w:t>
      </w:r>
      <w:r w:rsidRPr="00682505">
        <w:rPr>
          <w:sz w:val="20"/>
          <w:szCs w:val="20"/>
          <w:lang w:val="en-US"/>
        </w:rPr>
        <w:t xml:space="preserve">nits for which service </w:t>
      </w:r>
      <w:r>
        <w:rPr>
          <w:sz w:val="20"/>
          <w:szCs w:val="20"/>
          <w:lang w:val="en-US"/>
        </w:rPr>
        <w:t xml:space="preserve">was </w:t>
      </w:r>
      <w:r w:rsidRPr="00682505">
        <w:rPr>
          <w:sz w:val="20"/>
          <w:szCs w:val="20"/>
          <w:lang w:val="en-US"/>
        </w:rPr>
        <w:t>provided</w:t>
      </w:r>
      <w:r>
        <w:rPr>
          <w:sz w:val="20"/>
          <w:szCs w:val="20"/>
          <w:lang w:val="en-US"/>
        </w:rPr>
        <w:t xml:space="preserve"> are</w:t>
      </w:r>
      <w:r w:rsidRPr="00682505">
        <w:rPr>
          <w:sz w:val="20"/>
          <w:szCs w:val="20"/>
          <w:lang w:val="en-US"/>
        </w:rPr>
        <w:t xml:space="preserve"> Communications; Communications and Culture; Department of Dance; French Studies; Gender, Feminist and Women’s Studies; History; International Studies; Language Training Centre for Studies in French; Mathematics; Masters in Public and International Affairs; Philosophy; Political Science; Social and Political Thought; Social Work; and Sociology.</w:t>
      </w:r>
    </w:p>
    <w:p w:rsidR="00DF6A6F" w:rsidRPr="00682505" w:rsidRDefault="00DF6A6F" w:rsidP="006C17A4">
      <w:pPr>
        <w:pStyle w:val="Notedebasdepag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AAA"/>
    <w:multiLevelType w:val="multilevel"/>
    <w:tmpl w:val="61E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F0BD0"/>
    <w:multiLevelType w:val="hybridMultilevel"/>
    <w:tmpl w:val="ADF62ACC"/>
    <w:lvl w:ilvl="0" w:tplc="18723772">
      <w:start w:val="1"/>
      <w:numFmt w:val="upperRoman"/>
      <w:lvlText w:val="(%1)"/>
      <w:lvlJc w:val="left"/>
      <w:pPr>
        <w:ind w:left="2127"/>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1" w:tplc="A120CC1A">
      <w:start w:val="1"/>
      <w:numFmt w:val="lowerLetter"/>
      <w:lvlText w:val="%2"/>
      <w:lvlJc w:val="left"/>
      <w:pPr>
        <w:ind w:left="249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2" w:tplc="86726928">
      <w:start w:val="1"/>
      <w:numFmt w:val="lowerRoman"/>
      <w:lvlText w:val="%3"/>
      <w:lvlJc w:val="left"/>
      <w:pPr>
        <w:ind w:left="321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3" w:tplc="BB6A7FAC">
      <w:start w:val="1"/>
      <w:numFmt w:val="decimal"/>
      <w:lvlText w:val="%4"/>
      <w:lvlJc w:val="left"/>
      <w:pPr>
        <w:ind w:left="393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4" w:tplc="7452EF80">
      <w:start w:val="1"/>
      <w:numFmt w:val="lowerLetter"/>
      <w:lvlText w:val="%5"/>
      <w:lvlJc w:val="left"/>
      <w:pPr>
        <w:ind w:left="465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5" w:tplc="98C68312">
      <w:start w:val="1"/>
      <w:numFmt w:val="lowerRoman"/>
      <w:lvlText w:val="%6"/>
      <w:lvlJc w:val="left"/>
      <w:pPr>
        <w:ind w:left="537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6" w:tplc="AB66075E">
      <w:start w:val="1"/>
      <w:numFmt w:val="decimal"/>
      <w:lvlText w:val="%7"/>
      <w:lvlJc w:val="left"/>
      <w:pPr>
        <w:ind w:left="609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7" w:tplc="EFE4AD1A">
      <w:start w:val="1"/>
      <w:numFmt w:val="lowerLetter"/>
      <w:lvlText w:val="%8"/>
      <w:lvlJc w:val="left"/>
      <w:pPr>
        <w:ind w:left="681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8" w:tplc="525AA82E">
      <w:start w:val="1"/>
      <w:numFmt w:val="lowerRoman"/>
      <w:lvlText w:val="%9"/>
      <w:lvlJc w:val="left"/>
      <w:pPr>
        <w:ind w:left="753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abstractNum>
  <w:abstractNum w:abstractNumId="2" w15:restartNumberingAfterBreak="0">
    <w:nsid w:val="3FEF6567"/>
    <w:multiLevelType w:val="multilevel"/>
    <w:tmpl w:val="EA0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45948"/>
    <w:multiLevelType w:val="multilevel"/>
    <w:tmpl w:val="B30C62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9D609D"/>
    <w:multiLevelType w:val="hybridMultilevel"/>
    <w:tmpl w:val="5B66F1E4"/>
    <w:lvl w:ilvl="0" w:tplc="7E4487B0">
      <w:start w:val="1"/>
      <w:numFmt w:val="upperRoman"/>
      <w:lvlText w:val="(%1)"/>
      <w:lvlJc w:val="left"/>
      <w:pPr>
        <w:ind w:left="2127"/>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1" w:tplc="DECE1884">
      <w:start w:val="1"/>
      <w:numFmt w:val="lowerLetter"/>
      <w:lvlText w:val="%2"/>
      <w:lvlJc w:val="left"/>
      <w:pPr>
        <w:ind w:left="249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2" w:tplc="FC26D8BC">
      <w:start w:val="1"/>
      <w:numFmt w:val="lowerRoman"/>
      <w:lvlText w:val="%3"/>
      <w:lvlJc w:val="left"/>
      <w:pPr>
        <w:ind w:left="321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3" w:tplc="4AC2653E">
      <w:start w:val="1"/>
      <w:numFmt w:val="decimal"/>
      <w:lvlText w:val="%4"/>
      <w:lvlJc w:val="left"/>
      <w:pPr>
        <w:ind w:left="393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4" w:tplc="5A3075B6">
      <w:start w:val="1"/>
      <w:numFmt w:val="lowerLetter"/>
      <w:lvlText w:val="%5"/>
      <w:lvlJc w:val="left"/>
      <w:pPr>
        <w:ind w:left="465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5" w:tplc="3A5660AC">
      <w:start w:val="1"/>
      <w:numFmt w:val="lowerRoman"/>
      <w:lvlText w:val="%6"/>
      <w:lvlJc w:val="left"/>
      <w:pPr>
        <w:ind w:left="537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6" w:tplc="425EA0B4">
      <w:start w:val="1"/>
      <w:numFmt w:val="decimal"/>
      <w:lvlText w:val="%7"/>
      <w:lvlJc w:val="left"/>
      <w:pPr>
        <w:ind w:left="609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7" w:tplc="BDA84A56">
      <w:start w:val="1"/>
      <w:numFmt w:val="lowerLetter"/>
      <w:lvlText w:val="%8"/>
      <w:lvlJc w:val="left"/>
      <w:pPr>
        <w:ind w:left="681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8" w:tplc="3AE84A62">
      <w:start w:val="1"/>
      <w:numFmt w:val="lowerRoman"/>
      <w:lvlText w:val="%9"/>
      <w:lvlJc w:val="left"/>
      <w:pPr>
        <w:ind w:left="753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abstractNum>
  <w:abstractNum w:abstractNumId="5" w15:restartNumberingAfterBreak="0">
    <w:nsid w:val="486812C8"/>
    <w:multiLevelType w:val="hybridMultilevel"/>
    <w:tmpl w:val="6AAA9DFA"/>
    <w:lvl w:ilvl="0" w:tplc="0190565E">
      <w:start w:val="1"/>
      <w:numFmt w:val="upperRoman"/>
      <w:lvlText w:val="(%1)"/>
      <w:lvlJc w:val="left"/>
      <w:pPr>
        <w:ind w:left="2431"/>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1" w:tplc="CB10C812">
      <w:start w:val="1"/>
      <w:numFmt w:val="lowerLetter"/>
      <w:lvlText w:val="%2"/>
      <w:lvlJc w:val="left"/>
      <w:pPr>
        <w:ind w:left="321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2" w:tplc="016CC4C6">
      <w:start w:val="1"/>
      <w:numFmt w:val="lowerRoman"/>
      <w:lvlText w:val="%3"/>
      <w:lvlJc w:val="left"/>
      <w:pPr>
        <w:ind w:left="393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3" w:tplc="8662E628">
      <w:start w:val="1"/>
      <w:numFmt w:val="decimal"/>
      <w:lvlText w:val="%4"/>
      <w:lvlJc w:val="left"/>
      <w:pPr>
        <w:ind w:left="465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4" w:tplc="2D346840">
      <w:start w:val="1"/>
      <w:numFmt w:val="lowerLetter"/>
      <w:lvlText w:val="%5"/>
      <w:lvlJc w:val="left"/>
      <w:pPr>
        <w:ind w:left="537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5" w:tplc="F47E1E28">
      <w:start w:val="1"/>
      <w:numFmt w:val="lowerRoman"/>
      <w:lvlText w:val="%6"/>
      <w:lvlJc w:val="left"/>
      <w:pPr>
        <w:ind w:left="609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6" w:tplc="491E8A44">
      <w:start w:val="1"/>
      <w:numFmt w:val="decimal"/>
      <w:lvlText w:val="%7"/>
      <w:lvlJc w:val="left"/>
      <w:pPr>
        <w:ind w:left="681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7" w:tplc="DFE03620">
      <w:start w:val="1"/>
      <w:numFmt w:val="lowerLetter"/>
      <w:lvlText w:val="%8"/>
      <w:lvlJc w:val="left"/>
      <w:pPr>
        <w:ind w:left="753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8" w:tplc="D7381558">
      <w:start w:val="1"/>
      <w:numFmt w:val="lowerRoman"/>
      <w:lvlText w:val="%9"/>
      <w:lvlJc w:val="left"/>
      <w:pPr>
        <w:ind w:left="8258"/>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abstractNum>
  <w:abstractNum w:abstractNumId="6" w15:restartNumberingAfterBreak="0">
    <w:nsid w:val="64AD1B50"/>
    <w:multiLevelType w:val="multilevel"/>
    <w:tmpl w:val="1356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65"/>
    <w:rsid w:val="000005A1"/>
    <w:rsid w:val="00001501"/>
    <w:rsid w:val="00001525"/>
    <w:rsid w:val="00002194"/>
    <w:rsid w:val="000022F6"/>
    <w:rsid w:val="00003587"/>
    <w:rsid w:val="0000394C"/>
    <w:rsid w:val="0000454B"/>
    <w:rsid w:val="0000645D"/>
    <w:rsid w:val="000075A5"/>
    <w:rsid w:val="00007CA5"/>
    <w:rsid w:val="00011B19"/>
    <w:rsid w:val="000142B7"/>
    <w:rsid w:val="000173DE"/>
    <w:rsid w:val="000213DC"/>
    <w:rsid w:val="0002203E"/>
    <w:rsid w:val="00022151"/>
    <w:rsid w:val="00022ED9"/>
    <w:rsid w:val="00023E7D"/>
    <w:rsid w:val="00024665"/>
    <w:rsid w:val="00025AE8"/>
    <w:rsid w:val="00025CDD"/>
    <w:rsid w:val="00026C69"/>
    <w:rsid w:val="00027CCE"/>
    <w:rsid w:val="00030CED"/>
    <w:rsid w:val="0003144D"/>
    <w:rsid w:val="00031A9F"/>
    <w:rsid w:val="00032825"/>
    <w:rsid w:val="000332DF"/>
    <w:rsid w:val="00033F59"/>
    <w:rsid w:val="0003471D"/>
    <w:rsid w:val="0003508F"/>
    <w:rsid w:val="00036448"/>
    <w:rsid w:val="0003645A"/>
    <w:rsid w:val="0004104C"/>
    <w:rsid w:val="00042596"/>
    <w:rsid w:val="000431BA"/>
    <w:rsid w:val="0004348E"/>
    <w:rsid w:val="0004437D"/>
    <w:rsid w:val="00046D8C"/>
    <w:rsid w:val="000476AA"/>
    <w:rsid w:val="00047AEC"/>
    <w:rsid w:val="00047F8E"/>
    <w:rsid w:val="00050886"/>
    <w:rsid w:val="00050ACC"/>
    <w:rsid w:val="00052FCA"/>
    <w:rsid w:val="0005319E"/>
    <w:rsid w:val="00053421"/>
    <w:rsid w:val="00060077"/>
    <w:rsid w:val="00060C76"/>
    <w:rsid w:val="00061B4E"/>
    <w:rsid w:val="00062B38"/>
    <w:rsid w:val="00062BAA"/>
    <w:rsid w:val="00063072"/>
    <w:rsid w:val="00065F44"/>
    <w:rsid w:val="000663FA"/>
    <w:rsid w:val="00067191"/>
    <w:rsid w:val="00071889"/>
    <w:rsid w:val="00074245"/>
    <w:rsid w:val="00075574"/>
    <w:rsid w:val="00075B0C"/>
    <w:rsid w:val="00076EE8"/>
    <w:rsid w:val="00077749"/>
    <w:rsid w:val="00080AFF"/>
    <w:rsid w:val="00081A18"/>
    <w:rsid w:val="00083AF9"/>
    <w:rsid w:val="00085325"/>
    <w:rsid w:val="00085FF5"/>
    <w:rsid w:val="00086072"/>
    <w:rsid w:val="00086FF1"/>
    <w:rsid w:val="0009150F"/>
    <w:rsid w:val="00091983"/>
    <w:rsid w:val="00093AC7"/>
    <w:rsid w:val="00094B39"/>
    <w:rsid w:val="000A0420"/>
    <w:rsid w:val="000A41A9"/>
    <w:rsid w:val="000A4552"/>
    <w:rsid w:val="000A4EEC"/>
    <w:rsid w:val="000A50AD"/>
    <w:rsid w:val="000A5A90"/>
    <w:rsid w:val="000A64ED"/>
    <w:rsid w:val="000A6E6F"/>
    <w:rsid w:val="000A6F63"/>
    <w:rsid w:val="000A75FC"/>
    <w:rsid w:val="000B08F9"/>
    <w:rsid w:val="000B1AA2"/>
    <w:rsid w:val="000B21FE"/>
    <w:rsid w:val="000B3AD1"/>
    <w:rsid w:val="000B3FBF"/>
    <w:rsid w:val="000B4453"/>
    <w:rsid w:val="000B4707"/>
    <w:rsid w:val="000B47EE"/>
    <w:rsid w:val="000B6211"/>
    <w:rsid w:val="000B6588"/>
    <w:rsid w:val="000B6EB8"/>
    <w:rsid w:val="000C023B"/>
    <w:rsid w:val="000C075A"/>
    <w:rsid w:val="000C0C7A"/>
    <w:rsid w:val="000C4843"/>
    <w:rsid w:val="000C4F61"/>
    <w:rsid w:val="000C58D8"/>
    <w:rsid w:val="000C5C3E"/>
    <w:rsid w:val="000C6DCE"/>
    <w:rsid w:val="000C72C0"/>
    <w:rsid w:val="000C751F"/>
    <w:rsid w:val="000D0799"/>
    <w:rsid w:val="000D3D39"/>
    <w:rsid w:val="000D40FE"/>
    <w:rsid w:val="000D41E8"/>
    <w:rsid w:val="000D55D8"/>
    <w:rsid w:val="000D6CCB"/>
    <w:rsid w:val="000D78D1"/>
    <w:rsid w:val="000E046E"/>
    <w:rsid w:val="000E0C00"/>
    <w:rsid w:val="000E184A"/>
    <w:rsid w:val="000E19EC"/>
    <w:rsid w:val="000E5167"/>
    <w:rsid w:val="000E5741"/>
    <w:rsid w:val="000E587D"/>
    <w:rsid w:val="000E66CF"/>
    <w:rsid w:val="000E67A0"/>
    <w:rsid w:val="000E7EA6"/>
    <w:rsid w:val="000F013A"/>
    <w:rsid w:val="000F02A9"/>
    <w:rsid w:val="000F08EA"/>
    <w:rsid w:val="000F365F"/>
    <w:rsid w:val="000F6467"/>
    <w:rsid w:val="000F76F4"/>
    <w:rsid w:val="000F77E2"/>
    <w:rsid w:val="001027D3"/>
    <w:rsid w:val="00102FBA"/>
    <w:rsid w:val="0010396E"/>
    <w:rsid w:val="00105CD7"/>
    <w:rsid w:val="00105ED5"/>
    <w:rsid w:val="00110431"/>
    <w:rsid w:val="00110B9D"/>
    <w:rsid w:val="00111B4E"/>
    <w:rsid w:val="0011211B"/>
    <w:rsid w:val="001133F7"/>
    <w:rsid w:val="001137BB"/>
    <w:rsid w:val="00114648"/>
    <w:rsid w:val="00115395"/>
    <w:rsid w:val="00116718"/>
    <w:rsid w:val="00116A20"/>
    <w:rsid w:val="00116B6E"/>
    <w:rsid w:val="00117EE1"/>
    <w:rsid w:val="00121857"/>
    <w:rsid w:val="0012215D"/>
    <w:rsid w:val="0012419F"/>
    <w:rsid w:val="0012512C"/>
    <w:rsid w:val="0012556F"/>
    <w:rsid w:val="00126014"/>
    <w:rsid w:val="00126FE5"/>
    <w:rsid w:val="00130ECB"/>
    <w:rsid w:val="00132649"/>
    <w:rsid w:val="00132728"/>
    <w:rsid w:val="00134825"/>
    <w:rsid w:val="00134D07"/>
    <w:rsid w:val="00135254"/>
    <w:rsid w:val="00137D18"/>
    <w:rsid w:val="00137D9A"/>
    <w:rsid w:val="001403B7"/>
    <w:rsid w:val="001403D2"/>
    <w:rsid w:val="00140474"/>
    <w:rsid w:val="00141480"/>
    <w:rsid w:val="00141DD7"/>
    <w:rsid w:val="0014295F"/>
    <w:rsid w:val="00142CC4"/>
    <w:rsid w:val="00143672"/>
    <w:rsid w:val="00146CDC"/>
    <w:rsid w:val="001510CD"/>
    <w:rsid w:val="00151486"/>
    <w:rsid w:val="0015154C"/>
    <w:rsid w:val="00152047"/>
    <w:rsid w:val="00152E40"/>
    <w:rsid w:val="00153B48"/>
    <w:rsid w:val="00154154"/>
    <w:rsid w:val="00156CCC"/>
    <w:rsid w:val="00157929"/>
    <w:rsid w:val="00163347"/>
    <w:rsid w:val="00163701"/>
    <w:rsid w:val="00163DAE"/>
    <w:rsid w:val="00165631"/>
    <w:rsid w:val="001658F6"/>
    <w:rsid w:val="00165B26"/>
    <w:rsid w:val="00166840"/>
    <w:rsid w:val="00167827"/>
    <w:rsid w:val="00167D1F"/>
    <w:rsid w:val="001709C9"/>
    <w:rsid w:val="00172725"/>
    <w:rsid w:val="00172949"/>
    <w:rsid w:val="0017475D"/>
    <w:rsid w:val="00174951"/>
    <w:rsid w:val="00175F53"/>
    <w:rsid w:val="00177870"/>
    <w:rsid w:val="001803EF"/>
    <w:rsid w:val="0018231D"/>
    <w:rsid w:val="00184958"/>
    <w:rsid w:val="00185D21"/>
    <w:rsid w:val="0018606E"/>
    <w:rsid w:val="00186B66"/>
    <w:rsid w:val="00187375"/>
    <w:rsid w:val="00190BFF"/>
    <w:rsid w:val="00190CCC"/>
    <w:rsid w:val="00191DB3"/>
    <w:rsid w:val="00193270"/>
    <w:rsid w:val="001945DF"/>
    <w:rsid w:val="00197E3F"/>
    <w:rsid w:val="001A0D73"/>
    <w:rsid w:val="001A1ABD"/>
    <w:rsid w:val="001A59B7"/>
    <w:rsid w:val="001A6A01"/>
    <w:rsid w:val="001A7424"/>
    <w:rsid w:val="001A7E55"/>
    <w:rsid w:val="001B2DF3"/>
    <w:rsid w:val="001B3B7A"/>
    <w:rsid w:val="001B48F3"/>
    <w:rsid w:val="001B4C45"/>
    <w:rsid w:val="001B51C2"/>
    <w:rsid w:val="001B6FE9"/>
    <w:rsid w:val="001B701B"/>
    <w:rsid w:val="001C005E"/>
    <w:rsid w:val="001C18BC"/>
    <w:rsid w:val="001C1A3E"/>
    <w:rsid w:val="001C1C1A"/>
    <w:rsid w:val="001C1CF0"/>
    <w:rsid w:val="001C2CB2"/>
    <w:rsid w:val="001C4EDB"/>
    <w:rsid w:val="001C5A7F"/>
    <w:rsid w:val="001C5F85"/>
    <w:rsid w:val="001D0185"/>
    <w:rsid w:val="001D054A"/>
    <w:rsid w:val="001D1734"/>
    <w:rsid w:val="001D17E3"/>
    <w:rsid w:val="001D4434"/>
    <w:rsid w:val="001D4C52"/>
    <w:rsid w:val="001D543B"/>
    <w:rsid w:val="001D57D6"/>
    <w:rsid w:val="001D6AAF"/>
    <w:rsid w:val="001D7013"/>
    <w:rsid w:val="001E0D51"/>
    <w:rsid w:val="001E213E"/>
    <w:rsid w:val="001E399F"/>
    <w:rsid w:val="001E5484"/>
    <w:rsid w:val="001E579D"/>
    <w:rsid w:val="001E64D9"/>
    <w:rsid w:val="001E6D27"/>
    <w:rsid w:val="001E77CB"/>
    <w:rsid w:val="001F0EBA"/>
    <w:rsid w:val="001F179F"/>
    <w:rsid w:val="001F4422"/>
    <w:rsid w:val="001F5350"/>
    <w:rsid w:val="001F749B"/>
    <w:rsid w:val="001F79D4"/>
    <w:rsid w:val="001F7CBC"/>
    <w:rsid w:val="00200307"/>
    <w:rsid w:val="00202C9D"/>
    <w:rsid w:val="0020581A"/>
    <w:rsid w:val="00206E33"/>
    <w:rsid w:val="00206E7E"/>
    <w:rsid w:val="00207B60"/>
    <w:rsid w:val="00210DA2"/>
    <w:rsid w:val="00212417"/>
    <w:rsid w:val="00212438"/>
    <w:rsid w:val="00212E59"/>
    <w:rsid w:val="00213991"/>
    <w:rsid w:val="00220196"/>
    <w:rsid w:val="00223D02"/>
    <w:rsid w:val="002257E0"/>
    <w:rsid w:val="00225D6B"/>
    <w:rsid w:val="00227824"/>
    <w:rsid w:val="00227F83"/>
    <w:rsid w:val="0023094E"/>
    <w:rsid w:val="00232090"/>
    <w:rsid w:val="002331CD"/>
    <w:rsid w:val="00235E76"/>
    <w:rsid w:val="00236BD4"/>
    <w:rsid w:val="00236F9D"/>
    <w:rsid w:val="00237910"/>
    <w:rsid w:val="0024003B"/>
    <w:rsid w:val="00240078"/>
    <w:rsid w:val="00240D4C"/>
    <w:rsid w:val="0024132A"/>
    <w:rsid w:val="0024189A"/>
    <w:rsid w:val="002447A4"/>
    <w:rsid w:val="00246966"/>
    <w:rsid w:val="00250B05"/>
    <w:rsid w:val="00251E17"/>
    <w:rsid w:val="00252093"/>
    <w:rsid w:val="00252F03"/>
    <w:rsid w:val="002536B4"/>
    <w:rsid w:val="00253E6F"/>
    <w:rsid w:val="00256BC0"/>
    <w:rsid w:val="00256FD2"/>
    <w:rsid w:val="00260341"/>
    <w:rsid w:val="002606DC"/>
    <w:rsid w:val="00261071"/>
    <w:rsid w:val="00262100"/>
    <w:rsid w:val="0026279E"/>
    <w:rsid w:val="00263A2A"/>
    <w:rsid w:val="00264A3B"/>
    <w:rsid w:val="00265B96"/>
    <w:rsid w:val="00267957"/>
    <w:rsid w:val="00270C60"/>
    <w:rsid w:val="00271B4D"/>
    <w:rsid w:val="00274BF0"/>
    <w:rsid w:val="00275F5C"/>
    <w:rsid w:val="0028211B"/>
    <w:rsid w:val="00285819"/>
    <w:rsid w:val="00285A18"/>
    <w:rsid w:val="00285DD8"/>
    <w:rsid w:val="00286848"/>
    <w:rsid w:val="00292968"/>
    <w:rsid w:val="00293437"/>
    <w:rsid w:val="00293E0D"/>
    <w:rsid w:val="00294908"/>
    <w:rsid w:val="00295CC5"/>
    <w:rsid w:val="002A3996"/>
    <w:rsid w:val="002A445D"/>
    <w:rsid w:val="002A472F"/>
    <w:rsid w:val="002A4B85"/>
    <w:rsid w:val="002A6361"/>
    <w:rsid w:val="002A696F"/>
    <w:rsid w:val="002B1134"/>
    <w:rsid w:val="002B123F"/>
    <w:rsid w:val="002B15E3"/>
    <w:rsid w:val="002B29F2"/>
    <w:rsid w:val="002B29F9"/>
    <w:rsid w:val="002B2BDF"/>
    <w:rsid w:val="002B319C"/>
    <w:rsid w:val="002B510A"/>
    <w:rsid w:val="002B57F0"/>
    <w:rsid w:val="002B7026"/>
    <w:rsid w:val="002B72A6"/>
    <w:rsid w:val="002C3D3C"/>
    <w:rsid w:val="002C3F75"/>
    <w:rsid w:val="002C6188"/>
    <w:rsid w:val="002D05B0"/>
    <w:rsid w:val="002D065C"/>
    <w:rsid w:val="002D1BFF"/>
    <w:rsid w:val="002D23DA"/>
    <w:rsid w:val="002D326D"/>
    <w:rsid w:val="002D6A80"/>
    <w:rsid w:val="002E1CF1"/>
    <w:rsid w:val="002E1D36"/>
    <w:rsid w:val="002E2D21"/>
    <w:rsid w:val="002E3B2D"/>
    <w:rsid w:val="002E4508"/>
    <w:rsid w:val="002E455C"/>
    <w:rsid w:val="002E4AD6"/>
    <w:rsid w:val="002E6B80"/>
    <w:rsid w:val="002F153F"/>
    <w:rsid w:val="002F2110"/>
    <w:rsid w:val="002F2AAA"/>
    <w:rsid w:val="002F4AE6"/>
    <w:rsid w:val="003008B3"/>
    <w:rsid w:val="003026E7"/>
    <w:rsid w:val="00304D0C"/>
    <w:rsid w:val="00304FBD"/>
    <w:rsid w:val="0030592F"/>
    <w:rsid w:val="0030625A"/>
    <w:rsid w:val="003070FF"/>
    <w:rsid w:val="00307540"/>
    <w:rsid w:val="00310348"/>
    <w:rsid w:val="0031082F"/>
    <w:rsid w:val="00311018"/>
    <w:rsid w:val="003111EE"/>
    <w:rsid w:val="00312EBE"/>
    <w:rsid w:val="00313EC1"/>
    <w:rsid w:val="003148A8"/>
    <w:rsid w:val="00314907"/>
    <w:rsid w:val="003149E6"/>
    <w:rsid w:val="003160E0"/>
    <w:rsid w:val="00317BA0"/>
    <w:rsid w:val="00322A4A"/>
    <w:rsid w:val="00325685"/>
    <w:rsid w:val="00326AFC"/>
    <w:rsid w:val="00330136"/>
    <w:rsid w:val="00330232"/>
    <w:rsid w:val="00331418"/>
    <w:rsid w:val="003356F7"/>
    <w:rsid w:val="0033631D"/>
    <w:rsid w:val="0034038B"/>
    <w:rsid w:val="0034371C"/>
    <w:rsid w:val="00343D1F"/>
    <w:rsid w:val="00344B09"/>
    <w:rsid w:val="00345274"/>
    <w:rsid w:val="003459F0"/>
    <w:rsid w:val="003460A6"/>
    <w:rsid w:val="00347952"/>
    <w:rsid w:val="00347D03"/>
    <w:rsid w:val="00350219"/>
    <w:rsid w:val="00352455"/>
    <w:rsid w:val="003530BF"/>
    <w:rsid w:val="00353453"/>
    <w:rsid w:val="00353725"/>
    <w:rsid w:val="00353F41"/>
    <w:rsid w:val="003550B1"/>
    <w:rsid w:val="0035586E"/>
    <w:rsid w:val="00355C6D"/>
    <w:rsid w:val="003579CF"/>
    <w:rsid w:val="00357B4C"/>
    <w:rsid w:val="00360F4D"/>
    <w:rsid w:val="003626EA"/>
    <w:rsid w:val="00362A88"/>
    <w:rsid w:val="00364C51"/>
    <w:rsid w:val="00366825"/>
    <w:rsid w:val="0036702F"/>
    <w:rsid w:val="00367E1B"/>
    <w:rsid w:val="0037073B"/>
    <w:rsid w:val="0037167B"/>
    <w:rsid w:val="00373294"/>
    <w:rsid w:val="003733A1"/>
    <w:rsid w:val="0037353E"/>
    <w:rsid w:val="00373F87"/>
    <w:rsid w:val="00375B04"/>
    <w:rsid w:val="00375FC7"/>
    <w:rsid w:val="00376E42"/>
    <w:rsid w:val="00377192"/>
    <w:rsid w:val="00380924"/>
    <w:rsid w:val="00380A57"/>
    <w:rsid w:val="00380AC6"/>
    <w:rsid w:val="00381C19"/>
    <w:rsid w:val="00382A68"/>
    <w:rsid w:val="003830B0"/>
    <w:rsid w:val="00383F3B"/>
    <w:rsid w:val="00385359"/>
    <w:rsid w:val="00386CD5"/>
    <w:rsid w:val="00391A74"/>
    <w:rsid w:val="00392176"/>
    <w:rsid w:val="003937F9"/>
    <w:rsid w:val="003942C2"/>
    <w:rsid w:val="003949DB"/>
    <w:rsid w:val="00394BD0"/>
    <w:rsid w:val="00395E30"/>
    <w:rsid w:val="003A1DA4"/>
    <w:rsid w:val="003A226A"/>
    <w:rsid w:val="003A42EF"/>
    <w:rsid w:val="003A4C58"/>
    <w:rsid w:val="003B0968"/>
    <w:rsid w:val="003B2143"/>
    <w:rsid w:val="003B45B4"/>
    <w:rsid w:val="003B4838"/>
    <w:rsid w:val="003B5165"/>
    <w:rsid w:val="003B55B7"/>
    <w:rsid w:val="003B59C3"/>
    <w:rsid w:val="003B6ACB"/>
    <w:rsid w:val="003B6BA9"/>
    <w:rsid w:val="003B74CE"/>
    <w:rsid w:val="003B7617"/>
    <w:rsid w:val="003B7A18"/>
    <w:rsid w:val="003C0FA5"/>
    <w:rsid w:val="003C3333"/>
    <w:rsid w:val="003C3AF5"/>
    <w:rsid w:val="003C4F47"/>
    <w:rsid w:val="003C5509"/>
    <w:rsid w:val="003C652D"/>
    <w:rsid w:val="003C7084"/>
    <w:rsid w:val="003C7D92"/>
    <w:rsid w:val="003D1538"/>
    <w:rsid w:val="003D33D1"/>
    <w:rsid w:val="003D4AE7"/>
    <w:rsid w:val="003D529F"/>
    <w:rsid w:val="003E1D76"/>
    <w:rsid w:val="003E2932"/>
    <w:rsid w:val="003E308D"/>
    <w:rsid w:val="003E4347"/>
    <w:rsid w:val="003E6D5A"/>
    <w:rsid w:val="003E6D71"/>
    <w:rsid w:val="003E7C3A"/>
    <w:rsid w:val="003E7F5C"/>
    <w:rsid w:val="003F1014"/>
    <w:rsid w:val="003F126D"/>
    <w:rsid w:val="003F140F"/>
    <w:rsid w:val="003F1C66"/>
    <w:rsid w:val="003F2D88"/>
    <w:rsid w:val="003F3246"/>
    <w:rsid w:val="003F3A7C"/>
    <w:rsid w:val="003F4404"/>
    <w:rsid w:val="003F4A7A"/>
    <w:rsid w:val="003F4DF8"/>
    <w:rsid w:val="003F7FE9"/>
    <w:rsid w:val="00400A0E"/>
    <w:rsid w:val="00401E18"/>
    <w:rsid w:val="00405A7D"/>
    <w:rsid w:val="00406D43"/>
    <w:rsid w:val="0041106B"/>
    <w:rsid w:val="00411AA2"/>
    <w:rsid w:val="004120E6"/>
    <w:rsid w:val="0041400D"/>
    <w:rsid w:val="004150FD"/>
    <w:rsid w:val="004229D1"/>
    <w:rsid w:val="00423749"/>
    <w:rsid w:val="0042440F"/>
    <w:rsid w:val="00424E67"/>
    <w:rsid w:val="00424FBF"/>
    <w:rsid w:val="00426ACA"/>
    <w:rsid w:val="0042799C"/>
    <w:rsid w:val="004303A8"/>
    <w:rsid w:val="00431931"/>
    <w:rsid w:val="00432ACB"/>
    <w:rsid w:val="00433956"/>
    <w:rsid w:val="00433F9B"/>
    <w:rsid w:val="004341DF"/>
    <w:rsid w:val="004343C9"/>
    <w:rsid w:val="00440B34"/>
    <w:rsid w:val="00440F1D"/>
    <w:rsid w:val="00444F2E"/>
    <w:rsid w:val="004450DC"/>
    <w:rsid w:val="00450217"/>
    <w:rsid w:val="004530B3"/>
    <w:rsid w:val="00453BD3"/>
    <w:rsid w:val="004556AA"/>
    <w:rsid w:val="004564E3"/>
    <w:rsid w:val="00457831"/>
    <w:rsid w:val="004613C0"/>
    <w:rsid w:val="004632B8"/>
    <w:rsid w:val="00464D82"/>
    <w:rsid w:val="004651B3"/>
    <w:rsid w:val="00467B27"/>
    <w:rsid w:val="00467BFA"/>
    <w:rsid w:val="004715FE"/>
    <w:rsid w:val="004723DA"/>
    <w:rsid w:val="00472F0A"/>
    <w:rsid w:val="00473121"/>
    <w:rsid w:val="00473671"/>
    <w:rsid w:val="0047448D"/>
    <w:rsid w:val="00474EA5"/>
    <w:rsid w:val="00475F7E"/>
    <w:rsid w:val="0047663B"/>
    <w:rsid w:val="00480AC4"/>
    <w:rsid w:val="00482332"/>
    <w:rsid w:val="00482629"/>
    <w:rsid w:val="00482767"/>
    <w:rsid w:val="00486DD8"/>
    <w:rsid w:val="00492D1B"/>
    <w:rsid w:val="00494584"/>
    <w:rsid w:val="00495B48"/>
    <w:rsid w:val="00496074"/>
    <w:rsid w:val="00497692"/>
    <w:rsid w:val="004A1461"/>
    <w:rsid w:val="004A28FF"/>
    <w:rsid w:val="004A29B2"/>
    <w:rsid w:val="004A29C3"/>
    <w:rsid w:val="004A336B"/>
    <w:rsid w:val="004A33E2"/>
    <w:rsid w:val="004A4428"/>
    <w:rsid w:val="004A4B22"/>
    <w:rsid w:val="004A4E5E"/>
    <w:rsid w:val="004A5CAE"/>
    <w:rsid w:val="004A797E"/>
    <w:rsid w:val="004B0456"/>
    <w:rsid w:val="004B19F2"/>
    <w:rsid w:val="004B26F0"/>
    <w:rsid w:val="004B305B"/>
    <w:rsid w:val="004B3907"/>
    <w:rsid w:val="004C0516"/>
    <w:rsid w:val="004C06A2"/>
    <w:rsid w:val="004C254C"/>
    <w:rsid w:val="004C4CC5"/>
    <w:rsid w:val="004C6FC4"/>
    <w:rsid w:val="004C7086"/>
    <w:rsid w:val="004D05DE"/>
    <w:rsid w:val="004D07BA"/>
    <w:rsid w:val="004D1021"/>
    <w:rsid w:val="004D16F9"/>
    <w:rsid w:val="004D2A36"/>
    <w:rsid w:val="004D2A7D"/>
    <w:rsid w:val="004D368A"/>
    <w:rsid w:val="004D76C3"/>
    <w:rsid w:val="004E14DE"/>
    <w:rsid w:val="004E40E9"/>
    <w:rsid w:val="004E45E1"/>
    <w:rsid w:val="004E4F1E"/>
    <w:rsid w:val="004E5D95"/>
    <w:rsid w:val="004F2831"/>
    <w:rsid w:val="004F40DC"/>
    <w:rsid w:val="004F6E83"/>
    <w:rsid w:val="004F7410"/>
    <w:rsid w:val="00500AE6"/>
    <w:rsid w:val="0050329C"/>
    <w:rsid w:val="00503560"/>
    <w:rsid w:val="00503A9F"/>
    <w:rsid w:val="00505158"/>
    <w:rsid w:val="00505F75"/>
    <w:rsid w:val="00506264"/>
    <w:rsid w:val="00506709"/>
    <w:rsid w:val="00510023"/>
    <w:rsid w:val="00512671"/>
    <w:rsid w:val="005130D4"/>
    <w:rsid w:val="0051315E"/>
    <w:rsid w:val="005132FC"/>
    <w:rsid w:val="00513BC0"/>
    <w:rsid w:val="0051412A"/>
    <w:rsid w:val="0051457B"/>
    <w:rsid w:val="00515B33"/>
    <w:rsid w:val="0051683B"/>
    <w:rsid w:val="005175C4"/>
    <w:rsid w:val="0052081D"/>
    <w:rsid w:val="005212BA"/>
    <w:rsid w:val="005218D7"/>
    <w:rsid w:val="00521BF8"/>
    <w:rsid w:val="0052333F"/>
    <w:rsid w:val="00523CD9"/>
    <w:rsid w:val="00526D34"/>
    <w:rsid w:val="00526E2F"/>
    <w:rsid w:val="00531054"/>
    <w:rsid w:val="00531846"/>
    <w:rsid w:val="005335EB"/>
    <w:rsid w:val="00535834"/>
    <w:rsid w:val="005403B4"/>
    <w:rsid w:val="00542AA0"/>
    <w:rsid w:val="00544CAC"/>
    <w:rsid w:val="00545873"/>
    <w:rsid w:val="00545BB7"/>
    <w:rsid w:val="00547CA6"/>
    <w:rsid w:val="00547E4E"/>
    <w:rsid w:val="0055023E"/>
    <w:rsid w:val="0055038A"/>
    <w:rsid w:val="00550D9D"/>
    <w:rsid w:val="00551AA3"/>
    <w:rsid w:val="00552077"/>
    <w:rsid w:val="0055254D"/>
    <w:rsid w:val="005528DD"/>
    <w:rsid w:val="00555156"/>
    <w:rsid w:val="00556E1A"/>
    <w:rsid w:val="005606E3"/>
    <w:rsid w:val="00561155"/>
    <w:rsid w:val="00561A91"/>
    <w:rsid w:val="00561DB3"/>
    <w:rsid w:val="00563CC7"/>
    <w:rsid w:val="0056421C"/>
    <w:rsid w:val="005668BA"/>
    <w:rsid w:val="00567381"/>
    <w:rsid w:val="00567C4B"/>
    <w:rsid w:val="00571561"/>
    <w:rsid w:val="00572134"/>
    <w:rsid w:val="0057280E"/>
    <w:rsid w:val="00574935"/>
    <w:rsid w:val="00574AAC"/>
    <w:rsid w:val="00577026"/>
    <w:rsid w:val="00577199"/>
    <w:rsid w:val="005773D3"/>
    <w:rsid w:val="00581320"/>
    <w:rsid w:val="00581913"/>
    <w:rsid w:val="00582E8D"/>
    <w:rsid w:val="005843D9"/>
    <w:rsid w:val="005851BF"/>
    <w:rsid w:val="00586391"/>
    <w:rsid w:val="00586B66"/>
    <w:rsid w:val="00586C61"/>
    <w:rsid w:val="00586D45"/>
    <w:rsid w:val="00591149"/>
    <w:rsid w:val="00591A30"/>
    <w:rsid w:val="00592ECF"/>
    <w:rsid w:val="005938D8"/>
    <w:rsid w:val="00593A82"/>
    <w:rsid w:val="00594D68"/>
    <w:rsid w:val="005961D9"/>
    <w:rsid w:val="00596D68"/>
    <w:rsid w:val="0059795A"/>
    <w:rsid w:val="005A0916"/>
    <w:rsid w:val="005A0D6C"/>
    <w:rsid w:val="005A0E75"/>
    <w:rsid w:val="005A251B"/>
    <w:rsid w:val="005A420B"/>
    <w:rsid w:val="005A54EA"/>
    <w:rsid w:val="005A6C69"/>
    <w:rsid w:val="005B0CDA"/>
    <w:rsid w:val="005B2533"/>
    <w:rsid w:val="005B2686"/>
    <w:rsid w:val="005B3B80"/>
    <w:rsid w:val="005B40E0"/>
    <w:rsid w:val="005B4887"/>
    <w:rsid w:val="005B4946"/>
    <w:rsid w:val="005B5F5D"/>
    <w:rsid w:val="005B6083"/>
    <w:rsid w:val="005B67CC"/>
    <w:rsid w:val="005B7790"/>
    <w:rsid w:val="005B7B6B"/>
    <w:rsid w:val="005C0986"/>
    <w:rsid w:val="005C18C6"/>
    <w:rsid w:val="005C1F1B"/>
    <w:rsid w:val="005C32B6"/>
    <w:rsid w:val="005C32FE"/>
    <w:rsid w:val="005C42DA"/>
    <w:rsid w:val="005C48B8"/>
    <w:rsid w:val="005C4F03"/>
    <w:rsid w:val="005C5CAA"/>
    <w:rsid w:val="005C7177"/>
    <w:rsid w:val="005C7371"/>
    <w:rsid w:val="005C7725"/>
    <w:rsid w:val="005D0815"/>
    <w:rsid w:val="005D0FD1"/>
    <w:rsid w:val="005D4700"/>
    <w:rsid w:val="005D5DD4"/>
    <w:rsid w:val="005E3694"/>
    <w:rsid w:val="005E3D48"/>
    <w:rsid w:val="005E4461"/>
    <w:rsid w:val="005E47E8"/>
    <w:rsid w:val="005E61BA"/>
    <w:rsid w:val="005E6C3B"/>
    <w:rsid w:val="005E72E1"/>
    <w:rsid w:val="005E795B"/>
    <w:rsid w:val="005F014A"/>
    <w:rsid w:val="005F075B"/>
    <w:rsid w:val="005F1DE4"/>
    <w:rsid w:val="005F3E39"/>
    <w:rsid w:val="005F3E84"/>
    <w:rsid w:val="005F40A5"/>
    <w:rsid w:val="005F73A4"/>
    <w:rsid w:val="00601148"/>
    <w:rsid w:val="00602297"/>
    <w:rsid w:val="006029B5"/>
    <w:rsid w:val="00602D01"/>
    <w:rsid w:val="006036FA"/>
    <w:rsid w:val="00604381"/>
    <w:rsid w:val="006050A9"/>
    <w:rsid w:val="00605C7A"/>
    <w:rsid w:val="00607698"/>
    <w:rsid w:val="0061101E"/>
    <w:rsid w:val="00613538"/>
    <w:rsid w:val="0061367A"/>
    <w:rsid w:val="00614DC9"/>
    <w:rsid w:val="00616DC5"/>
    <w:rsid w:val="00617631"/>
    <w:rsid w:val="00620B4A"/>
    <w:rsid w:val="00620B74"/>
    <w:rsid w:val="00620E78"/>
    <w:rsid w:val="00621001"/>
    <w:rsid w:val="00621EE5"/>
    <w:rsid w:val="00622E95"/>
    <w:rsid w:val="00625091"/>
    <w:rsid w:val="00625104"/>
    <w:rsid w:val="00625BB1"/>
    <w:rsid w:val="00627CD5"/>
    <w:rsid w:val="0063008E"/>
    <w:rsid w:val="00630949"/>
    <w:rsid w:val="006332CF"/>
    <w:rsid w:val="0063347F"/>
    <w:rsid w:val="006366CC"/>
    <w:rsid w:val="0063734F"/>
    <w:rsid w:val="006403A6"/>
    <w:rsid w:val="00641FF2"/>
    <w:rsid w:val="00642155"/>
    <w:rsid w:val="00642333"/>
    <w:rsid w:val="00642F2A"/>
    <w:rsid w:val="0064351F"/>
    <w:rsid w:val="00644E59"/>
    <w:rsid w:val="00644F54"/>
    <w:rsid w:val="00645409"/>
    <w:rsid w:val="00646373"/>
    <w:rsid w:val="00646676"/>
    <w:rsid w:val="00650528"/>
    <w:rsid w:val="0065221D"/>
    <w:rsid w:val="00654331"/>
    <w:rsid w:val="00654C37"/>
    <w:rsid w:val="00656F79"/>
    <w:rsid w:val="00656F89"/>
    <w:rsid w:val="00657964"/>
    <w:rsid w:val="006627ED"/>
    <w:rsid w:val="00663EC0"/>
    <w:rsid w:val="00664668"/>
    <w:rsid w:val="00664B94"/>
    <w:rsid w:val="006661BC"/>
    <w:rsid w:val="0067209A"/>
    <w:rsid w:val="006739CE"/>
    <w:rsid w:val="006753B1"/>
    <w:rsid w:val="006758B1"/>
    <w:rsid w:val="00677547"/>
    <w:rsid w:val="0067789E"/>
    <w:rsid w:val="00682505"/>
    <w:rsid w:val="00690D40"/>
    <w:rsid w:val="00692647"/>
    <w:rsid w:val="00693A88"/>
    <w:rsid w:val="00694D08"/>
    <w:rsid w:val="00694EFB"/>
    <w:rsid w:val="00695C00"/>
    <w:rsid w:val="006A4AAA"/>
    <w:rsid w:val="006A5B79"/>
    <w:rsid w:val="006A76C9"/>
    <w:rsid w:val="006B0D7E"/>
    <w:rsid w:val="006B1470"/>
    <w:rsid w:val="006B22C2"/>
    <w:rsid w:val="006B4B54"/>
    <w:rsid w:val="006B5DED"/>
    <w:rsid w:val="006B6718"/>
    <w:rsid w:val="006C0A18"/>
    <w:rsid w:val="006C13EE"/>
    <w:rsid w:val="006C17A4"/>
    <w:rsid w:val="006C3B91"/>
    <w:rsid w:val="006C4E76"/>
    <w:rsid w:val="006C63F5"/>
    <w:rsid w:val="006C7064"/>
    <w:rsid w:val="006C7534"/>
    <w:rsid w:val="006D1EB9"/>
    <w:rsid w:val="006D341B"/>
    <w:rsid w:val="006D3455"/>
    <w:rsid w:val="006D5897"/>
    <w:rsid w:val="006D654B"/>
    <w:rsid w:val="006D7565"/>
    <w:rsid w:val="006D773E"/>
    <w:rsid w:val="006D7A7C"/>
    <w:rsid w:val="006E0841"/>
    <w:rsid w:val="006E224A"/>
    <w:rsid w:val="006E2319"/>
    <w:rsid w:val="006E35A6"/>
    <w:rsid w:val="006E5B66"/>
    <w:rsid w:val="006E6D67"/>
    <w:rsid w:val="006E6E67"/>
    <w:rsid w:val="006E7087"/>
    <w:rsid w:val="006E70A6"/>
    <w:rsid w:val="006F167D"/>
    <w:rsid w:val="006F343A"/>
    <w:rsid w:val="006F43CD"/>
    <w:rsid w:val="006F4C48"/>
    <w:rsid w:val="006F5B8A"/>
    <w:rsid w:val="007000E1"/>
    <w:rsid w:val="007005CA"/>
    <w:rsid w:val="0070172D"/>
    <w:rsid w:val="00702320"/>
    <w:rsid w:val="00702669"/>
    <w:rsid w:val="00703692"/>
    <w:rsid w:val="00703D66"/>
    <w:rsid w:val="0070529F"/>
    <w:rsid w:val="00706F88"/>
    <w:rsid w:val="007077E6"/>
    <w:rsid w:val="00712EE3"/>
    <w:rsid w:val="007134B5"/>
    <w:rsid w:val="00714268"/>
    <w:rsid w:val="007164B0"/>
    <w:rsid w:val="007169EB"/>
    <w:rsid w:val="007171F9"/>
    <w:rsid w:val="0071781C"/>
    <w:rsid w:val="007207E4"/>
    <w:rsid w:val="007218B8"/>
    <w:rsid w:val="00722BFB"/>
    <w:rsid w:val="007268BF"/>
    <w:rsid w:val="00727AE6"/>
    <w:rsid w:val="007309D5"/>
    <w:rsid w:val="007312B8"/>
    <w:rsid w:val="00731776"/>
    <w:rsid w:val="00734AF8"/>
    <w:rsid w:val="0073501B"/>
    <w:rsid w:val="00735713"/>
    <w:rsid w:val="00736494"/>
    <w:rsid w:val="00740C98"/>
    <w:rsid w:val="007415A7"/>
    <w:rsid w:val="00741C6C"/>
    <w:rsid w:val="007423AF"/>
    <w:rsid w:val="00745991"/>
    <w:rsid w:val="00750D4B"/>
    <w:rsid w:val="00751085"/>
    <w:rsid w:val="00751B1D"/>
    <w:rsid w:val="00757C72"/>
    <w:rsid w:val="0076029B"/>
    <w:rsid w:val="0076251D"/>
    <w:rsid w:val="00762E7A"/>
    <w:rsid w:val="00763806"/>
    <w:rsid w:val="00763BD9"/>
    <w:rsid w:val="00763ED6"/>
    <w:rsid w:val="00764053"/>
    <w:rsid w:val="00766955"/>
    <w:rsid w:val="00766F9D"/>
    <w:rsid w:val="007678E3"/>
    <w:rsid w:val="00767E2E"/>
    <w:rsid w:val="007702B9"/>
    <w:rsid w:val="0077038B"/>
    <w:rsid w:val="007705DA"/>
    <w:rsid w:val="00772EFF"/>
    <w:rsid w:val="007733EA"/>
    <w:rsid w:val="007751E1"/>
    <w:rsid w:val="00776DE2"/>
    <w:rsid w:val="00781013"/>
    <w:rsid w:val="0078285B"/>
    <w:rsid w:val="00782C87"/>
    <w:rsid w:val="00783469"/>
    <w:rsid w:val="007835D0"/>
    <w:rsid w:val="007837E4"/>
    <w:rsid w:val="00784485"/>
    <w:rsid w:val="00784EEB"/>
    <w:rsid w:val="00785AE8"/>
    <w:rsid w:val="00785C3A"/>
    <w:rsid w:val="00785E02"/>
    <w:rsid w:val="007867A2"/>
    <w:rsid w:val="00791DF1"/>
    <w:rsid w:val="00792B4F"/>
    <w:rsid w:val="007945DF"/>
    <w:rsid w:val="0079528B"/>
    <w:rsid w:val="007955F3"/>
    <w:rsid w:val="00796373"/>
    <w:rsid w:val="00796F10"/>
    <w:rsid w:val="007A07A6"/>
    <w:rsid w:val="007A4A80"/>
    <w:rsid w:val="007A4EA0"/>
    <w:rsid w:val="007A63A5"/>
    <w:rsid w:val="007A6EF6"/>
    <w:rsid w:val="007A7972"/>
    <w:rsid w:val="007B05C2"/>
    <w:rsid w:val="007B0C91"/>
    <w:rsid w:val="007B23A9"/>
    <w:rsid w:val="007B29C1"/>
    <w:rsid w:val="007B4004"/>
    <w:rsid w:val="007B79B1"/>
    <w:rsid w:val="007C176C"/>
    <w:rsid w:val="007C4F7E"/>
    <w:rsid w:val="007C4FFB"/>
    <w:rsid w:val="007C697E"/>
    <w:rsid w:val="007C7AC3"/>
    <w:rsid w:val="007D0224"/>
    <w:rsid w:val="007D0650"/>
    <w:rsid w:val="007D16F8"/>
    <w:rsid w:val="007D5C27"/>
    <w:rsid w:val="007D6F77"/>
    <w:rsid w:val="007D77B5"/>
    <w:rsid w:val="007E0F0F"/>
    <w:rsid w:val="007E29E9"/>
    <w:rsid w:val="007E33C1"/>
    <w:rsid w:val="007E35D4"/>
    <w:rsid w:val="007E70E7"/>
    <w:rsid w:val="007E74FD"/>
    <w:rsid w:val="007E7CAF"/>
    <w:rsid w:val="007F057C"/>
    <w:rsid w:val="007F2731"/>
    <w:rsid w:val="007F429A"/>
    <w:rsid w:val="007F4E64"/>
    <w:rsid w:val="007F5D43"/>
    <w:rsid w:val="007F5EBE"/>
    <w:rsid w:val="007F7A53"/>
    <w:rsid w:val="007F7A5B"/>
    <w:rsid w:val="0080107C"/>
    <w:rsid w:val="00802224"/>
    <w:rsid w:val="00803009"/>
    <w:rsid w:val="00803F5F"/>
    <w:rsid w:val="008040E1"/>
    <w:rsid w:val="00804307"/>
    <w:rsid w:val="00806B65"/>
    <w:rsid w:val="00806D91"/>
    <w:rsid w:val="00807363"/>
    <w:rsid w:val="008109E6"/>
    <w:rsid w:val="00811613"/>
    <w:rsid w:val="00812F77"/>
    <w:rsid w:val="008149BC"/>
    <w:rsid w:val="00817495"/>
    <w:rsid w:val="00817930"/>
    <w:rsid w:val="00820140"/>
    <w:rsid w:val="00820973"/>
    <w:rsid w:val="0082097F"/>
    <w:rsid w:val="00820F99"/>
    <w:rsid w:val="00821198"/>
    <w:rsid w:val="00821F11"/>
    <w:rsid w:val="0082241F"/>
    <w:rsid w:val="00822945"/>
    <w:rsid w:val="00822CF4"/>
    <w:rsid w:val="008232C9"/>
    <w:rsid w:val="008236FE"/>
    <w:rsid w:val="00824332"/>
    <w:rsid w:val="00825992"/>
    <w:rsid w:val="00826A30"/>
    <w:rsid w:val="00826AB8"/>
    <w:rsid w:val="00826BA8"/>
    <w:rsid w:val="00826E3F"/>
    <w:rsid w:val="00827533"/>
    <w:rsid w:val="008300A8"/>
    <w:rsid w:val="00830917"/>
    <w:rsid w:val="00830A03"/>
    <w:rsid w:val="00831507"/>
    <w:rsid w:val="00831F4B"/>
    <w:rsid w:val="00833F02"/>
    <w:rsid w:val="00835254"/>
    <w:rsid w:val="00835620"/>
    <w:rsid w:val="00835691"/>
    <w:rsid w:val="00836F38"/>
    <w:rsid w:val="0084027B"/>
    <w:rsid w:val="008426EE"/>
    <w:rsid w:val="00851497"/>
    <w:rsid w:val="00852B31"/>
    <w:rsid w:val="00853184"/>
    <w:rsid w:val="00855B87"/>
    <w:rsid w:val="00855D9B"/>
    <w:rsid w:val="00856622"/>
    <w:rsid w:val="00856738"/>
    <w:rsid w:val="00857702"/>
    <w:rsid w:val="008577EC"/>
    <w:rsid w:val="00857E59"/>
    <w:rsid w:val="00857FF8"/>
    <w:rsid w:val="0086108D"/>
    <w:rsid w:val="00861A38"/>
    <w:rsid w:val="00866CBE"/>
    <w:rsid w:val="00873357"/>
    <w:rsid w:val="008738A4"/>
    <w:rsid w:val="0087451C"/>
    <w:rsid w:val="00874DD4"/>
    <w:rsid w:val="0087667D"/>
    <w:rsid w:val="008812BD"/>
    <w:rsid w:val="00881D14"/>
    <w:rsid w:val="008856A2"/>
    <w:rsid w:val="0088659D"/>
    <w:rsid w:val="00887ED6"/>
    <w:rsid w:val="008902D7"/>
    <w:rsid w:val="00890879"/>
    <w:rsid w:val="00892126"/>
    <w:rsid w:val="0089335D"/>
    <w:rsid w:val="00894A82"/>
    <w:rsid w:val="00897219"/>
    <w:rsid w:val="008973F4"/>
    <w:rsid w:val="008973FB"/>
    <w:rsid w:val="00897C73"/>
    <w:rsid w:val="008A1232"/>
    <w:rsid w:val="008A16E4"/>
    <w:rsid w:val="008A1FC9"/>
    <w:rsid w:val="008A29E4"/>
    <w:rsid w:val="008A2C81"/>
    <w:rsid w:val="008A3870"/>
    <w:rsid w:val="008A3AC0"/>
    <w:rsid w:val="008A3B4F"/>
    <w:rsid w:val="008A68D1"/>
    <w:rsid w:val="008B0274"/>
    <w:rsid w:val="008B17DF"/>
    <w:rsid w:val="008B3F01"/>
    <w:rsid w:val="008B3FCC"/>
    <w:rsid w:val="008B6297"/>
    <w:rsid w:val="008B6702"/>
    <w:rsid w:val="008C216B"/>
    <w:rsid w:val="008C2563"/>
    <w:rsid w:val="008C3BFD"/>
    <w:rsid w:val="008C5F2A"/>
    <w:rsid w:val="008C7984"/>
    <w:rsid w:val="008C7ED3"/>
    <w:rsid w:val="008D0C29"/>
    <w:rsid w:val="008D15A6"/>
    <w:rsid w:val="008D25D0"/>
    <w:rsid w:val="008D3EAB"/>
    <w:rsid w:val="008D5522"/>
    <w:rsid w:val="008E1246"/>
    <w:rsid w:val="008E1932"/>
    <w:rsid w:val="008E2339"/>
    <w:rsid w:val="008E2792"/>
    <w:rsid w:val="008E3493"/>
    <w:rsid w:val="008E4CFF"/>
    <w:rsid w:val="008E573D"/>
    <w:rsid w:val="008E6DD0"/>
    <w:rsid w:val="008F2F00"/>
    <w:rsid w:val="008F3257"/>
    <w:rsid w:val="008F4AF4"/>
    <w:rsid w:val="008F4E46"/>
    <w:rsid w:val="008F54C4"/>
    <w:rsid w:val="00901DFF"/>
    <w:rsid w:val="00903051"/>
    <w:rsid w:val="00903F1C"/>
    <w:rsid w:val="009058C0"/>
    <w:rsid w:val="0090707F"/>
    <w:rsid w:val="009079BC"/>
    <w:rsid w:val="00907AEE"/>
    <w:rsid w:val="0091185D"/>
    <w:rsid w:val="00912C45"/>
    <w:rsid w:val="00913789"/>
    <w:rsid w:val="009223DB"/>
    <w:rsid w:val="00922BA7"/>
    <w:rsid w:val="0092308C"/>
    <w:rsid w:val="00923FD2"/>
    <w:rsid w:val="0092462F"/>
    <w:rsid w:val="009249AF"/>
    <w:rsid w:val="00924DF7"/>
    <w:rsid w:val="00925979"/>
    <w:rsid w:val="009260A3"/>
    <w:rsid w:val="009276B6"/>
    <w:rsid w:val="0093027C"/>
    <w:rsid w:val="009331C5"/>
    <w:rsid w:val="009336C0"/>
    <w:rsid w:val="0093498B"/>
    <w:rsid w:val="00934D19"/>
    <w:rsid w:val="00935E8E"/>
    <w:rsid w:val="009362C5"/>
    <w:rsid w:val="00936F86"/>
    <w:rsid w:val="00940B7A"/>
    <w:rsid w:val="00940E31"/>
    <w:rsid w:val="009428F6"/>
    <w:rsid w:val="00943E26"/>
    <w:rsid w:val="009446F1"/>
    <w:rsid w:val="00944FDC"/>
    <w:rsid w:val="009465F3"/>
    <w:rsid w:val="009476D1"/>
    <w:rsid w:val="00950175"/>
    <w:rsid w:val="0095211B"/>
    <w:rsid w:val="00952560"/>
    <w:rsid w:val="009561B9"/>
    <w:rsid w:val="00956E4A"/>
    <w:rsid w:val="009603FD"/>
    <w:rsid w:val="0096277F"/>
    <w:rsid w:val="0096466F"/>
    <w:rsid w:val="00965A9F"/>
    <w:rsid w:val="0096602D"/>
    <w:rsid w:val="00966720"/>
    <w:rsid w:val="0096696B"/>
    <w:rsid w:val="00967126"/>
    <w:rsid w:val="00974519"/>
    <w:rsid w:val="009759D5"/>
    <w:rsid w:val="009760F5"/>
    <w:rsid w:val="00976442"/>
    <w:rsid w:val="00976A98"/>
    <w:rsid w:val="00977FC8"/>
    <w:rsid w:val="00980118"/>
    <w:rsid w:val="00980428"/>
    <w:rsid w:val="0098106F"/>
    <w:rsid w:val="00981388"/>
    <w:rsid w:val="00981B3D"/>
    <w:rsid w:val="0098274F"/>
    <w:rsid w:val="00982A30"/>
    <w:rsid w:val="00983F07"/>
    <w:rsid w:val="00984142"/>
    <w:rsid w:val="00985F97"/>
    <w:rsid w:val="009905D6"/>
    <w:rsid w:val="00991078"/>
    <w:rsid w:val="00991736"/>
    <w:rsid w:val="00992F6C"/>
    <w:rsid w:val="009956A5"/>
    <w:rsid w:val="00996164"/>
    <w:rsid w:val="009964DE"/>
    <w:rsid w:val="00997CFC"/>
    <w:rsid w:val="009A0CCE"/>
    <w:rsid w:val="009A159D"/>
    <w:rsid w:val="009A1EF8"/>
    <w:rsid w:val="009A4547"/>
    <w:rsid w:val="009A584E"/>
    <w:rsid w:val="009A5E59"/>
    <w:rsid w:val="009A60AF"/>
    <w:rsid w:val="009A6B85"/>
    <w:rsid w:val="009B4152"/>
    <w:rsid w:val="009B4167"/>
    <w:rsid w:val="009B4E63"/>
    <w:rsid w:val="009B5D95"/>
    <w:rsid w:val="009B6EFC"/>
    <w:rsid w:val="009C2531"/>
    <w:rsid w:val="009C37C8"/>
    <w:rsid w:val="009C4550"/>
    <w:rsid w:val="009C5700"/>
    <w:rsid w:val="009C5D7D"/>
    <w:rsid w:val="009C5EA5"/>
    <w:rsid w:val="009C69FD"/>
    <w:rsid w:val="009C6A53"/>
    <w:rsid w:val="009C7390"/>
    <w:rsid w:val="009D01EB"/>
    <w:rsid w:val="009D21DE"/>
    <w:rsid w:val="009D2720"/>
    <w:rsid w:val="009D32CB"/>
    <w:rsid w:val="009D366F"/>
    <w:rsid w:val="009D466D"/>
    <w:rsid w:val="009D58BA"/>
    <w:rsid w:val="009D5ACA"/>
    <w:rsid w:val="009D7006"/>
    <w:rsid w:val="009D73E9"/>
    <w:rsid w:val="009E1942"/>
    <w:rsid w:val="009E4510"/>
    <w:rsid w:val="009E4A31"/>
    <w:rsid w:val="009F09FC"/>
    <w:rsid w:val="009F21F2"/>
    <w:rsid w:val="009F310E"/>
    <w:rsid w:val="009F3BD8"/>
    <w:rsid w:val="009F3DBB"/>
    <w:rsid w:val="009F4FA7"/>
    <w:rsid w:val="009F6A70"/>
    <w:rsid w:val="00A013BC"/>
    <w:rsid w:val="00A021F6"/>
    <w:rsid w:val="00A0404F"/>
    <w:rsid w:val="00A06097"/>
    <w:rsid w:val="00A100A9"/>
    <w:rsid w:val="00A11675"/>
    <w:rsid w:val="00A12E11"/>
    <w:rsid w:val="00A14DFA"/>
    <w:rsid w:val="00A14EF7"/>
    <w:rsid w:val="00A16FCF"/>
    <w:rsid w:val="00A2236A"/>
    <w:rsid w:val="00A233F5"/>
    <w:rsid w:val="00A24203"/>
    <w:rsid w:val="00A24723"/>
    <w:rsid w:val="00A24B91"/>
    <w:rsid w:val="00A24EE8"/>
    <w:rsid w:val="00A25661"/>
    <w:rsid w:val="00A27741"/>
    <w:rsid w:val="00A30637"/>
    <w:rsid w:val="00A30785"/>
    <w:rsid w:val="00A30E4C"/>
    <w:rsid w:val="00A31A2D"/>
    <w:rsid w:val="00A33FCA"/>
    <w:rsid w:val="00A36F31"/>
    <w:rsid w:val="00A424BF"/>
    <w:rsid w:val="00A42FFF"/>
    <w:rsid w:val="00A436AC"/>
    <w:rsid w:val="00A44783"/>
    <w:rsid w:val="00A451CF"/>
    <w:rsid w:val="00A45940"/>
    <w:rsid w:val="00A45EAA"/>
    <w:rsid w:val="00A475CE"/>
    <w:rsid w:val="00A50F54"/>
    <w:rsid w:val="00A5188D"/>
    <w:rsid w:val="00A52145"/>
    <w:rsid w:val="00A54B50"/>
    <w:rsid w:val="00A56218"/>
    <w:rsid w:val="00A6007D"/>
    <w:rsid w:val="00A6379D"/>
    <w:rsid w:val="00A638D5"/>
    <w:rsid w:val="00A64EE0"/>
    <w:rsid w:val="00A66B22"/>
    <w:rsid w:val="00A719AF"/>
    <w:rsid w:val="00A730E5"/>
    <w:rsid w:val="00A763B0"/>
    <w:rsid w:val="00A76C31"/>
    <w:rsid w:val="00A77A25"/>
    <w:rsid w:val="00A8097A"/>
    <w:rsid w:val="00A8122D"/>
    <w:rsid w:val="00A86ACC"/>
    <w:rsid w:val="00A8771D"/>
    <w:rsid w:val="00A878FB"/>
    <w:rsid w:val="00A916B1"/>
    <w:rsid w:val="00A9172F"/>
    <w:rsid w:val="00A9190A"/>
    <w:rsid w:val="00A91B80"/>
    <w:rsid w:val="00A92277"/>
    <w:rsid w:val="00A946C4"/>
    <w:rsid w:val="00A949AA"/>
    <w:rsid w:val="00A94B88"/>
    <w:rsid w:val="00A94C86"/>
    <w:rsid w:val="00A9530B"/>
    <w:rsid w:val="00A966D7"/>
    <w:rsid w:val="00A966FD"/>
    <w:rsid w:val="00A96898"/>
    <w:rsid w:val="00A974A1"/>
    <w:rsid w:val="00A97AC4"/>
    <w:rsid w:val="00AA02FE"/>
    <w:rsid w:val="00AA04B0"/>
    <w:rsid w:val="00AA2400"/>
    <w:rsid w:val="00AA2ADF"/>
    <w:rsid w:val="00AA2E3B"/>
    <w:rsid w:val="00AA53AC"/>
    <w:rsid w:val="00AA7A46"/>
    <w:rsid w:val="00AB02E2"/>
    <w:rsid w:val="00AB1067"/>
    <w:rsid w:val="00AB1F41"/>
    <w:rsid w:val="00AB2B09"/>
    <w:rsid w:val="00AB36E3"/>
    <w:rsid w:val="00AB4631"/>
    <w:rsid w:val="00AB470C"/>
    <w:rsid w:val="00AB515C"/>
    <w:rsid w:val="00AB5451"/>
    <w:rsid w:val="00AB5941"/>
    <w:rsid w:val="00AB603C"/>
    <w:rsid w:val="00AB6841"/>
    <w:rsid w:val="00AB6BFD"/>
    <w:rsid w:val="00AC1D5E"/>
    <w:rsid w:val="00AC3206"/>
    <w:rsid w:val="00AC33B8"/>
    <w:rsid w:val="00AC377F"/>
    <w:rsid w:val="00AC565F"/>
    <w:rsid w:val="00AC60CF"/>
    <w:rsid w:val="00AC6DB0"/>
    <w:rsid w:val="00AC75A1"/>
    <w:rsid w:val="00AD1882"/>
    <w:rsid w:val="00AD235E"/>
    <w:rsid w:val="00AD3F8A"/>
    <w:rsid w:val="00AE3709"/>
    <w:rsid w:val="00AE48D3"/>
    <w:rsid w:val="00AE5592"/>
    <w:rsid w:val="00AE634F"/>
    <w:rsid w:val="00AE6C06"/>
    <w:rsid w:val="00AF160A"/>
    <w:rsid w:val="00AF1A7D"/>
    <w:rsid w:val="00AF1AD1"/>
    <w:rsid w:val="00AF1F6D"/>
    <w:rsid w:val="00AF3922"/>
    <w:rsid w:val="00AF5502"/>
    <w:rsid w:val="00B003FF"/>
    <w:rsid w:val="00B0368A"/>
    <w:rsid w:val="00B03C29"/>
    <w:rsid w:val="00B044A7"/>
    <w:rsid w:val="00B04F89"/>
    <w:rsid w:val="00B109AF"/>
    <w:rsid w:val="00B11898"/>
    <w:rsid w:val="00B12033"/>
    <w:rsid w:val="00B1298B"/>
    <w:rsid w:val="00B12DD1"/>
    <w:rsid w:val="00B1397E"/>
    <w:rsid w:val="00B14683"/>
    <w:rsid w:val="00B14FB9"/>
    <w:rsid w:val="00B15023"/>
    <w:rsid w:val="00B15D01"/>
    <w:rsid w:val="00B204E7"/>
    <w:rsid w:val="00B23872"/>
    <w:rsid w:val="00B2390E"/>
    <w:rsid w:val="00B23B96"/>
    <w:rsid w:val="00B2440B"/>
    <w:rsid w:val="00B25EF2"/>
    <w:rsid w:val="00B262CD"/>
    <w:rsid w:val="00B26701"/>
    <w:rsid w:val="00B3052F"/>
    <w:rsid w:val="00B30BD9"/>
    <w:rsid w:val="00B3126C"/>
    <w:rsid w:val="00B340FE"/>
    <w:rsid w:val="00B35604"/>
    <w:rsid w:val="00B40A15"/>
    <w:rsid w:val="00B43777"/>
    <w:rsid w:val="00B4388F"/>
    <w:rsid w:val="00B44001"/>
    <w:rsid w:val="00B4424F"/>
    <w:rsid w:val="00B45225"/>
    <w:rsid w:val="00B5041E"/>
    <w:rsid w:val="00B525D8"/>
    <w:rsid w:val="00B539EF"/>
    <w:rsid w:val="00B60058"/>
    <w:rsid w:val="00B60B21"/>
    <w:rsid w:val="00B63A59"/>
    <w:rsid w:val="00B64F2D"/>
    <w:rsid w:val="00B66144"/>
    <w:rsid w:val="00B66419"/>
    <w:rsid w:val="00B67E5D"/>
    <w:rsid w:val="00B709DE"/>
    <w:rsid w:val="00B7128D"/>
    <w:rsid w:val="00B71375"/>
    <w:rsid w:val="00B71C61"/>
    <w:rsid w:val="00B723D6"/>
    <w:rsid w:val="00B73198"/>
    <w:rsid w:val="00B7433B"/>
    <w:rsid w:val="00B74762"/>
    <w:rsid w:val="00B7476E"/>
    <w:rsid w:val="00B74EDA"/>
    <w:rsid w:val="00B76585"/>
    <w:rsid w:val="00B81726"/>
    <w:rsid w:val="00B847A0"/>
    <w:rsid w:val="00B85AE3"/>
    <w:rsid w:val="00B87415"/>
    <w:rsid w:val="00B87513"/>
    <w:rsid w:val="00B90CC5"/>
    <w:rsid w:val="00B94AC5"/>
    <w:rsid w:val="00B94BFE"/>
    <w:rsid w:val="00BA0202"/>
    <w:rsid w:val="00BA069E"/>
    <w:rsid w:val="00BA0E56"/>
    <w:rsid w:val="00BA2E71"/>
    <w:rsid w:val="00BA32BE"/>
    <w:rsid w:val="00BA3843"/>
    <w:rsid w:val="00BA639B"/>
    <w:rsid w:val="00BA715E"/>
    <w:rsid w:val="00BB062D"/>
    <w:rsid w:val="00BB0E04"/>
    <w:rsid w:val="00BB0F38"/>
    <w:rsid w:val="00BB164F"/>
    <w:rsid w:val="00BB3AF2"/>
    <w:rsid w:val="00BB4BD8"/>
    <w:rsid w:val="00BB7827"/>
    <w:rsid w:val="00BB7F3B"/>
    <w:rsid w:val="00BC0D8B"/>
    <w:rsid w:val="00BC0EBD"/>
    <w:rsid w:val="00BC2F04"/>
    <w:rsid w:val="00BC34CA"/>
    <w:rsid w:val="00BC3D78"/>
    <w:rsid w:val="00BC40F3"/>
    <w:rsid w:val="00BC5345"/>
    <w:rsid w:val="00BC6849"/>
    <w:rsid w:val="00BC734A"/>
    <w:rsid w:val="00BD05C4"/>
    <w:rsid w:val="00BD149B"/>
    <w:rsid w:val="00BD1B88"/>
    <w:rsid w:val="00BD48E4"/>
    <w:rsid w:val="00BD51B7"/>
    <w:rsid w:val="00BD600C"/>
    <w:rsid w:val="00BE0A1B"/>
    <w:rsid w:val="00BE1EAC"/>
    <w:rsid w:val="00BE2448"/>
    <w:rsid w:val="00BE28C4"/>
    <w:rsid w:val="00BE5AF3"/>
    <w:rsid w:val="00BE5C5D"/>
    <w:rsid w:val="00BE5D18"/>
    <w:rsid w:val="00BE712E"/>
    <w:rsid w:val="00BF195E"/>
    <w:rsid w:val="00BF2BCA"/>
    <w:rsid w:val="00BF3994"/>
    <w:rsid w:val="00BF5653"/>
    <w:rsid w:val="00C02B0B"/>
    <w:rsid w:val="00C03ED7"/>
    <w:rsid w:val="00C042C0"/>
    <w:rsid w:val="00C04815"/>
    <w:rsid w:val="00C054C8"/>
    <w:rsid w:val="00C05AB4"/>
    <w:rsid w:val="00C079C1"/>
    <w:rsid w:val="00C10696"/>
    <w:rsid w:val="00C10A3C"/>
    <w:rsid w:val="00C13A59"/>
    <w:rsid w:val="00C13E79"/>
    <w:rsid w:val="00C143D7"/>
    <w:rsid w:val="00C15143"/>
    <w:rsid w:val="00C15AD8"/>
    <w:rsid w:val="00C1622A"/>
    <w:rsid w:val="00C1660B"/>
    <w:rsid w:val="00C16878"/>
    <w:rsid w:val="00C17344"/>
    <w:rsid w:val="00C2073A"/>
    <w:rsid w:val="00C22B98"/>
    <w:rsid w:val="00C22F21"/>
    <w:rsid w:val="00C24C40"/>
    <w:rsid w:val="00C26987"/>
    <w:rsid w:val="00C26B74"/>
    <w:rsid w:val="00C27CFD"/>
    <w:rsid w:val="00C3081F"/>
    <w:rsid w:val="00C31901"/>
    <w:rsid w:val="00C31E10"/>
    <w:rsid w:val="00C31F4E"/>
    <w:rsid w:val="00C3263F"/>
    <w:rsid w:val="00C32C8A"/>
    <w:rsid w:val="00C32F58"/>
    <w:rsid w:val="00C335E0"/>
    <w:rsid w:val="00C427E4"/>
    <w:rsid w:val="00C42D4F"/>
    <w:rsid w:val="00C43747"/>
    <w:rsid w:val="00C452F1"/>
    <w:rsid w:val="00C45A7B"/>
    <w:rsid w:val="00C47CD3"/>
    <w:rsid w:val="00C50202"/>
    <w:rsid w:val="00C506BC"/>
    <w:rsid w:val="00C50D8E"/>
    <w:rsid w:val="00C51D2F"/>
    <w:rsid w:val="00C52D3B"/>
    <w:rsid w:val="00C53808"/>
    <w:rsid w:val="00C53E0F"/>
    <w:rsid w:val="00C54BBB"/>
    <w:rsid w:val="00C5561A"/>
    <w:rsid w:val="00C572B5"/>
    <w:rsid w:val="00C61432"/>
    <w:rsid w:val="00C6184D"/>
    <w:rsid w:val="00C62FAD"/>
    <w:rsid w:val="00C67150"/>
    <w:rsid w:val="00C70265"/>
    <w:rsid w:val="00C72A3A"/>
    <w:rsid w:val="00C75FB4"/>
    <w:rsid w:val="00C76A62"/>
    <w:rsid w:val="00C82F5A"/>
    <w:rsid w:val="00C832CE"/>
    <w:rsid w:val="00C8669F"/>
    <w:rsid w:val="00C9513A"/>
    <w:rsid w:val="00C95426"/>
    <w:rsid w:val="00C95889"/>
    <w:rsid w:val="00C95F87"/>
    <w:rsid w:val="00C974BB"/>
    <w:rsid w:val="00CA09E7"/>
    <w:rsid w:val="00CA11D6"/>
    <w:rsid w:val="00CA1A37"/>
    <w:rsid w:val="00CA24C0"/>
    <w:rsid w:val="00CA4224"/>
    <w:rsid w:val="00CA44CD"/>
    <w:rsid w:val="00CA451A"/>
    <w:rsid w:val="00CA4D61"/>
    <w:rsid w:val="00CA6E43"/>
    <w:rsid w:val="00CA774E"/>
    <w:rsid w:val="00CA78CB"/>
    <w:rsid w:val="00CB0D0C"/>
    <w:rsid w:val="00CB1841"/>
    <w:rsid w:val="00CB22A7"/>
    <w:rsid w:val="00CB2BDE"/>
    <w:rsid w:val="00CB2D89"/>
    <w:rsid w:val="00CB2F57"/>
    <w:rsid w:val="00CB37CE"/>
    <w:rsid w:val="00CB382C"/>
    <w:rsid w:val="00CB4B48"/>
    <w:rsid w:val="00CB744D"/>
    <w:rsid w:val="00CC0E27"/>
    <w:rsid w:val="00CC106E"/>
    <w:rsid w:val="00CC27D4"/>
    <w:rsid w:val="00CC3655"/>
    <w:rsid w:val="00CC4108"/>
    <w:rsid w:val="00CC48D8"/>
    <w:rsid w:val="00CC655A"/>
    <w:rsid w:val="00CD017A"/>
    <w:rsid w:val="00CD0193"/>
    <w:rsid w:val="00CD060E"/>
    <w:rsid w:val="00CD1C32"/>
    <w:rsid w:val="00CD3FCC"/>
    <w:rsid w:val="00CD5E81"/>
    <w:rsid w:val="00CD7C0B"/>
    <w:rsid w:val="00CE0C85"/>
    <w:rsid w:val="00CE1EF7"/>
    <w:rsid w:val="00CE547C"/>
    <w:rsid w:val="00CE5E5F"/>
    <w:rsid w:val="00CE65EB"/>
    <w:rsid w:val="00CF0C4E"/>
    <w:rsid w:val="00CF0D36"/>
    <w:rsid w:val="00CF1213"/>
    <w:rsid w:val="00CF1898"/>
    <w:rsid w:val="00CF2272"/>
    <w:rsid w:val="00CF28E8"/>
    <w:rsid w:val="00CF37AF"/>
    <w:rsid w:val="00CF4936"/>
    <w:rsid w:val="00CF49E7"/>
    <w:rsid w:val="00CF4DCD"/>
    <w:rsid w:val="00CF658B"/>
    <w:rsid w:val="00D002D6"/>
    <w:rsid w:val="00D0158A"/>
    <w:rsid w:val="00D019B5"/>
    <w:rsid w:val="00D0696C"/>
    <w:rsid w:val="00D07501"/>
    <w:rsid w:val="00D126DA"/>
    <w:rsid w:val="00D15393"/>
    <w:rsid w:val="00D157E9"/>
    <w:rsid w:val="00D214BA"/>
    <w:rsid w:val="00D21C81"/>
    <w:rsid w:val="00D2215A"/>
    <w:rsid w:val="00D22F84"/>
    <w:rsid w:val="00D234D0"/>
    <w:rsid w:val="00D23C78"/>
    <w:rsid w:val="00D25180"/>
    <w:rsid w:val="00D272CA"/>
    <w:rsid w:val="00D27A01"/>
    <w:rsid w:val="00D321F3"/>
    <w:rsid w:val="00D34AAE"/>
    <w:rsid w:val="00D358AD"/>
    <w:rsid w:val="00D360A7"/>
    <w:rsid w:val="00D37668"/>
    <w:rsid w:val="00D41E5C"/>
    <w:rsid w:val="00D425EC"/>
    <w:rsid w:val="00D45748"/>
    <w:rsid w:val="00D475C7"/>
    <w:rsid w:val="00D51731"/>
    <w:rsid w:val="00D53358"/>
    <w:rsid w:val="00D55D25"/>
    <w:rsid w:val="00D56CB6"/>
    <w:rsid w:val="00D57001"/>
    <w:rsid w:val="00D57543"/>
    <w:rsid w:val="00D60192"/>
    <w:rsid w:val="00D601EB"/>
    <w:rsid w:val="00D6033A"/>
    <w:rsid w:val="00D60F60"/>
    <w:rsid w:val="00D61A90"/>
    <w:rsid w:val="00D63DD4"/>
    <w:rsid w:val="00D64C27"/>
    <w:rsid w:val="00D65977"/>
    <w:rsid w:val="00D65D3D"/>
    <w:rsid w:val="00D7062F"/>
    <w:rsid w:val="00D71B40"/>
    <w:rsid w:val="00D7342F"/>
    <w:rsid w:val="00D73F6B"/>
    <w:rsid w:val="00D7407B"/>
    <w:rsid w:val="00D754D9"/>
    <w:rsid w:val="00D81602"/>
    <w:rsid w:val="00D8324F"/>
    <w:rsid w:val="00D845B5"/>
    <w:rsid w:val="00D84E36"/>
    <w:rsid w:val="00D853E8"/>
    <w:rsid w:val="00D85D27"/>
    <w:rsid w:val="00D863FF"/>
    <w:rsid w:val="00D90685"/>
    <w:rsid w:val="00D94409"/>
    <w:rsid w:val="00D9485F"/>
    <w:rsid w:val="00D96DC0"/>
    <w:rsid w:val="00DA36CB"/>
    <w:rsid w:val="00DA3D05"/>
    <w:rsid w:val="00DA497C"/>
    <w:rsid w:val="00DA5E71"/>
    <w:rsid w:val="00DA6CCE"/>
    <w:rsid w:val="00DA7567"/>
    <w:rsid w:val="00DB34EE"/>
    <w:rsid w:val="00DB42B7"/>
    <w:rsid w:val="00DB4327"/>
    <w:rsid w:val="00DB6265"/>
    <w:rsid w:val="00DB64D8"/>
    <w:rsid w:val="00DB66B1"/>
    <w:rsid w:val="00DB79F4"/>
    <w:rsid w:val="00DC0F75"/>
    <w:rsid w:val="00DC22A3"/>
    <w:rsid w:val="00DC5192"/>
    <w:rsid w:val="00DC53D5"/>
    <w:rsid w:val="00DC56EE"/>
    <w:rsid w:val="00DC5CEB"/>
    <w:rsid w:val="00DC6B96"/>
    <w:rsid w:val="00DC7138"/>
    <w:rsid w:val="00DC7C25"/>
    <w:rsid w:val="00DC7E11"/>
    <w:rsid w:val="00DC7EE0"/>
    <w:rsid w:val="00DD0E75"/>
    <w:rsid w:val="00DD24CD"/>
    <w:rsid w:val="00DD27DA"/>
    <w:rsid w:val="00DD462A"/>
    <w:rsid w:val="00DD6298"/>
    <w:rsid w:val="00DD6E47"/>
    <w:rsid w:val="00DD7F41"/>
    <w:rsid w:val="00DD7FD3"/>
    <w:rsid w:val="00DE010B"/>
    <w:rsid w:val="00DE0B4D"/>
    <w:rsid w:val="00DE41A9"/>
    <w:rsid w:val="00DE5C08"/>
    <w:rsid w:val="00DE601E"/>
    <w:rsid w:val="00DE717A"/>
    <w:rsid w:val="00DE7A8D"/>
    <w:rsid w:val="00DF3683"/>
    <w:rsid w:val="00DF370C"/>
    <w:rsid w:val="00DF3801"/>
    <w:rsid w:val="00DF4051"/>
    <w:rsid w:val="00DF4066"/>
    <w:rsid w:val="00DF5A86"/>
    <w:rsid w:val="00DF6A6F"/>
    <w:rsid w:val="00DF6F51"/>
    <w:rsid w:val="00DF74A4"/>
    <w:rsid w:val="00DF74B8"/>
    <w:rsid w:val="00DF76FE"/>
    <w:rsid w:val="00E009E8"/>
    <w:rsid w:val="00E01107"/>
    <w:rsid w:val="00E01691"/>
    <w:rsid w:val="00E02437"/>
    <w:rsid w:val="00E02B84"/>
    <w:rsid w:val="00E03CCF"/>
    <w:rsid w:val="00E0427A"/>
    <w:rsid w:val="00E04A73"/>
    <w:rsid w:val="00E0626A"/>
    <w:rsid w:val="00E06576"/>
    <w:rsid w:val="00E06DCA"/>
    <w:rsid w:val="00E076C2"/>
    <w:rsid w:val="00E07A75"/>
    <w:rsid w:val="00E11A56"/>
    <w:rsid w:val="00E12080"/>
    <w:rsid w:val="00E13326"/>
    <w:rsid w:val="00E14F16"/>
    <w:rsid w:val="00E16BDC"/>
    <w:rsid w:val="00E16D41"/>
    <w:rsid w:val="00E17324"/>
    <w:rsid w:val="00E20E33"/>
    <w:rsid w:val="00E228E0"/>
    <w:rsid w:val="00E26002"/>
    <w:rsid w:val="00E263A2"/>
    <w:rsid w:val="00E275FA"/>
    <w:rsid w:val="00E3013D"/>
    <w:rsid w:val="00E31DA0"/>
    <w:rsid w:val="00E32BA2"/>
    <w:rsid w:val="00E330F5"/>
    <w:rsid w:val="00E35871"/>
    <w:rsid w:val="00E3631F"/>
    <w:rsid w:val="00E43868"/>
    <w:rsid w:val="00E45166"/>
    <w:rsid w:val="00E453D5"/>
    <w:rsid w:val="00E46D64"/>
    <w:rsid w:val="00E4714E"/>
    <w:rsid w:val="00E5060C"/>
    <w:rsid w:val="00E51465"/>
    <w:rsid w:val="00E518A3"/>
    <w:rsid w:val="00E5291E"/>
    <w:rsid w:val="00E52D0D"/>
    <w:rsid w:val="00E53BFC"/>
    <w:rsid w:val="00E54581"/>
    <w:rsid w:val="00E546DE"/>
    <w:rsid w:val="00E5548A"/>
    <w:rsid w:val="00E564F9"/>
    <w:rsid w:val="00E56931"/>
    <w:rsid w:val="00E57744"/>
    <w:rsid w:val="00E57D55"/>
    <w:rsid w:val="00E601E8"/>
    <w:rsid w:val="00E612C8"/>
    <w:rsid w:val="00E64D6D"/>
    <w:rsid w:val="00E64F73"/>
    <w:rsid w:val="00E668D3"/>
    <w:rsid w:val="00E66D69"/>
    <w:rsid w:val="00E71199"/>
    <w:rsid w:val="00E720B7"/>
    <w:rsid w:val="00E7260F"/>
    <w:rsid w:val="00E72FBC"/>
    <w:rsid w:val="00E732B0"/>
    <w:rsid w:val="00E7344F"/>
    <w:rsid w:val="00E76EA3"/>
    <w:rsid w:val="00E7766D"/>
    <w:rsid w:val="00E77971"/>
    <w:rsid w:val="00E77D3C"/>
    <w:rsid w:val="00E81333"/>
    <w:rsid w:val="00E842F3"/>
    <w:rsid w:val="00E85FED"/>
    <w:rsid w:val="00E86F2A"/>
    <w:rsid w:val="00E87A61"/>
    <w:rsid w:val="00E87C07"/>
    <w:rsid w:val="00E9271A"/>
    <w:rsid w:val="00E92DB8"/>
    <w:rsid w:val="00E94D24"/>
    <w:rsid w:val="00E97AE4"/>
    <w:rsid w:val="00EA1C68"/>
    <w:rsid w:val="00EA2C1F"/>
    <w:rsid w:val="00EA37D3"/>
    <w:rsid w:val="00EA3973"/>
    <w:rsid w:val="00EA39A7"/>
    <w:rsid w:val="00EA3A4E"/>
    <w:rsid w:val="00EA57FE"/>
    <w:rsid w:val="00EA5839"/>
    <w:rsid w:val="00EA5FA7"/>
    <w:rsid w:val="00EA7D63"/>
    <w:rsid w:val="00EA7DA1"/>
    <w:rsid w:val="00EB0739"/>
    <w:rsid w:val="00EB2A0D"/>
    <w:rsid w:val="00EB2FC4"/>
    <w:rsid w:val="00EB3C05"/>
    <w:rsid w:val="00EB6877"/>
    <w:rsid w:val="00EB7A98"/>
    <w:rsid w:val="00EC0D87"/>
    <w:rsid w:val="00EC1793"/>
    <w:rsid w:val="00EC2FE1"/>
    <w:rsid w:val="00EC3891"/>
    <w:rsid w:val="00EC5CED"/>
    <w:rsid w:val="00EC76FA"/>
    <w:rsid w:val="00ED26D9"/>
    <w:rsid w:val="00ED26E9"/>
    <w:rsid w:val="00ED3B61"/>
    <w:rsid w:val="00ED416F"/>
    <w:rsid w:val="00ED43AF"/>
    <w:rsid w:val="00ED4FA4"/>
    <w:rsid w:val="00ED5258"/>
    <w:rsid w:val="00ED5BEF"/>
    <w:rsid w:val="00ED649F"/>
    <w:rsid w:val="00ED7EF0"/>
    <w:rsid w:val="00EE041F"/>
    <w:rsid w:val="00EE1C69"/>
    <w:rsid w:val="00EE1D3B"/>
    <w:rsid w:val="00EE4704"/>
    <w:rsid w:val="00EE4C4D"/>
    <w:rsid w:val="00EE5892"/>
    <w:rsid w:val="00EE5B6A"/>
    <w:rsid w:val="00EE5C82"/>
    <w:rsid w:val="00EE6090"/>
    <w:rsid w:val="00EE73DF"/>
    <w:rsid w:val="00EF0E03"/>
    <w:rsid w:val="00EF16AA"/>
    <w:rsid w:val="00EF3080"/>
    <w:rsid w:val="00EF3DDD"/>
    <w:rsid w:val="00EF4069"/>
    <w:rsid w:val="00EF5AA3"/>
    <w:rsid w:val="00EF63D9"/>
    <w:rsid w:val="00EF69BB"/>
    <w:rsid w:val="00EF776C"/>
    <w:rsid w:val="00EF78B1"/>
    <w:rsid w:val="00F007CF"/>
    <w:rsid w:val="00F01DD1"/>
    <w:rsid w:val="00F03F91"/>
    <w:rsid w:val="00F06592"/>
    <w:rsid w:val="00F07F97"/>
    <w:rsid w:val="00F10E59"/>
    <w:rsid w:val="00F11006"/>
    <w:rsid w:val="00F117A9"/>
    <w:rsid w:val="00F11B71"/>
    <w:rsid w:val="00F120D1"/>
    <w:rsid w:val="00F1322A"/>
    <w:rsid w:val="00F13409"/>
    <w:rsid w:val="00F13BD4"/>
    <w:rsid w:val="00F13E53"/>
    <w:rsid w:val="00F178C4"/>
    <w:rsid w:val="00F179D7"/>
    <w:rsid w:val="00F236D1"/>
    <w:rsid w:val="00F2570A"/>
    <w:rsid w:val="00F25749"/>
    <w:rsid w:val="00F25A77"/>
    <w:rsid w:val="00F268DA"/>
    <w:rsid w:val="00F26A59"/>
    <w:rsid w:val="00F26D5F"/>
    <w:rsid w:val="00F30123"/>
    <w:rsid w:val="00F3272A"/>
    <w:rsid w:val="00F338B0"/>
    <w:rsid w:val="00F33E4E"/>
    <w:rsid w:val="00F36CC1"/>
    <w:rsid w:val="00F374C7"/>
    <w:rsid w:val="00F37DFF"/>
    <w:rsid w:val="00F4144F"/>
    <w:rsid w:val="00F415FA"/>
    <w:rsid w:val="00F43254"/>
    <w:rsid w:val="00F43C77"/>
    <w:rsid w:val="00F45B1E"/>
    <w:rsid w:val="00F47222"/>
    <w:rsid w:val="00F50B50"/>
    <w:rsid w:val="00F50D0D"/>
    <w:rsid w:val="00F51110"/>
    <w:rsid w:val="00F5244F"/>
    <w:rsid w:val="00F53B8A"/>
    <w:rsid w:val="00F542C4"/>
    <w:rsid w:val="00F5479B"/>
    <w:rsid w:val="00F553DB"/>
    <w:rsid w:val="00F56126"/>
    <w:rsid w:val="00F56DBE"/>
    <w:rsid w:val="00F5733D"/>
    <w:rsid w:val="00F57405"/>
    <w:rsid w:val="00F57E86"/>
    <w:rsid w:val="00F6272C"/>
    <w:rsid w:val="00F62D59"/>
    <w:rsid w:val="00F638DC"/>
    <w:rsid w:val="00F669A1"/>
    <w:rsid w:val="00F67638"/>
    <w:rsid w:val="00F678CC"/>
    <w:rsid w:val="00F70365"/>
    <w:rsid w:val="00F72204"/>
    <w:rsid w:val="00F7252F"/>
    <w:rsid w:val="00F73630"/>
    <w:rsid w:val="00F737AD"/>
    <w:rsid w:val="00F74228"/>
    <w:rsid w:val="00F74CC6"/>
    <w:rsid w:val="00F752DA"/>
    <w:rsid w:val="00F76163"/>
    <w:rsid w:val="00F77A39"/>
    <w:rsid w:val="00F82C7C"/>
    <w:rsid w:val="00F82EC1"/>
    <w:rsid w:val="00F8304C"/>
    <w:rsid w:val="00F8308D"/>
    <w:rsid w:val="00F83118"/>
    <w:rsid w:val="00F83261"/>
    <w:rsid w:val="00F8426D"/>
    <w:rsid w:val="00F846A7"/>
    <w:rsid w:val="00F85F4B"/>
    <w:rsid w:val="00F87B67"/>
    <w:rsid w:val="00F87CB8"/>
    <w:rsid w:val="00F87CD8"/>
    <w:rsid w:val="00F92352"/>
    <w:rsid w:val="00F95B83"/>
    <w:rsid w:val="00F974E3"/>
    <w:rsid w:val="00F97A9D"/>
    <w:rsid w:val="00FA049D"/>
    <w:rsid w:val="00FA1C97"/>
    <w:rsid w:val="00FA31DD"/>
    <w:rsid w:val="00FA4C19"/>
    <w:rsid w:val="00FA5F80"/>
    <w:rsid w:val="00FA62AC"/>
    <w:rsid w:val="00FA64D9"/>
    <w:rsid w:val="00FA716A"/>
    <w:rsid w:val="00FA750D"/>
    <w:rsid w:val="00FB0F32"/>
    <w:rsid w:val="00FB43D0"/>
    <w:rsid w:val="00FB5069"/>
    <w:rsid w:val="00FB692C"/>
    <w:rsid w:val="00FC0CB9"/>
    <w:rsid w:val="00FC2702"/>
    <w:rsid w:val="00FC5050"/>
    <w:rsid w:val="00FC6B3B"/>
    <w:rsid w:val="00FC6C78"/>
    <w:rsid w:val="00FC756E"/>
    <w:rsid w:val="00FD006B"/>
    <w:rsid w:val="00FD2D77"/>
    <w:rsid w:val="00FD4454"/>
    <w:rsid w:val="00FD74C6"/>
    <w:rsid w:val="00FE0598"/>
    <w:rsid w:val="00FE1217"/>
    <w:rsid w:val="00FE1806"/>
    <w:rsid w:val="00FE1CDB"/>
    <w:rsid w:val="00FE2036"/>
    <w:rsid w:val="00FE45F7"/>
    <w:rsid w:val="00FE5398"/>
    <w:rsid w:val="00FF0804"/>
    <w:rsid w:val="00FF352E"/>
    <w:rsid w:val="00FF3F52"/>
    <w:rsid w:val="00FF539A"/>
    <w:rsid w:val="00FF5A11"/>
    <w:rsid w:val="00FF5B03"/>
    <w:rsid w:val="00FF5E34"/>
    <w:rsid w:val="00FF63F1"/>
    <w:rsid w:val="00FF67FE"/>
    <w:rsid w:val="00FF79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7508"/>
  <w15:docId w15:val="{A00DFE4E-EB63-2C4D-9679-7F64714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916"/>
    <w:rPr>
      <w:rFonts w:ascii="Times New Roman" w:eastAsia="Times New Roman" w:hAnsi="Times New Roman" w:cs="Times New Roman"/>
    </w:rPr>
  </w:style>
  <w:style w:type="paragraph" w:styleId="Titre1">
    <w:name w:val="heading 1"/>
    <w:next w:val="Normal"/>
    <w:link w:val="Titre1Car"/>
    <w:uiPriority w:val="9"/>
    <w:qFormat/>
    <w:pPr>
      <w:keepNext/>
      <w:keepLines/>
      <w:spacing w:after="12" w:line="249" w:lineRule="auto"/>
      <w:ind w:left="10" w:hanging="10"/>
      <w:outlineLvl w:val="0"/>
    </w:pPr>
    <w:rPr>
      <w:rFonts w:ascii="Arial" w:eastAsia="Arial" w:hAnsi="Arial" w:cs="Arial"/>
      <w:b/>
      <w:color w:val="000000"/>
    </w:rPr>
  </w:style>
  <w:style w:type="paragraph" w:styleId="Titre2">
    <w:name w:val="heading 2"/>
    <w:next w:val="Normal"/>
    <w:link w:val="Titre2Car"/>
    <w:uiPriority w:val="9"/>
    <w:unhideWhenUsed/>
    <w:qFormat/>
    <w:pPr>
      <w:keepNext/>
      <w:keepLines/>
      <w:spacing w:after="12" w:line="249" w:lineRule="auto"/>
      <w:ind w:left="10" w:hanging="10"/>
      <w:outlineLvl w:val="1"/>
    </w:pPr>
    <w:rPr>
      <w:rFonts w:ascii="Arial" w:eastAsia="Arial" w:hAnsi="Arial" w:cs="Arial"/>
      <w:b/>
      <w:color w:val="000000"/>
    </w:rPr>
  </w:style>
  <w:style w:type="paragraph" w:styleId="Titre3">
    <w:name w:val="heading 3"/>
    <w:next w:val="Normal"/>
    <w:link w:val="Titre3Car"/>
    <w:uiPriority w:val="9"/>
    <w:unhideWhenUsed/>
    <w:qFormat/>
    <w:pPr>
      <w:keepNext/>
      <w:keepLines/>
      <w:spacing w:after="12" w:line="249" w:lineRule="auto"/>
      <w:ind w:left="10" w:hanging="10"/>
      <w:outlineLvl w:val="2"/>
    </w:pPr>
    <w:rPr>
      <w:rFonts w:ascii="Arial" w:eastAsia="Arial" w:hAnsi="Arial" w:cs="Arial"/>
      <w:b/>
      <w:color w:val="000000"/>
    </w:rPr>
  </w:style>
  <w:style w:type="paragraph" w:styleId="Titre4">
    <w:name w:val="heading 4"/>
    <w:next w:val="Normal"/>
    <w:link w:val="Titre4Car"/>
    <w:uiPriority w:val="9"/>
    <w:unhideWhenUsed/>
    <w:qFormat/>
    <w:pPr>
      <w:keepNext/>
      <w:keepLines/>
      <w:spacing w:line="259" w:lineRule="auto"/>
      <w:ind w:left="10" w:hanging="10"/>
      <w:outlineLvl w:val="3"/>
    </w:pPr>
    <w:rPr>
      <w:rFonts w:ascii="Arial" w:eastAsia="Arial" w:hAnsi="Arial" w:cs="Arial"/>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line="259" w:lineRule="auto"/>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Titre1Car">
    <w:name w:val="Titre 1 Car"/>
    <w:link w:val="Titre1"/>
    <w:rPr>
      <w:rFonts w:ascii="Arial" w:eastAsia="Arial" w:hAnsi="Arial" w:cs="Arial"/>
      <w:b/>
      <w:color w:val="000000"/>
      <w:sz w:val="24"/>
    </w:rPr>
  </w:style>
  <w:style w:type="character" w:customStyle="1" w:styleId="Titre2Car">
    <w:name w:val="Titre 2 Car"/>
    <w:link w:val="Titre2"/>
    <w:uiPriority w:val="9"/>
    <w:rPr>
      <w:rFonts w:ascii="Arial" w:eastAsia="Arial" w:hAnsi="Arial" w:cs="Arial"/>
      <w:b/>
      <w:color w:val="000000"/>
      <w:sz w:val="24"/>
    </w:rPr>
  </w:style>
  <w:style w:type="character" w:customStyle="1" w:styleId="Titre3Car">
    <w:name w:val="Titre 3 Car"/>
    <w:link w:val="Titre3"/>
    <w:uiPriority w:val="9"/>
    <w:rPr>
      <w:rFonts w:ascii="Arial" w:eastAsia="Arial" w:hAnsi="Arial" w:cs="Arial"/>
      <w:b/>
      <w:color w:val="000000"/>
      <w:sz w:val="24"/>
    </w:rPr>
  </w:style>
  <w:style w:type="character" w:customStyle="1" w:styleId="Titre4Car">
    <w:name w:val="Titre 4 Car"/>
    <w:link w:val="Titre4"/>
    <w:rPr>
      <w:rFonts w:ascii="Arial" w:eastAsia="Arial" w:hAnsi="Arial" w:cs="Arial"/>
      <w:b/>
      <w:i/>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73671"/>
    <w:pPr>
      <w:ind w:left="10" w:hanging="10"/>
    </w:pPr>
    <w:rPr>
      <w:rFonts w:eastAsia="Arial"/>
      <w:color w:val="000000"/>
      <w:sz w:val="18"/>
      <w:szCs w:val="18"/>
    </w:rPr>
  </w:style>
  <w:style w:type="character" w:customStyle="1" w:styleId="TextedebullesCar">
    <w:name w:val="Texte de bulles Car"/>
    <w:basedOn w:val="Policepardfaut"/>
    <w:link w:val="Textedebulles"/>
    <w:uiPriority w:val="99"/>
    <w:semiHidden/>
    <w:rsid w:val="00473671"/>
    <w:rPr>
      <w:rFonts w:ascii="Times New Roman" w:eastAsia="Arial" w:hAnsi="Times New Roman" w:cs="Times New Roman"/>
      <w:color w:val="000000"/>
      <w:sz w:val="18"/>
      <w:szCs w:val="18"/>
    </w:rPr>
  </w:style>
  <w:style w:type="character" w:styleId="Hyperlien">
    <w:name w:val="Hyperlink"/>
    <w:basedOn w:val="Policepardfaut"/>
    <w:uiPriority w:val="99"/>
    <w:unhideWhenUsed/>
    <w:rsid w:val="001403B7"/>
    <w:rPr>
      <w:color w:val="0563C1" w:themeColor="hyperlink"/>
      <w:u w:val="single"/>
    </w:rPr>
  </w:style>
  <w:style w:type="character" w:styleId="Mentionnonrsolue">
    <w:name w:val="Unresolved Mention"/>
    <w:basedOn w:val="Policepardfaut"/>
    <w:uiPriority w:val="99"/>
    <w:semiHidden/>
    <w:unhideWhenUsed/>
    <w:rsid w:val="001403B7"/>
    <w:rPr>
      <w:color w:val="605E5C"/>
      <w:shd w:val="clear" w:color="auto" w:fill="E1DFDD"/>
    </w:rPr>
  </w:style>
  <w:style w:type="paragraph" w:styleId="Notedebasdepage">
    <w:name w:val="footnote text"/>
    <w:basedOn w:val="Normal"/>
    <w:link w:val="NotedebasdepageCar"/>
    <w:uiPriority w:val="99"/>
    <w:semiHidden/>
    <w:unhideWhenUsed/>
    <w:rsid w:val="00645409"/>
    <w:pPr>
      <w:ind w:left="10" w:hanging="10"/>
    </w:pPr>
    <w:rPr>
      <w:rFonts w:ascii="Arial" w:eastAsia="Arial" w:hAnsi="Arial" w:cs="Arial"/>
      <w:color w:val="000000"/>
      <w:sz w:val="20"/>
      <w:szCs w:val="20"/>
    </w:rPr>
  </w:style>
  <w:style w:type="character" w:customStyle="1" w:styleId="NotedebasdepageCar">
    <w:name w:val="Note de bas de page Car"/>
    <w:basedOn w:val="Policepardfaut"/>
    <w:link w:val="Notedebasdepage"/>
    <w:uiPriority w:val="99"/>
    <w:semiHidden/>
    <w:rsid w:val="00645409"/>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645409"/>
    <w:rPr>
      <w:vertAlign w:val="superscript"/>
    </w:rPr>
  </w:style>
  <w:style w:type="paragraph" w:styleId="NormalWeb">
    <w:name w:val="Normal (Web)"/>
    <w:basedOn w:val="Normal"/>
    <w:uiPriority w:val="99"/>
    <w:unhideWhenUsed/>
    <w:rsid w:val="00A916B1"/>
    <w:pPr>
      <w:spacing w:after="1" w:line="248" w:lineRule="auto"/>
      <w:ind w:left="10" w:hanging="10"/>
    </w:pPr>
    <w:rPr>
      <w:rFonts w:eastAsia="Arial"/>
      <w:color w:val="000000"/>
    </w:rPr>
  </w:style>
  <w:style w:type="character" w:styleId="Lienvisit">
    <w:name w:val="FollowedHyperlink"/>
    <w:basedOn w:val="Policepardfaut"/>
    <w:uiPriority w:val="99"/>
    <w:semiHidden/>
    <w:unhideWhenUsed/>
    <w:rsid w:val="00240D4C"/>
    <w:rPr>
      <w:color w:val="954F72" w:themeColor="followedHyperlink"/>
      <w:u w:val="single"/>
    </w:rPr>
  </w:style>
  <w:style w:type="character" w:styleId="lev">
    <w:name w:val="Strong"/>
    <w:basedOn w:val="Policepardfaut"/>
    <w:uiPriority w:val="22"/>
    <w:qFormat/>
    <w:rsid w:val="00F37DFF"/>
    <w:rPr>
      <w:b/>
      <w:bCs/>
    </w:rPr>
  </w:style>
  <w:style w:type="character" w:customStyle="1" w:styleId="apple-converted-space">
    <w:name w:val="apple-converted-space"/>
    <w:basedOn w:val="Policepardfaut"/>
    <w:rsid w:val="007867A2"/>
  </w:style>
  <w:style w:type="character" w:customStyle="1" w:styleId="marky4lbhy9mi">
    <w:name w:val="marky4lbhy9mi"/>
    <w:basedOn w:val="Policepardfaut"/>
    <w:rsid w:val="007867A2"/>
  </w:style>
  <w:style w:type="paragraph" w:customStyle="1" w:styleId="paragraph">
    <w:name w:val="paragraph"/>
    <w:basedOn w:val="Normal"/>
    <w:rsid w:val="00515B33"/>
    <w:pPr>
      <w:spacing w:before="100" w:beforeAutospacing="1" w:after="100" w:afterAutospacing="1"/>
    </w:pPr>
  </w:style>
  <w:style w:type="character" w:customStyle="1" w:styleId="normaltextrun">
    <w:name w:val="normaltextrun"/>
    <w:basedOn w:val="Policepardfaut"/>
    <w:rsid w:val="00515B33"/>
  </w:style>
  <w:style w:type="character" w:customStyle="1" w:styleId="eop">
    <w:name w:val="eop"/>
    <w:basedOn w:val="Policepardfaut"/>
    <w:rsid w:val="00515B33"/>
  </w:style>
  <w:style w:type="paragraph" w:customStyle="1" w:styleId="dx-doi">
    <w:name w:val="dx-doi"/>
    <w:basedOn w:val="Normal"/>
    <w:rsid w:val="00A233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357">
      <w:bodyDiv w:val="1"/>
      <w:marLeft w:val="0"/>
      <w:marRight w:val="0"/>
      <w:marTop w:val="0"/>
      <w:marBottom w:val="0"/>
      <w:divBdr>
        <w:top w:val="none" w:sz="0" w:space="0" w:color="auto"/>
        <w:left w:val="none" w:sz="0" w:space="0" w:color="auto"/>
        <w:bottom w:val="none" w:sz="0" w:space="0" w:color="auto"/>
        <w:right w:val="none" w:sz="0" w:space="0" w:color="auto"/>
      </w:divBdr>
    </w:div>
    <w:div w:id="19210834">
      <w:bodyDiv w:val="1"/>
      <w:marLeft w:val="0"/>
      <w:marRight w:val="0"/>
      <w:marTop w:val="0"/>
      <w:marBottom w:val="0"/>
      <w:divBdr>
        <w:top w:val="none" w:sz="0" w:space="0" w:color="auto"/>
        <w:left w:val="none" w:sz="0" w:space="0" w:color="auto"/>
        <w:bottom w:val="none" w:sz="0" w:space="0" w:color="auto"/>
        <w:right w:val="none" w:sz="0" w:space="0" w:color="auto"/>
      </w:divBdr>
    </w:div>
    <w:div w:id="48655431">
      <w:bodyDiv w:val="1"/>
      <w:marLeft w:val="0"/>
      <w:marRight w:val="0"/>
      <w:marTop w:val="0"/>
      <w:marBottom w:val="0"/>
      <w:divBdr>
        <w:top w:val="none" w:sz="0" w:space="0" w:color="auto"/>
        <w:left w:val="none" w:sz="0" w:space="0" w:color="auto"/>
        <w:bottom w:val="none" w:sz="0" w:space="0" w:color="auto"/>
        <w:right w:val="none" w:sz="0" w:space="0" w:color="auto"/>
      </w:divBdr>
      <w:divsChild>
        <w:div w:id="1652325308">
          <w:marLeft w:val="0"/>
          <w:marRight w:val="0"/>
          <w:marTop w:val="0"/>
          <w:marBottom w:val="0"/>
          <w:divBdr>
            <w:top w:val="none" w:sz="0" w:space="0" w:color="auto"/>
            <w:left w:val="none" w:sz="0" w:space="0" w:color="auto"/>
            <w:bottom w:val="none" w:sz="0" w:space="0" w:color="auto"/>
            <w:right w:val="none" w:sz="0" w:space="0" w:color="auto"/>
          </w:divBdr>
          <w:divsChild>
            <w:div w:id="1714382801">
              <w:marLeft w:val="0"/>
              <w:marRight w:val="0"/>
              <w:marTop w:val="0"/>
              <w:marBottom w:val="0"/>
              <w:divBdr>
                <w:top w:val="none" w:sz="0" w:space="0" w:color="auto"/>
                <w:left w:val="none" w:sz="0" w:space="0" w:color="auto"/>
                <w:bottom w:val="none" w:sz="0" w:space="0" w:color="auto"/>
                <w:right w:val="none" w:sz="0" w:space="0" w:color="auto"/>
              </w:divBdr>
              <w:divsChild>
                <w:div w:id="1658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9604">
      <w:bodyDiv w:val="1"/>
      <w:marLeft w:val="0"/>
      <w:marRight w:val="0"/>
      <w:marTop w:val="0"/>
      <w:marBottom w:val="0"/>
      <w:divBdr>
        <w:top w:val="none" w:sz="0" w:space="0" w:color="auto"/>
        <w:left w:val="none" w:sz="0" w:space="0" w:color="auto"/>
        <w:bottom w:val="none" w:sz="0" w:space="0" w:color="auto"/>
        <w:right w:val="none" w:sz="0" w:space="0" w:color="auto"/>
      </w:divBdr>
    </w:div>
    <w:div w:id="93861891">
      <w:bodyDiv w:val="1"/>
      <w:marLeft w:val="0"/>
      <w:marRight w:val="0"/>
      <w:marTop w:val="0"/>
      <w:marBottom w:val="0"/>
      <w:divBdr>
        <w:top w:val="none" w:sz="0" w:space="0" w:color="auto"/>
        <w:left w:val="none" w:sz="0" w:space="0" w:color="auto"/>
        <w:bottom w:val="none" w:sz="0" w:space="0" w:color="auto"/>
        <w:right w:val="none" w:sz="0" w:space="0" w:color="auto"/>
      </w:divBdr>
    </w:div>
    <w:div w:id="98335126">
      <w:bodyDiv w:val="1"/>
      <w:marLeft w:val="0"/>
      <w:marRight w:val="0"/>
      <w:marTop w:val="0"/>
      <w:marBottom w:val="0"/>
      <w:divBdr>
        <w:top w:val="none" w:sz="0" w:space="0" w:color="auto"/>
        <w:left w:val="none" w:sz="0" w:space="0" w:color="auto"/>
        <w:bottom w:val="none" w:sz="0" w:space="0" w:color="auto"/>
        <w:right w:val="none" w:sz="0" w:space="0" w:color="auto"/>
      </w:divBdr>
    </w:div>
    <w:div w:id="122191122">
      <w:bodyDiv w:val="1"/>
      <w:marLeft w:val="0"/>
      <w:marRight w:val="0"/>
      <w:marTop w:val="0"/>
      <w:marBottom w:val="0"/>
      <w:divBdr>
        <w:top w:val="none" w:sz="0" w:space="0" w:color="auto"/>
        <w:left w:val="none" w:sz="0" w:space="0" w:color="auto"/>
        <w:bottom w:val="none" w:sz="0" w:space="0" w:color="auto"/>
        <w:right w:val="none" w:sz="0" w:space="0" w:color="auto"/>
      </w:divBdr>
      <w:divsChild>
        <w:div w:id="407263305">
          <w:marLeft w:val="0"/>
          <w:marRight w:val="0"/>
          <w:marTop w:val="0"/>
          <w:marBottom w:val="0"/>
          <w:divBdr>
            <w:top w:val="none" w:sz="0" w:space="0" w:color="auto"/>
            <w:left w:val="none" w:sz="0" w:space="0" w:color="auto"/>
            <w:bottom w:val="none" w:sz="0" w:space="0" w:color="auto"/>
            <w:right w:val="none" w:sz="0" w:space="0" w:color="auto"/>
          </w:divBdr>
        </w:div>
        <w:div w:id="308559716">
          <w:marLeft w:val="0"/>
          <w:marRight w:val="0"/>
          <w:marTop w:val="0"/>
          <w:marBottom w:val="0"/>
          <w:divBdr>
            <w:top w:val="none" w:sz="0" w:space="0" w:color="auto"/>
            <w:left w:val="none" w:sz="0" w:space="0" w:color="auto"/>
            <w:bottom w:val="none" w:sz="0" w:space="0" w:color="auto"/>
            <w:right w:val="none" w:sz="0" w:space="0" w:color="auto"/>
          </w:divBdr>
        </w:div>
      </w:divsChild>
    </w:div>
    <w:div w:id="148325748">
      <w:bodyDiv w:val="1"/>
      <w:marLeft w:val="0"/>
      <w:marRight w:val="0"/>
      <w:marTop w:val="0"/>
      <w:marBottom w:val="0"/>
      <w:divBdr>
        <w:top w:val="none" w:sz="0" w:space="0" w:color="auto"/>
        <w:left w:val="none" w:sz="0" w:space="0" w:color="auto"/>
        <w:bottom w:val="none" w:sz="0" w:space="0" w:color="auto"/>
        <w:right w:val="none" w:sz="0" w:space="0" w:color="auto"/>
      </w:divBdr>
    </w:div>
    <w:div w:id="163786734">
      <w:bodyDiv w:val="1"/>
      <w:marLeft w:val="0"/>
      <w:marRight w:val="0"/>
      <w:marTop w:val="0"/>
      <w:marBottom w:val="0"/>
      <w:divBdr>
        <w:top w:val="none" w:sz="0" w:space="0" w:color="auto"/>
        <w:left w:val="none" w:sz="0" w:space="0" w:color="auto"/>
        <w:bottom w:val="none" w:sz="0" w:space="0" w:color="auto"/>
        <w:right w:val="none" w:sz="0" w:space="0" w:color="auto"/>
      </w:divBdr>
      <w:divsChild>
        <w:div w:id="267928804">
          <w:marLeft w:val="0"/>
          <w:marRight w:val="0"/>
          <w:marTop w:val="0"/>
          <w:marBottom w:val="0"/>
          <w:divBdr>
            <w:top w:val="none" w:sz="0" w:space="0" w:color="auto"/>
            <w:left w:val="none" w:sz="0" w:space="0" w:color="auto"/>
            <w:bottom w:val="none" w:sz="0" w:space="0" w:color="auto"/>
            <w:right w:val="none" w:sz="0" w:space="0" w:color="auto"/>
          </w:divBdr>
          <w:divsChild>
            <w:div w:id="626157846">
              <w:marLeft w:val="0"/>
              <w:marRight w:val="0"/>
              <w:marTop w:val="0"/>
              <w:marBottom w:val="0"/>
              <w:divBdr>
                <w:top w:val="none" w:sz="0" w:space="0" w:color="auto"/>
                <w:left w:val="none" w:sz="0" w:space="0" w:color="auto"/>
                <w:bottom w:val="none" w:sz="0" w:space="0" w:color="auto"/>
                <w:right w:val="none" w:sz="0" w:space="0" w:color="auto"/>
              </w:divBdr>
              <w:divsChild>
                <w:div w:id="2147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3894">
      <w:bodyDiv w:val="1"/>
      <w:marLeft w:val="0"/>
      <w:marRight w:val="0"/>
      <w:marTop w:val="0"/>
      <w:marBottom w:val="0"/>
      <w:divBdr>
        <w:top w:val="none" w:sz="0" w:space="0" w:color="auto"/>
        <w:left w:val="none" w:sz="0" w:space="0" w:color="auto"/>
        <w:bottom w:val="none" w:sz="0" w:space="0" w:color="auto"/>
        <w:right w:val="none" w:sz="0" w:space="0" w:color="auto"/>
      </w:divBdr>
    </w:div>
    <w:div w:id="219173276">
      <w:bodyDiv w:val="1"/>
      <w:marLeft w:val="0"/>
      <w:marRight w:val="0"/>
      <w:marTop w:val="0"/>
      <w:marBottom w:val="0"/>
      <w:divBdr>
        <w:top w:val="none" w:sz="0" w:space="0" w:color="auto"/>
        <w:left w:val="none" w:sz="0" w:space="0" w:color="auto"/>
        <w:bottom w:val="none" w:sz="0" w:space="0" w:color="auto"/>
        <w:right w:val="none" w:sz="0" w:space="0" w:color="auto"/>
      </w:divBdr>
    </w:div>
    <w:div w:id="264964855">
      <w:bodyDiv w:val="1"/>
      <w:marLeft w:val="0"/>
      <w:marRight w:val="0"/>
      <w:marTop w:val="0"/>
      <w:marBottom w:val="0"/>
      <w:divBdr>
        <w:top w:val="none" w:sz="0" w:space="0" w:color="auto"/>
        <w:left w:val="none" w:sz="0" w:space="0" w:color="auto"/>
        <w:bottom w:val="none" w:sz="0" w:space="0" w:color="auto"/>
        <w:right w:val="none" w:sz="0" w:space="0" w:color="auto"/>
      </w:divBdr>
    </w:div>
    <w:div w:id="275796777">
      <w:bodyDiv w:val="1"/>
      <w:marLeft w:val="0"/>
      <w:marRight w:val="0"/>
      <w:marTop w:val="0"/>
      <w:marBottom w:val="0"/>
      <w:divBdr>
        <w:top w:val="none" w:sz="0" w:space="0" w:color="auto"/>
        <w:left w:val="none" w:sz="0" w:space="0" w:color="auto"/>
        <w:bottom w:val="none" w:sz="0" w:space="0" w:color="auto"/>
        <w:right w:val="none" w:sz="0" w:space="0" w:color="auto"/>
      </w:divBdr>
    </w:div>
    <w:div w:id="290748917">
      <w:bodyDiv w:val="1"/>
      <w:marLeft w:val="0"/>
      <w:marRight w:val="0"/>
      <w:marTop w:val="0"/>
      <w:marBottom w:val="0"/>
      <w:divBdr>
        <w:top w:val="none" w:sz="0" w:space="0" w:color="auto"/>
        <w:left w:val="none" w:sz="0" w:space="0" w:color="auto"/>
        <w:bottom w:val="none" w:sz="0" w:space="0" w:color="auto"/>
        <w:right w:val="none" w:sz="0" w:space="0" w:color="auto"/>
      </w:divBdr>
    </w:div>
    <w:div w:id="358358412">
      <w:bodyDiv w:val="1"/>
      <w:marLeft w:val="0"/>
      <w:marRight w:val="0"/>
      <w:marTop w:val="0"/>
      <w:marBottom w:val="0"/>
      <w:divBdr>
        <w:top w:val="none" w:sz="0" w:space="0" w:color="auto"/>
        <w:left w:val="none" w:sz="0" w:space="0" w:color="auto"/>
        <w:bottom w:val="none" w:sz="0" w:space="0" w:color="auto"/>
        <w:right w:val="none" w:sz="0" w:space="0" w:color="auto"/>
      </w:divBdr>
    </w:div>
    <w:div w:id="385952003">
      <w:bodyDiv w:val="1"/>
      <w:marLeft w:val="0"/>
      <w:marRight w:val="0"/>
      <w:marTop w:val="0"/>
      <w:marBottom w:val="0"/>
      <w:divBdr>
        <w:top w:val="none" w:sz="0" w:space="0" w:color="auto"/>
        <w:left w:val="none" w:sz="0" w:space="0" w:color="auto"/>
        <w:bottom w:val="none" w:sz="0" w:space="0" w:color="auto"/>
        <w:right w:val="none" w:sz="0" w:space="0" w:color="auto"/>
      </w:divBdr>
    </w:div>
    <w:div w:id="435635023">
      <w:bodyDiv w:val="1"/>
      <w:marLeft w:val="0"/>
      <w:marRight w:val="0"/>
      <w:marTop w:val="0"/>
      <w:marBottom w:val="0"/>
      <w:divBdr>
        <w:top w:val="none" w:sz="0" w:space="0" w:color="auto"/>
        <w:left w:val="none" w:sz="0" w:space="0" w:color="auto"/>
        <w:bottom w:val="none" w:sz="0" w:space="0" w:color="auto"/>
        <w:right w:val="none" w:sz="0" w:space="0" w:color="auto"/>
      </w:divBdr>
    </w:div>
    <w:div w:id="445588472">
      <w:bodyDiv w:val="1"/>
      <w:marLeft w:val="0"/>
      <w:marRight w:val="0"/>
      <w:marTop w:val="0"/>
      <w:marBottom w:val="0"/>
      <w:divBdr>
        <w:top w:val="none" w:sz="0" w:space="0" w:color="auto"/>
        <w:left w:val="none" w:sz="0" w:space="0" w:color="auto"/>
        <w:bottom w:val="none" w:sz="0" w:space="0" w:color="auto"/>
        <w:right w:val="none" w:sz="0" w:space="0" w:color="auto"/>
      </w:divBdr>
      <w:divsChild>
        <w:div w:id="630550823">
          <w:marLeft w:val="0"/>
          <w:marRight w:val="0"/>
          <w:marTop w:val="0"/>
          <w:marBottom w:val="0"/>
          <w:divBdr>
            <w:top w:val="none" w:sz="0" w:space="0" w:color="auto"/>
            <w:left w:val="none" w:sz="0" w:space="0" w:color="auto"/>
            <w:bottom w:val="none" w:sz="0" w:space="0" w:color="auto"/>
            <w:right w:val="none" w:sz="0" w:space="0" w:color="auto"/>
          </w:divBdr>
          <w:divsChild>
            <w:div w:id="1297679107">
              <w:marLeft w:val="720"/>
              <w:marRight w:val="0"/>
              <w:marTop w:val="0"/>
              <w:marBottom w:val="0"/>
              <w:divBdr>
                <w:top w:val="none" w:sz="0" w:space="0" w:color="auto"/>
                <w:left w:val="none" w:sz="0" w:space="0" w:color="auto"/>
                <w:bottom w:val="none" w:sz="0" w:space="0" w:color="auto"/>
                <w:right w:val="none" w:sz="0" w:space="0" w:color="auto"/>
              </w:divBdr>
              <w:divsChild>
                <w:div w:id="177627041">
                  <w:marLeft w:val="0"/>
                  <w:marRight w:val="0"/>
                  <w:marTop w:val="0"/>
                  <w:marBottom w:val="0"/>
                  <w:divBdr>
                    <w:top w:val="none" w:sz="0" w:space="0" w:color="auto"/>
                    <w:left w:val="none" w:sz="0" w:space="0" w:color="auto"/>
                    <w:bottom w:val="none" w:sz="0" w:space="0" w:color="auto"/>
                    <w:right w:val="none" w:sz="0" w:space="0" w:color="auto"/>
                  </w:divBdr>
                  <w:divsChild>
                    <w:div w:id="551884722">
                      <w:marLeft w:val="0"/>
                      <w:marRight w:val="0"/>
                      <w:marTop w:val="0"/>
                      <w:marBottom w:val="0"/>
                      <w:divBdr>
                        <w:top w:val="none" w:sz="0" w:space="0" w:color="auto"/>
                        <w:left w:val="none" w:sz="0" w:space="0" w:color="auto"/>
                        <w:bottom w:val="none" w:sz="0" w:space="0" w:color="auto"/>
                        <w:right w:val="none" w:sz="0" w:space="0" w:color="auto"/>
                      </w:divBdr>
                      <w:divsChild>
                        <w:div w:id="1684210098">
                          <w:marLeft w:val="0"/>
                          <w:marRight w:val="0"/>
                          <w:marTop w:val="0"/>
                          <w:marBottom w:val="0"/>
                          <w:divBdr>
                            <w:top w:val="none" w:sz="0" w:space="0" w:color="auto"/>
                            <w:left w:val="none" w:sz="0" w:space="0" w:color="auto"/>
                            <w:bottom w:val="none" w:sz="0" w:space="0" w:color="auto"/>
                            <w:right w:val="none" w:sz="0" w:space="0" w:color="auto"/>
                          </w:divBdr>
                          <w:divsChild>
                            <w:div w:id="1303775679">
                              <w:marLeft w:val="0"/>
                              <w:marRight w:val="0"/>
                              <w:marTop w:val="60"/>
                              <w:marBottom w:val="0"/>
                              <w:divBdr>
                                <w:top w:val="none" w:sz="0" w:space="0" w:color="auto"/>
                                <w:left w:val="none" w:sz="0" w:space="0" w:color="auto"/>
                                <w:bottom w:val="none" w:sz="0" w:space="0" w:color="auto"/>
                                <w:right w:val="none" w:sz="0" w:space="0" w:color="auto"/>
                              </w:divBdr>
                              <w:divsChild>
                                <w:div w:id="1477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0300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56029829">
      <w:bodyDiv w:val="1"/>
      <w:marLeft w:val="0"/>
      <w:marRight w:val="0"/>
      <w:marTop w:val="0"/>
      <w:marBottom w:val="0"/>
      <w:divBdr>
        <w:top w:val="none" w:sz="0" w:space="0" w:color="auto"/>
        <w:left w:val="none" w:sz="0" w:space="0" w:color="auto"/>
        <w:bottom w:val="none" w:sz="0" w:space="0" w:color="auto"/>
        <w:right w:val="none" w:sz="0" w:space="0" w:color="auto"/>
      </w:divBdr>
      <w:divsChild>
        <w:div w:id="124780978">
          <w:marLeft w:val="0"/>
          <w:marRight w:val="0"/>
          <w:marTop w:val="0"/>
          <w:marBottom w:val="0"/>
          <w:divBdr>
            <w:top w:val="none" w:sz="0" w:space="0" w:color="auto"/>
            <w:left w:val="none" w:sz="0" w:space="0" w:color="auto"/>
            <w:bottom w:val="none" w:sz="0" w:space="0" w:color="auto"/>
            <w:right w:val="none" w:sz="0" w:space="0" w:color="auto"/>
          </w:divBdr>
          <w:divsChild>
            <w:div w:id="732311662">
              <w:marLeft w:val="0"/>
              <w:marRight w:val="0"/>
              <w:marTop w:val="0"/>
              <w:marBottom w:val="0"/>
              <w:divBdr>
                <w:top w:val="none" w:sz="0" w:space="0" w:color="auto"/>
                <w:left w:val="none" w:sz="0" w:space="0" w:color="auto"/>
                <w:bottom w:val="none" w:sz="0" w:space="0" w:color="auto"/>
                <w:right w:val="none" w:sz="0" w:space="0" w:color="auto"/>
              </w:divBdr>
              <w:divsChild>
                <w:div w:id="2131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5697">
      <w:bodyDiv w:val="1"/>
      <w:marLeft w:val="0"/>
      <w:marRight w:val="0"/>
      <w:marTop w:val="0"/>
      <w:marBottom w:val="0"/>
      <w:divBdr>
        <w:top w:val="none" w:sz="0" w:space="0" w:color="auto"/>
        <w:left w:val="none" w:sz="0" w:space="0" w:color="auto"/>
        <w:bottom w:val="none" w:sz="0" w:space="0" w:color="auto"/>
        <w:right w:val="none" w:sz="0" w:space="0" w:color="auto"/>
      </w:divBdr>
      <w:divsChild>
        <w:div w:id="1890410166">
          <w:marLeft w:val="0"/>
          <w:marRight w:val="0"/>
          <w:marTop w:val="0"/>
          <w:marBottom w:val="0"/>
          <w:divBdr>
            <w:top w:val="none" w:sz="0" w:space="0" w:color="auto"/>
            <w:left w:val="none" w:sz="0" w:space="0" w:color="auto"/>
            <w:bottom w:val="none" w:sz="0" w:space="0" w:color="auto"/>
            <w:right w:val="none" w:sz="0" w:space="0" w:color="auto"/>
          </w:divBdr>
          <w:divsChild>
            <w:div w:id="462506906">
              <w:marLeft w:val="0"/>
              <w:marRight w:val="0"/>
              <w:marTop w:val="0"/>
              <w:marBottom w:val="0"/>
              <w:divBdr>
                <w:top w:val="none" w:sz="0" w:space="0" w:color="auto"/>
                <w:left w:val="none" w:sz="0" w:space="0" w:color="auto"/>
                <w:bottom w:val="none" w:sz="0" w:space="0" w:color="auto"/>
                <w:right w:val="none" w:sz="0" w:space="0" w:color="auto"/>
              </w:divBdr>
              <w:divsChild>
                <w:div w:id="2055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0063">
      <w:bodyDiv w:val="1"/>
      <w:marLeft w:val="0"/>
      <w:marRight w:val="0"/>
      <w:marTop w:val="0"/>
      <w:marBottom w:val="0"/>
      <w:divBdr>
        <w:top w:val="none" w:sz="0" w:space="0" w:color="auto"/>
        <w:left w:val="none" w:sz="0" w:space="0" w:color="auto"/>
        <w:bottom w:val="none" w:sz="0" w:space="0" w:color="auto"/>
        <w:right w:val="none" w:sz="0" w:space="0" w:color="auto"/>
      </w:divBdr>
      <w:divsChild>
        <w:div w:id="826433268">
          <w:marLeft w:val="0"/>
          <w:marRight w:val="0"/>
          <w:marTop w:val="0"/>
          <w:marBottom w:val="0"/>
          <w:divBdr>
            <w:top w:val="none" w:sz="0" w:space="0" w:color="auto"/>
            <w:left w:val="none" w:sz="0" w:space="0" w:color="auto"/>
            <w:bottom w:val="none" w:sz="0" w:space="0" w:color="auto"/>
            <w:right w:val="none" w:sz="0" w:space="0" w:color="auto"/>
          </w:divBdr>
        </w:div>
        <w:div w:id="1027222395">
          <w:marLeft w:val="0"/>
          <w:marRight w:val="0"/>
          <w:marTop w:val="0"/>
          <w:marBottom w:val="0"/>
          <w:divBdr>
            <w:top w:val="none" w:sz="0" w:space="0" w:color="auto"/>
            <w:left w:val="none" w:sz="0" w:space="0" w:color="auto"/>
            <w:bottom w:val="none" w:sz="0" w:space="0" w:color="auto"/>
            <w:right w:val="none" w:sz="0" w:space="0" w:color="auto"/>
          </w:divBdr>
        </w:div>
        <w:div w:id="1701663400">
          <w:marLeft w:val="0"/>
          <w:marRight w:val="0"/>
          <w:marTop w:val="0"/>
          <w:marBottom w:val="0"/>
          <w:divBdr>
            <w:top w:val="none" w:sz="0" w:space="0" w:color="auto"/>
            <w:left w:val="none" w:sz="0" w:space="0" w:color="auto"/>
            <w:bottom w:val="none" w:sz="0" w:space="0" w:color="auto"/>
            <w:right w:val="none" w:sz="0" w:space="0" w:color="auto"/>
          </w:divBdr>
        </w:div>
        <w:div w:id="2076967491">
          <w:marLeft w:val="0"/>
          <w:marRight w:val="0"/>
          <w:marTop w:val="0"/>
          <w:marBottom w:val="0"/>
          <w:divBdr>
            <w:top w:val="none" w:sz="0" w:space="0" w:color="auto"/>
            <w:left w:val="none" w:sz="0" w:space="0" w:color="auto"/>
            <w:bottom w:val="none" w:sz="0" w:space="0" w:color="auto"/>
            <w:right w:val="none" w:sz="0" w:space="0" w:color="auto"/>
          </w:divBdr>
        </w:div>
      </w:divsChild>
    </w:div>
    <w:div w:id="573123292">
      <w:bodyDiv w:val="1"/>
      <w:marLeft w:val="0"/>
      <w:marRight w:val="0"/>
      <w:marTop w:val="0"/>
      <w:marBottom w:val="0"/>
      <w:divBdr>
        <w:top w:val="none" w:sz="0" w:space="0" w:color="auto"/>
        <w:left w:val="none" w:sz="0" w:space="0" w:color="auto"/>
        <w:bottom w:val="none" w:sz="0" w:space="0" w:color="auto"/>
        <w:right w:val="none" w:sz="0" w:space="0" w:color="auto"/>
      </w:divBdr>
      <w:divsChild>
        <w:div w:id="561058645">
          <w:marLeft w:val="0"/>
          <w:marRight w:val="0"/>
          <w:marTop w:val="0"/>
          <w:marBottom w:val="0"/>
          <w:divBdr>
            <w:top w:val="none" w:sz="0" w:space="0" w:color="auto"/>
            <w:left w:val="none" w:sz="0" w:space="0" w:color="auto"/>
            <w:bottom w:val="none" w:sz="0" w:space="0" w:color="auto"/>
            <w:right w:val="none" w:sz="0" w:space="0" w:color="auto"/>
          </w:divBdr>
          <w:divsChild>
            <w:div w:id="21708859">
              <w:marLeft w:val="0"/>
              <w:marRight w:val="0"/>
              <w:marTop w:val="0"/>
              <w:marBottom w:val="0"/>
              <w:divBdr>
                <w:top w:val="none" w:sz="0" w:space="0" w:color="auto"/>
                <w:left w:val="none" w:sz="0" w:space="0" w:color="auto"/>
                <w:bottom w:val="none" w:sz="0" w:space="0" w:color="auto"/>
                <w:right w:val="none" w:sz="0" w:space="0" w:color="auto"/>
              </w:divBdr>
              <w:divsChild>
                <w:div w:id="3528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32624">
      <w:bodyDiv w:val="1"/>
      <w:marLeft w:val="0"/>
      <w:marRight w:val="0"/>
      <w:marTop w:val="0"/>
      <w:marBottom w:val="0"/>
      <w:divBdr>
        <w:top w:val="none" w:sz="0" w:space="0" w:color="auto"/>
        <w:left w:val="none" w:sz="0" w:space="0" w:color="auto"/>
        <w:bottom w:val="none" w:sz="0" w:space="0" w:color="auto"/>
        <w:right w:val="none" w:sz="0" w:space="0" w:color="auto"/>
      </w:divBdr>
    </w:div>
    <w:div w:id="594901902">
      <w:bodyDiv w:val="1"/>
      <w:marLeft w:val="0"/>
      <w:marRight w:val="0"/>
      <w:marTop w:val="0"/>
      <w:marBottom w:val="0"/>
      <w:divBdr>
        <w:top w:val="none" w:sz="0" w:space="0" w:color="auto"/>
        <w:left w:val="none" w:sz="0" w:space="0" w:color="auto"/>
        <w:bottom w:val="none" w:sz="0" w:space="0" w:color="auto"/>
        <w:right w:val="none" w:sz="0" w:space="0" w:color="auto"/>
      </w:divBdr>
    </w:div>
    <w:div w:id="600336667">
      <w:bodyDiv w:val="1"/>
      <w:marLeft w:val="0"/>
      <w:marRight w:val="0"/>
      <w:marTop w:val="0"/>
      <w:marBottom w:val="0"/>
      <w:divBdr>
        <w:top w:val="none" w:sz="0" w:space="0" w:color="auto"/>
        <w:left w:val="none" w:sz="0" w:space="0" w:color="auto"/>
        <w:bottom w:val="none" w:sz="0" w:space="0" w:color="auto"/>
        <w:right w:val="none" w:sz="0" w:space="0" w:color="auto"/>
      </w:divBdr>
    </w:div>
    <w:div w:id="627661990">
      <w:bodyDiv w:val="1"/>
      <w:marLeft w:val="0"/>
      <w:marRight w:val="0"/>
      <w:marTop w:val="0"/>
      <w:marBottom w:val="0"/>
      <w:divBdr>
        <w:top w:val="none" w:sz="0" w:space="0" w:color="auto"/>
        <w:left w:val="none" w:sz="0" w:space="0" w:color="auto"/>
        <w:bottom w:val="none" w:sz="0" w:space="0" w:color="auto"/>
        <w:right w:val="none" w:sz="0" w:space="0" w:color="auto"/>
      </w:divBdr>
    </w:div>
    <w:div w:id="692417182">
      <w:bodyDiv w:val="1"/>
      <w:marLeft w:val="0"/>
      <w:marRight w:val="0"/>
      <w:marTop w:val="0"/>
      <w:marBottom w:val="0"/>
      <w:divBdr>
        <w:top w:val="none" w:sz="0" w:space="0" w:color="auto"/>
        <w:left w:val="none" w:sz="0" w:space="0" w:color="auto"/>
        <w:bottom w:val="none" w:sz="0" w:space="0" w:color="auto"/>
        <w:right w:val="none" w:sz="0" w:space="0" w:color="auto"/>
      </w:divBdr>
    </w:div>
    <w:div w:id="704451133">
      <w:bodyDiv w:val="1"/>
      <w:marLeft w:val="0"/>
      <w:marRight w:val="0"/>
      <w:marTop w:val="0"/>
      <w:marBottom w:val="0"/>
      <w:divBdr>
        <w:top w:val="none" w:sz="0" w:space="0" w:color="auto"/>
        <w:left w:val="none" w:sz="0" w:space="0" w:color="auto"/>
        <w:bottom w:val="none" w:sz="0" w:space="0" w:color="auto"/>
        <w:right w:val="none" w:sz="0" w:space="0" w:color="auto"/>
      </w:divBdr>
      <w:divsChild>
        <w:div w:id="1323390986">
          <w:marLeft w:val="0"/>
          <w:marRight w:val="0"/>
          <w:marTop w:val="0"/>
          <w:marBottom w:val="0"/>
          <w:divBdr>
            <w:top w:val="none" w:sz="0" w:space="0" w:color="auto"/>
            <w:left w:val="none" w:sz="0" w:space="0" w:color="auto"/>
            <w:bottom w:val="none" w:sz="0" w:space="0" w:color="auto"/>
            <w:right w:val="none" w:sz="0" w:space="0" w:color="auto"/>
          </w:divBdr>
          <w:divsChild>
            <w:div w:id="1147744211">
              <w:marLeft w:val="0"/>
              <w:marRight w:val="0"/>
              <w:marTop w:val="0"/>
              <w:marBottom w:val="0"/>
              <w:divBdr>
                <w:top w:val="none" w:sz="0" w:space="0" w:color="auto"/>
                <w:left w:val="none" w:sz="0" w:space="0" w:color="auto"/>
                <w:bottom w:val="none" w:sz="0" w:space="0" w:color="auto"/>
                <w:right w:val="none" w:sz="0" w:space="0" w:color="auto"/>
              </w:divBdr>
              <w:divsChild>
                <w:div w:id="2432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0417">
      <w:bodyDiv w:val="1"/>
      <w:marLeft w:val="0"/>
      <w:marRight w:val="0"/>
      <w:marTop w:val="0"/>
      <w:marBottom w:val="0"/>
      <w:divBdr>
        <w:top w:val="none" w:sz="0" w:space="0" w:color="auto"/>
        <w:left w:val="none" w:sz="0" w:space="0" w:color="auto"/>
        <w:bottom w:val="none" w:sz="0" w:space="0" w:color="auto"/>
        <w:right w:val="none" w:sz="0" w:space="0" w:color="auto"/>
      </w:divBdr>
    </w:div>
    <w:div w:id="752702998">
      <w:bodyDiv w:val="1"/>
      <w:marLeft w:val="0"/>
      <w:marRight w:val="0"/>
      <w:marTop w:val="0"/>
      <w:marBottom w:val="0"/>
      <w:divBdr>
        <w:top w:val="none" w:sz="0" w:space="0" w:color="auto"/>
        <w:left w:val="none" w:sz="0" w:space="0" w:color="auto"/>
        <w:bottom w:val="none" w:sz="0" w:space="0" w:color="auto"/>
        <w:right w:val="none" w:sz="0" w:space="0" w:color="auto"/>
      </w:divBdr>
    </w:div>
    <w:div w:id="763692167">
      <w:bodyDiv w:val="1"/>
      <w:marLeft w:val="0"/>
      <w:marRight w:val="0"/>
      <w:marTop w:val="0"/>
      <w:marBottom w:val="0"/>
      <w:divBdr>
        <w:top w:val="none" w:sz="0" w:space="0" w:color="auto"/>
        <w:left w:val="none" w:sz="0" w:space="0" w:color="auto"/>
        <w:bottom w:val="none" w:sz="0" w:space="0" w:color="auto"/>
        <w:right w:val="none" w:sz="0" w:space="0" w:color="auto"/>
      </w:divBdr>
    </w:div>
    <w:div w:id="780535614">
      <w:bodyDiv w:val="1"/>
      <w:marLeft w:val="0"/>
      <w:marRight w:val="0"/>
      <w:marTop w:val="0"/>
      <w:marBottom w:val="0"/>
      <w:divBdr>
        <w:top w:val="none" w:sz="0" w:space="0" w:color="auto"/>
        <w:left w:val="none" w:sz="0" w:space="0" w:color="auto"/>
        <w:bottom w:val="none" w:sz="0" w:space="0" w:color="auto"/>
        <w:right w:val="none" w:sz="0" w:space="0" w:color="auto"/>
      </w:divBdr>
    </w:div>
    <w:div w:id="828787620">
      <w:bodyDiv w:val="1"/>
      <w:marLeft w:val="0"/>
      <w:marRight w:val="0"/>
      <w:marTop w:val="0"/>
      <w:marBottom w:val="0"/>
      <w:divBdr>
        <w:top w:val="none" w:sz="0" w:space="0" w:color="auto"/>
        <w:left w:val="none" w:sz="0" w:space="0" w:color="auto"/>
        <w:bottom w:val="none" w:sz="0" w:space="0" w:color="auto"/>
        <w:right w:val="none" w:sz="0" w:space="0" w:color="auto"/>
      </w:divBdr>
    </w:div>
    <w:div w:id="840966934">
      <w:bodyDiv w:val="1"/>
      <w:marLeft w:val="0"/>
      <w:marRight w:val="0"/>
      <w:marTop w:val="0"/>
      <w:marBottom w:val="0"/>
      <w:divBdr>
        <w:top w:val="none" w:sz="0" w:space="0" w:color="auto"/>
        <w:left w:val="none" w:sz="0" w:space="0" w:color="auto"/>
        <w:bottom w:val="none" w:sz="0" w:space="0" w:color="auto"/>
        <w:right w:val="none" w:sz="0" w:space="0" w:color="auto"/>
      </w:divBdr>
    </w:div>
    <w:div w:id="955915256">
      <w:bodyDiv w:val="1"/>
      <w:marLeft w:val="0"/>
      <w:marRight w:val="0"/>
      <w:marTop w:val="0"/>
      <w:marBottom w:val="0"/>
      <w:divBdr>
        <w:top w:val="none" w:sz="0" w:space="0" w:color="auto"/>
        <w:left w:val="none" w:sz="0" w:space="0" w:color="auto"/>
        <w:bottom w:val="none" w:sz="0" w:space="0" w:color="auto"/>
        <w:right w:val="none" w:sz="0" w:space="0" w:color="auto"/>
      </w:divBdr>
    </w:div>
    <w:div w:id="989670432">
      <w:bodyDiv w:val="1"/>
      <w:marLeft w:val="0"/>
      <w:marRight w:val="0"/>
      <w:marTop w:val="0"/>
      <w:marBottom w:val="0"/>
      <w:divBdr>
        <w:top w:val="none" w:sz="0" w:space="0" w:color="auto"/>
        <w:left w:val="none" w:sz="0" w:space="0" w:color="auto"/>
        <w:bottom w:val="none" w:sz="0" w:space="0" w:color="auto"/>
        <w:right w:val="none" w:sz="0" w:space="0" w:color="auto"/>
      </w:divBdr>
    </w:div>
    <w:div w:id="991107256">
      <w:bodyDiv w:val="1"/>
      <w:marLeft w:val="0"/>
      <w:marRight w:val="0"/>
      <w:marTop w:val="0"/>
      <w:marBottom w:val="0"/>
      <w:divBdr>
        <w:top w:val="none" w:sz="0" w:space="0" w:color="auto"/>
        <w:left w:val="none" w:sz="0" w:space="0" w:color="auto"/>
        <w:bottom w:val="none" w:sz="0" w:space="0" w:color="auto"/>
        <w:right w:val="none" w:sz="0" w:space="0" w:color="auto"/>
      </w:divBdr>
    </w:div>
    <w:div w:id="1080255042">
      <w:bodyDiv w:val="1"/>
      <w:marLeft w:val="0"/>
      <w:marRight w:val="0"/>
      <w:marTop w:val="0"/>
      <w:marBottom w:val="0"/>
      <w:divBdr>
        <w:top w:val="none" w:sz="0" w:space="0" w:color="auto"/>
        <w:left w:val="none" w:sz="0" w:space="0" w:color="auto"/>
        <w:bottom w:val="none" w:sz="0" w:space="0" w:color="auto"/>
        <w:right w:val="none" w:sz="0" w:space="0" w:color="auto"/>
      </w:divBdr>
      <w:divsChild>
        <w:div w:id="1644969570">
          <w:marLeft w:val="0"/>
          <w:marRight w:val="0"/>
          <w:marTop w:val="0"/>
          <w:marBottom w:val="0"/>
          <w:divBdr>
            <w:top w:val="none" w:sz="0" w:space="0" w:color="auto"/>
            <w:left w:val="none" w:sz="0" w:space="0" w:color="auto"/>
            <w:bottom w:val="none" w:sz="0" w:space="0" w:color="auto"/>
            <w:right w:val="none" w:sz="0" w:space="0" w:color="auto"/>
          </w:divBdr>
          <w:divsChild>
            <w:div w:id="663977021">
              <w:marLeft w:val="0"/>
              <w:marRight w:val="0"/>
              <w:marTop w:val="0"/>
              <w:marBottom w:val="0"/>
              <w:divBdr>
                <w:top w:val="none" w:sz="0" w:space="0" w:color="auto"/>
                <w:left w:val="none" w:sz="0" w:space="0" w:color="auto"/>
                <w:bottom w:val="none" w:sz="0" w:space="0" w:color="auto"/>
                <w:right w:val="none" w:sz="0" w:space="0" w:color="auto"/>
              </w:divBdr>
              <w:divsChild>
                <w:div w:id="1148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9709">
      <w:bodyDiv w:val="1"/>
      <w:marLeft w:val="0"/>
      <w:marRight w:val="0"/>
      <w:marTop w:val="0"/>
      <w:marBottom w:val="0"/>
      <w:divBdr>
        <w:top w:val="none" w:sz="0" w:space="0" w:color="auto"/>
        <w:left w:val="none" w:sz="0" w:space="0" w:color="auto"/>
        <w:bottom w:val="none" w:sz="0" w:space="0" w:color="auto"/>
        <w:right w:val="none" w:sz="0" w:space="0" w:color="auto"/>
      </w:divBdr>
    </w:div>
    <w:div w:id="1115716812">
      <w:bodyDiv w:val="1"/>
      <w:marLeft w:val="0"/>
      <w:marRight w:val="0"/>
      <w:marTop w:val="0"/>
      <w:marBottom w:val="0"/>
      <w:divBdr>
        <w:top w:val="none" w:sz="0" w:space="0" w:color="auto"/>
        <w:left w:val="none" w:sz="0" w:space="0" w:color="auto"/>
        <w:bottom w:val="none" w:sz="0" w:space="0" w:color="auto"/>
        <w:right w:val="none" w:sz="0" w:space="0" w:color="auto"/>
      </w:divBdr>
    </w:div>
    <w:div w:id="1132676038">
      <w:bodyDiv w:val="1"/>
      <w:marLeft w:val="0"/>
      <w:marRight w:val="0"/>
      <w:marTop w:val="0"/>
      <w:marBottom w:val="0"/>
      <w:divBdr>
        <w:top w:val="none" w:sz="0" w:space="0" w:color="auto"/>
        <w:left w:val="none" w:sz="0" w:space="0" w:color="auto"/>
        <w:bottom w:val="none" w:sz="0" w:space="0" w:color="auto"/>
        <w:right w:val="none" w:sz="0" w:space="0" w:color="auto"/>
      </w:divBdr>
    </w:div>
    <w:div w:id="1149253016">
      <w:bodyDiv w:val="1"/>
      <w:marLeft w:val="0"/>
      <w:marRight w:val="0"/>
      <w:marTop w:val="0"/>
      <w:marBottom w:val="0"/>
      <w:divBdr>
        <w:top w:val="none" w:sz="0" w:space="0" w:color="auto"/>
        <w:left w:val="none" w:sz="0" w:space="0" w:color="auto"/>
        <w:bottom w:val="none" w:sz="0" w:space="0" w:color="auto"/>
        <w:right w:val="none" w:sz="0" w:space="0" w:color="auto"/>
      </w:divBdr>
    </w:div>
    <w:div w:id="1163082499">
      <w:bodyDiv w:val="1"/>
      <w:marLeft w:val="0"/>
      <w:marRight w:val="0"/>
      <w:marTop w:val="0"/>
      <w:marBottom w:val="0"/>
      <w:divBdr>
        <w:top w:val="none" w:sz="0" w:space="0" w:color="auto"/>
        <w:left w:val="none" w:sz="0" w:space="0" w:color="auto"/>
        <w:bottom w:val="none" w:sz="0" w:space="0" w:color="auto"/>
        <w:right w:val="none" w:sz="0" w:space="0" w:color="auto"/>
      </w:divBdr>
    </w:div>
    <w:div w:id="1172137365">
      <w:bodyDiv w:val="1"/>
      <w:marLeft w:val="0"/>
      <w:marRight w:val="0"/>
      <w:marTop w:val="0"/>
      <w:marBottom w:val="0"/>
      <w:divBdr>
        <w:top w:val="none" w:sz="0" w:space="0" w:color="auto"/>
        <w:left w:val="none" w:sz="0" w:space="0" w:color="auto"/>
        <w:bottom w:val="none" w:sz="0" w:space="0" w:color="auto"/>
        <w:right w:val="none" w:sz="0" w:space="0" w:color="auto"/>
      </w:divBdr>
      <w:divsChild>
        <w:div w:id="907618348">
          <w:marLeft w:val="0"/>
          <w:marRight w:val="0"/>
          <w:marTop w:val="0"/>
          <w:marBottom w:val="0"/>
          <w:divBdr>
            <w:top w:val="none" w:sz="0" w:space="0" w:color="auto"/>
            <w:left w:val="none" w:sz="0" w:space="0" w:color="auto"/>
            <w:bottom w:val="none" w:sz="0" w:space="0" w:color="auto"/>
            <w:right w:val="none" w:sz="0" w:space="0" w:color="auto"/>
          </w:divBdr>
          <w:divsChild>
            <w:div w:id="246038007">
              <w:marLeft w:val="0"/>
              <w:marRight w:val="0"/>
              <w:marTop w:val="0"/>
              <w:marBottom w:val="0"/>
              <w:divBdr>
                <w:top w:val="none" w:sz="0" w:space="0" w:color="auto"/>
                <w:left w:val="none" w:sz="0" w:space="0" w:color="auto"/>
                <w:bottom w:val="none" w:sz="0" w:space="0" w:color="auto"/>
                <w:right w:val="none" w:sz="0" w:space="0" w:color="auto"/>
              </w:divBdr>
              <w:divsChild>
                <w:div w:id="19815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10">
      <w:bodyDiv w:val="1"/>
      <w:marLeft w:val="0"/>
      <w:marRight w:val="0"/>
      <w:marTop w:val="0"/>
      <w:marBottom w:val="0"/>
      <w:divBdr>
        <w:top w:val="none" w:sz="0" w:space="0" w:color="auto"/>
        <w:left w:val="none" w:sz="0" w:space="0" w:color="auto"/>
        <w:bottom w:val="none" w:sz="0" w:space="0" w:color="auto"/>
        <w:right w:val="none" w:sz="0" w:space="0" w:color="auto"/>
      </w:divBdr>
    </w:div>
    <w:div w:id="1285817221">
      <w:bodyDiv w:val="1"/>
      <w:marLeft w:val="0"/>
      <w:marRight w:val="0"/>
      <w:marTop w:val="0"/>
      <w:marBottom w:val="0"/>
      <w:divBdr>
        <w:top w:val="none" w:sz="0" w:space="0" w:color="auto"/>
        <w:left w:val="none" w:sz="0" w:space="0" w:color="auto"/>
        <w:bottom w:val="none" w:sz="0" w:space="0" w:color="auto"/>
        <w:right w:val="none" w:sz="0" w:space="0" w:color="auto"/>
      </w:divBdr>
    </w:div>
    <w:div w:id="1290939950">
      <w:bodyDiv w:val="1"/>
      <w:marLeft w:val="0"/>
      <w:marRight w:val="0"/>
      <w:marTop w:val="0"/>
      <w:marBottom w:val="0"/>
      <w:divBdr>
        <w:top w:val="none" w:sz="0" w:space="0" w:color="auto"/>
        <w:left w:val="none" w:sz="0" w:space="0" w:color="auto"/>
        <w:bottom w:val="none" w:sz="0" w:space="0" w:color="auto"/>
        <w:right w:val="none" w:sz="0" w:space="0" w:color="auto"/>
      </w:divBdr>
    </w:div>
    <w:div w:id="1330215849">
      <w:bodyDiv w:val="1"/>
      <w:marLeft w:val="0"/>
      <w:marRight w:val="0"/>
      <w:marTop w:val="0"/>
      <w:marBottom w:val="0"/>
      <w:divBdr>
        <w:top w:val="none" w:sz="0" w:space="0" w:color="auto"/>
        <w:left w:val="none" w:sz="0" w:space="0" w:color="auto"/>
        <w:bottom w:val="none" w:sz="0" w:space="0" w:color="auto"/>
        <w:right w:val="none" w:sz="0" w:space="0" w:color="auto"/>
      </w:divBdr>
    </w:div>
    <w:div w:id="1352337597">
      <w:bodyDiv w:val="1"/>
      <w:marLeft w:val="0"/>
      <w:marRight w:val="0"/>
      <w:marTop w:val="0"/>
      <w:marBottom w:val="0"/>
      <w:divBdr>
        <w:top w:val="none" w:sz="0" w:space="0" w:color="auto"/>
        <w:left w:val="none" w:sz="0" w:space="0" w:color="auto"/>
        <w:bottom w:val="none" w:sz="0" w:space="0" w:color="auto"/>
        <w:right w:val="none" w:sz="0" w:space="0" w:color="auto"/>
      </w:divBdr>
    </w:div>
    <w:div w:id="1360356804">
      <w:bodyDiv w:val="1"/>
      <w:marLeft w:val="0"/>
      <w:marRight w:val="0"/>
      <w:marTop w:val="0"/>
      <w:marBottom w:val="0"/>
      <w:divBdr>
        <w:top w:val="none" w:sz="0" w:space="0" w:color="auto"/>
        <w:left w:val="none" w:sz="0" w:space="0" w:color="auto"/>
        <w:bottom w:val="none" w:sz="0" w:space="0" w:color="auto"/>
        <w:right w:val="none" w:sz="0" w:space="0" w:color="auto"/>
      </w:divBdr>
    </w:div>
    <w:div w:id="1430541656">
      <w:bodyDiv w:val="1"/>
      <w:marLeft w:val="0"/>
      <w:marRight w:val="0"/>
      <w:marTop w:val="0"/>
      <w:marBottom w:val="0"/>
      <w:divBdr>
        <w:top w:val="none" w:sz="0" w:space="0" w:color="auto"/>
        <w:left w:val="none" w:sz="0" w:space="0" w:color="auto"/>
        <w:bottom w:val="none" w:sz="0" w:space="0" w:color="auto"/>
        <w:right w:val="none" w:sz="0" w:space="0" w:color="auto"/>
      </w:divBdr>
      <w:divsChild>
        <w:div w:id="30500410">
          <w:marLeft w:val="0"/>
          <w:marRight w:val="0"/>
          <w:marTop w:val="0"/>
          <w:marBottom w:val="0"/>
          <w:divBdr>
            <w:top w:val="none" w:sz="0" w:space="0" w:color="auto"/>
            <w:left w:val="none" w:sz="0" w:space="0" w:color="auto"/>
            <w:bottom w:val="none" w:sz="0" w:space="0" w:color="auto"/>
            <w:right w:val="none" w:sz="0" w:space="0" w:color="auto"/>
          </w:divBdr>
          <w:divsChild>
            <w:div w:id="1208296974">
              <w:marLeft w:val="0"/>
              <w:marRight w:val="0"/>
              <w:marTop w:val="0"/>
              <w:marBottom w:val="0"/>
              <w:divBdr>
                <w:top w:val="none" w:sz="0" w:space="0" w:color="auto"/>
                <w:left w:val="none" w:sz="0" w:space="0" w:color="auto"/>
                <w:bottom w:val="none" w:sz="0" w:space="0" w:color="auto"/>
                <w:right w:val="none" w:sz="0" w:space="0" w:color="auto"/>
              </w:divBdr>
              <w:divsChild>
                <w:div w:id="303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9910">
      <w:bodyDiv w:val="1"/>
      <w:marLeft w:val="0"/>
      <w:marRight w:val="0"/>
      <w:marTop w:val="0"/>
      <w:marBottom w:val="0"/>
      <w:divBdr>
        <w:top w:val="none" w:sz="0" w:space="0" w:color="auto"/>
        <w:left w:val="none" w:sz="0" w:space="0" w:color="auto"/>
        <w:bottom w:val="none" w:sz="0" w:space="0" w:color="auto"/>
        <w:right w:val="none" w:sz="0" w:space="0" w:color="auto"/>
      </w:divBdr>
    </w:div>
    <w:div w:id="1442214989">
      <w:bodyDiv w:val="1"/>
      <w:marLeft w:val="0"/>
      <w:marRight w:val="0"/>
      <w:marTop w:val="0"/>
      <w:marBottom w:val="0"/>
      <w:divBdr>
        <w:top w:val="none" w:sz="0" w:space="0" w:color="auto"/>
        <w:left w:val="none" w:sz="0" w:space="0" w:color="auto"/>
        <w:bottom w:val="none" w:sz="0" w:space="0" w:color="auto"/>
        <w:right w:val="none" w:sz="0" w:space="0" w:color="auto"/>
      </w:divBdr>
      <w:divsChild>
        <w:div w:id="1039746218">
          <w:marLeft w:val="0"/>
          <w:marRight w:val="0"/>
          <w:marTop w:val="0"/>
          <w:marBottom w:val="0"/>
          <w:divBdr>
            <w:top w:val="none" w:sz="0" w:space="0" w:color="auto"/>
            <w:left w:val="none" w:sz="0" w:space="0" w:color="auto"/>
            <w:bottom w:val="none" w:sz="0" w:space="0" w:color="auto"/>
            <w:right w:val="none" w:sz="0" w:space="0" w:color="auto"/>
          </w:divBdr>
          <w:divsChild>
            <w:div w:id="1254781338">
              <w:marLeft w:val="0"/>
              <w:marRight w:val="0"/>
              <w:marTop w:val="0"/>
              <w:marBottom w:val="0"/>
              <w:divBdr>
                <w:top w:val="none" w:sz="0" w:space="0" w:color="auto"/>
                <w:left w:val="none" w:sz="0" w:space="0" w:color="auto"/>
                <w:bottom w:val="none" w:sz="0" w:space="0" w:color="auto"/>
                <w:right w:val="none" w:sz="0" w:space="0" w:color="auto"/>
              </w:divBdr>
              <w:divsChild>
                <w:div w:id="20665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8529">
      <w:bodyDiv w:val="1"/>
      <w:marLeft w:val="0"/>
      <w:marRight w:val="0"/>
      <w:marTop w:val="0"/>
      <w:marBottom w:val="0"/>
      <w:divBdr>
        <w:top w:val="none" w:sz="0" w:space="0" w:color="auto"/>
        <w:left w:val="none" w:sz="0" w:space="0" w:color="auto"/>
        <w:bottom w:val="none" w:sz="0" w:space="0" w:color="auto"/>
        <w:right w:val="none" w:sz="0" w:space="0" w:color="auto"/>
      </w:divBdr>
    </w:div>
    <w:div w:id="1462721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4890">
          <w:marLeft w:val="0"/>
          <w:marRight w:val="0"/>
          <w:marTop w:val="0"/>
          <w:marBottom w:val="0"/>
          <w:divBdr>
            <w:top w:val="none" w:sz="0" w:space="0" w:color="auto"/>
            <w:left w:val="none" w:sz="0" w:space="0" w:color="auto"/>
            <w:bottom w:val="none" w:sz="0" w:space="0" w:color="auto"/>
            <w:right w:val="none" w:sz="0" w:space="0" w:color="auto"/>
          </w:divBdr>
          <w:divsChild>
            <w:div w:id="895550442">
              <w:marLeft w:val="0"/>
              <w:marRight w:val="0"/>
              <w:marTop w:val="0"/>
              <w:marBottom w:val="0"/>
              <w:divBdr>
                <w:top w:val="none" w:sz="0" w:space="0" w:color="auto"/>
                <w:left w:val="none" w:sz="0" w:space="0" w:color="auto"/>
                <w:bottom w:val="none" w:sz="0" w:space="0" w:color="auto"/>
                <w:right w:val="none" w:sz="0" w:space="0" w:color="auto"/>
              </w:divBdr>
              <w:divsChild>
                <w:div w:id="10603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91">
      <w:bodyDiv w:val="1"/>
      <w:marLeft w:val="0"/>
      <w:marRight w:val="0"/>
      <w:marTop w:val="0"/>
      <w:marBottom w:val="0"/>
      <w:divBdr>
        <w:top w:val="none" w:sz="0" w:space="0" w:color="auto"/>
        <w:left w:val="none" w:sz="0" w:space="0" w:color="auto"/>
        <w:bottom w:val="none" w:sz="0" w:space="0" w:color="auto"/>
        <w:right w:val="none" w:sz="0" w:space="0" w:color="auto"/>
      </w:divBdr>
    </w:div>
    <w:div w:id="1495991823">
      <w:bodyDiv w:val="1"/>
      <w:marLeft w:val="0"/>
      <w:marRight w:val="0"/>
      <w:marTop w:val="0"/>
      <w:marBottom w:val="0"/>
      <w:divBdr>
        <w:top w:val="none" w:sz="0" w:space="0" w:color="auto"/>
        <w:left w:val="none" w:sz="0" w:space="0" w:color="auto"/>
        <w:bottom w:val="none" w:sz="0" w:space="0" w:color="auto"/>
        <w:right w:val="none" w:sz="0" w:space="0" w:color="auto"/>
      </w:divBdr>
    </w:div>
    <w:div w:id="1507360038">
      <w:bodyDiv w:val="1"/>
      <w:marLeft w:val="0"/>
      <w:marRight w:val="0"/>
      <w:marTop w:val="0"/>
      <w:marBottom w:val="0"/>
      <w:divBdr>
        <w:top w:val="none" w:sz="0" w:space="0" w:color="auto"/>
        <w:left w:val="none" w:sz="0" w:space="0" w:color="auto"/>
        <w:bottom w:val="none" w:sz="0" w:space="0" w:color="auto"/>
        <w:right w:val="none" w:sz="0" w:space="0" w:color="auto"/>
      </w:divBdr>
    </w:div>
    <w:div w:id="1562524950">
      <w:bodyDiv w:val="1"/>
      <w:marLeft w:val="0"/>
      <w:marRight w:val="0"/>
      <w:marTop w:val="0"/>
      <w:marBottom w:val="0"/>
      <w:divBdr>
        <w:top w:val="none" w:sz="0" w:space="0" w:color="auto"/>
        <w:left w:val="none" w:sz="0" w:space="0" w:color="auto"/>
        <w:bottom w:val="none" w:sz="0" w:space="0" w:color="auto"/>
        <w:right w:val="none" w:sz="0" w:space="0" w:color="auto"/>
      </w:divBdr>
      <w:divsChild>
        <w:div w:id="1092897082">
          <w:marLeft w:val="0"/>
          <w:marRight w:val="0"/>
          <w:marTop w:val="0"/>
          <w:marBottom w:val="0"/>
          <w:divBdr>
            <w:top w:val="none" w:sz="0" w:space="0" w:color="auto"/>
            <w:left w:val="none" w:sz="0" w:space="0" w:color="auto"/>
            <w:bottom w:val="none" w:sz="0" w:space="0" w:color="auto"/>
            <w:right w:val="none" w:sz="0" w:space="0" w:color="auto"/>
          </w:divBdr>
          <w:divsChild>
            <w:div w:id="1073235848">
              <w:marLeft w:val="0"/>
              <w:marRight w:val="0"/>
              <w:marTop w:val="0"/>
              <w:marBottom w:val="0"/>
              <w:divBdr>
                <w:top w:val="none" w:sz="0" w:space="0" w:color="auto"/>
                <w:left w:val="none" w:sz="0" w:space="0" w:color="auto"/>
                <w:bottom w:val="none" w:sz="0" w:space="0" w:color="auto"/>
                <w:right w:val="none" w:sz="0" w:space="0" w:color="auto"/>
              </w:divBdr>
              <w:divsChild>
                <w:div w:id="1947350718">
                  <w:marLeft w:val="0"/>
                  <w:marRight w:val="0"/>
                  <w:marTop w:val="0"/>
                  <w:marBottom w:val="0"/>
                  <w:divBdr>
                    <w:top w:val="none" w:sz="0" w:space="0" w:color="auto"/>
                    <w:left w:val="none" w:sz="0" w:space="0" w:color="auto"/>
                    <w:bottom w:val="none" w:sz="0" w:space="0" w:color="auto"/>
                    <w:right w:val="none" w:sz="0" w:space="0" w:color="auto"/>
                  </w:divBdr>
                  <w:divsChild>
                    <w:div w:id="12319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11831">
      <w:bodyDiv w:val="1"/>
      <w:marLeft w:val="0"/>
      <w:marRight w:val="0"/>
      <w:marTop w:val="0"/>
      <w:marBottom w:val="0"/>
      <w:divBdr>
        <w:top w:val="none" w:sz="0" w:space="0" w:color="auto"/>
        <w:left w:val="none" w:sz="0" w:space="0" w:color="auto"/>
        <w:bottom w:val="none" w:sz="0" w:space="0" w:color="auto"/>
        <w:right w:val="none" w:sz="0" w:space="0" w:color="auto"/>
      </w:divBdr>
    </w:div>
    <w:div w:id="1607470104">
      <w:bodyDiv w:val="1"/>
      <w:marLeft w:val="0"/>
      <w:marRight w:val="0"/>
      <w:marTop w:val="0"/>
      <w:marBottom w:val="0"/>
      <w:divBdr>
        <w:top w:val="none" w:sz="0" w:space="0" w:color="auto"/>
        <w:left w:val="none" w:sz="0" w:space="0" w:color="auto"/>
        <w:bottom w:val="none" w:sz="0" w:space="0" w:color="auto"/>
        <w:right w:val="none" w:sz="0" w:space="0" w:color="auto"/>
      </w:divBdr>
    </w:div>
    <w:div w:id="1643920034">
      <w:bodyDiv w:val="1"/>
      <w:marLeft w:val="0"/>
      <w:marRight w:val="0"/>
      <w:marTop w:val="0"/>
      <w:marBottom w:val="0"/>
      <w:divBdr>
        <w:top w:val="none" w:sz="0" w:space="0" w:color="auto"/>
        <w:left w:val="none" w:sz="0" w:space="0" w:color="auto"/>
        <w:bottom w:val="none" w:sz="0" w:space="0" w:color="auto"/>
        <w:right w:val="none" w:sz="0" w:space="0" w:color="auto"/>
      </w:divBdr>
      <w:divsChild>
        <w:div w:id="364865951">
          <w:marLeft w:val="0"/>
          <w:marRight w:val="0"/>
          <w:marTop w:val="0"/>
          <w:marBottom w:val="0"/>
          <w:divBdr>
            <w:top w:val="none" w:sz="0" w:space="0" w:color="auto"/>
            <w:left w:val="none" w:sz="0" w:space="0" w:color="auto"/>
            <w:bottom w:val="none" w:sz="0" w:space="0" w:color="auto"/>
            <w:right w:val="none" w:sz="0" w:space="0" w:color="auto"/>
          </w:divBdr>
          <w:divsChild>
            <w:div w:id="1071345355">
              <w:marLeft w:val="0"/>
              <w:marRight w:val="0"/>
              <w:marTop w:val="0"/>
              <w:marBottom w:val="0"/>
              <w:divBdr>
                <w:top w:val="none" w:sz="0" w:space="0" w:color="auto"/>
                <w:left w:val="none" w:sz="0" w:space="0" w:color="auto"/>
                <w:bottom w:val="none" w:sz="0" w:space="0" w:color="auto"/>
                <w:right w:val="none" w:sz="0" w:space="0" w:color="auto"/>
              </w:divBdr>
            </w:div>
          </w:divsChild>
        </w:div>
        <w:div w:id="440682166">
          <w:marLeft w:val="0"/>
          <w:marRight w:val="0"/>
          <w:marTop w:val="0"/>
          <w:marBottom w:val="0"/>
          <w:divBdr>
            <w:top w:val="none" w:sz="0" w:space="0" w:color="auto"/>
            <w:left w:val="none" w:sz="0" w:space="0" w:color="auto"/>
            <w:bottom w:val="none" w:sz="0" w:space="0" w:color="auto"/>
            <w:right w:val="none" w:sz="0" w:space="0" w:color="auto"/>
          </w:divBdr>
        </w:div>
      </w:divsChild>
    </w:div>
    <w:div w:id="1716003193">
      <w:bodyDiv w:val="1"/>
      <w:marLeft w:val="0"/>
      <w:marRight w:val="0"/>
      <w:marTop w:val="0"/>
      <w:marBottom w:val="0"/>
      <w:divBdr>
        <w:top w:val="none" w:sz="0" w:space="0" w:color="auto"/>
        <w:left w:val="none" w:sz="0" w:space="0" w:color="auto"/>
        <w:bottom w:val="none" w:sz="0" w:space="0" w:color="auto"/>
        <w:right w:val="none" w:sz="0" w:space="0" w:color="auto"/>
      </w:divBdr>
    </w:div>
    <w:div w:id="1726945813">
      <w:bodyDiv w:val="1"/>
      <w:marLeft w:val="0"/>
      <w:marRight w:val="0"/>
      <w:marTop w:val="0"/>
      <w:marBottom w:val="0"/>
      <w:divBdr>
        <w:top w:val="none" w:sz="0" w:space="0" w:color="auto"/>
        <w:left w:val="none" w:sz="0" w:space="0" w:color="auto"/>
        <w:bottom w:val="none" w:sz="0" w:space="0" w:color="auto"/>
        <w:right w:val="none" w:sz="0" w:space="0" w:color="auto"/>
      </w:divBdr>
    </w:div>
    <w:div w:id="1773207908">
      <w:bodyDiv w:val="1"/>
      <w:marLeft w:val="0"/>
      <w:marRight w:val="0"/>
      <w:marTop w:val="0"/>
      <w:marBottom w:val="0"/>
      <w:divBdr>
        <w:top w:val="none" w:sz="0" w:space="0" w:color="auto"/>
        <w:left w:val="none" w:sz="0" w:space="0" w:color="auto"/>
        <w:bottom w:val="none" w:sz="0" w:space="0" w:color="auto"/>
        <w:right w:val="none" w:sz="0" w:space="0" w:color="auto"/>
      </w:divBdr>
    </w:div>
    <w:div w:id="1781753516">
      <w:bodyDiv w:val="1"/>
      <w:marLeft w:val="0"/>
      <w:marRight w:val="0"/>
      <w:marTop w:val="0"/>
      <w:marBottom w:val="0"/>
      <w:divBdr>
        <w:top w:val="none" w:sz="0" w:space="0" w:color="auto"/>
        <w:left w:val="none" w:sz="0" w:space="0" w:color="auto"/>
        <w:bottom w:val="none" w:sz="0" w:space="0" w:color="auto"/>
        <w:right w:val="none" w:sz="0" w:space="0" w:color="auto"/>
      </w:divBdr>
      <w:divsChild>
        <w:div w:id="210964060">
          <w:marLeft w:val="0"/>
          <w:marRight w:val="0"/>
          <w:marTop w:val="0"/>
          <w:marBottom w:val="0"/>
          <w:divBdr>
            <w:top w:val="none" w:sz="0" w:space="0" w:color="auto"/>
            <w:left w:val="none" w:sz="0" w:space="0" w:color="auto"/>
            <w:bottom w:val="none" w:sz="0" w:space="0" w:color="auto"/>
            <w:right w:val="none" w:sz="0" w:space="0" w:color="auto"/>
          </w:divBdr>
          <w:divsChild>
            <w:div w:id="424883057">
              <w:marLeft w:val="0"/>
              <w:marRight w:val="0"/>
              <w:marTop w:val="0"/>
              <w:marBottom w:val="0"/>
              <w:divBdr>
                <w:top w:val="none" w:sz="0" w:space="0" w:color="auto"/>
                <w:left w:val="none" w:sz="0" w:space="0" w:color="auto"/>
                <w:bottom w:val="none" w:sz="0" w:space="0" w:color="auto"/>
                <w:right w:val="none" w:sz="0" w:space="0" w:color="auto"/>
              </w:divBdr>
              <w:divsChild>
                <w:div w:id="390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1666">
      <w:bodyDiv w:val="1"/>
      <w:marLeft w:val="0"/>
      <w:marRight w:val="0"/>
      <w:marTop w:val="0"/>
      <w:marBottom w:val="0"/>
      <w:divBdr>
        <w:top w:val="none" w:sz="0" w:space="0" w:color="auto"/>
        <w:left w:val="none" w:sz="0" w:space="0" w:color="auto"/>
        <w:bottom w:val="none" w:sz="0" w:space="0" w:color="auto"/>
        <w:right w:val="none" w:sz="0" w:space="0" w:color="auto"/>
      </w:divBdr>
    </w:div>
    <w:div w:id="1927229448">
      <w:bodyDiv w:val="1"/>
      <w:marLeft w:val="0"/>
      <w:marRight w:val="0"/>
      <w:marTop w:val="0"/>
      <w:marBottom w:val="0"/>
      <w:divBdr>
        <w:top w:val="none" w:sz="0" w:space="0" w:color="auto"/>
        <w:left w:val="none" w:sz="0" w:space="0" w:color="auto"/>
        <w:bottom w:val="none" w:sz="0" w:space="0" w:color="auto"/>
        <w:right w:val="none" w:sz="0" w:space="0" w:color="auto"/>
      </w:divBdr>
    </w:div>
    <w:div w:id="1934702624">
      <w:bodyDiv w:val="1"/>
      <w:marLeft w:val="0"/>
      <w:marRight w:val="0"/>
      <w:marTop w:val="0"/>
      <w:marBottom w:val="0"/>
      <w:divBdr>
        <w:top w:val="none" w:sz="0" w:space="0" w:color="auto"/>
        <w:left w:val="none" w:sz="0" w:space="0" w:color="auto"/>
        <w:bottom w:val="none" w:sz="0" w:space="0" w:color="auto"/>
        <w:right w:val="none" w:sz="0" w:space="0" w:color="auto"/>
      </w:divBdr>
    </w:div>
    <w:div w:id="1963221270">
      <w:bodyDiv w:val="1"/>
      <w:marLeft w:val="0"/>
      <w:marRight w:val="0"/>
      <w:marTop w:val="0"/>
      <w:marBottom w:val="0"/>
      <w:divBdr>
        <w:top w:val="none" w:sz="0" w:space="0" w:color="auto"/>
        <w:left w:val="none" w:sz="0" w:space="0" w:color="auto"/>
        <w:bottom w:val="none" w:sz="0" w:space="0" w:color="auto"/>
        <w:right w:val="none" w:sz="0" w:space="0" w:color="auto"/>
      </w:divBdr>
    </w:div>
    <w:div w:id="1976565805">
      <w:bodyDiv w:val="1"/>
      <w:marLeft w:val="0"/>
      <w:marRight w:val="0"/>
      <w:marTop w:val="0"/>
      <w:marBottom w:val="0"/>
      <w:divBdr>
        <w:top w:val="none" w:sz="0" w:space="0" w:color="auto"/>
        <w:left w:val="none" w:sz="0" w:space="0" w:color="auto"/>
        <w:bottom w:val="none" w:sz="0" w:space="0" w:color="auto"/>
        <w:right w:val="none" w:sz="0" w:space="0" w:color="auto"/>
      </w:divBdr>
      <w:divsChild>
        <w:div w:id="142966399">
          <w:marLeft w:val="0"/>
          <w:marRight w:val="0"/>
          <w:marTop w:val="0"/>
          <w:marBottom w:val="0"/>
          <w:divBdr>
            <w:top w:val="none" w:sz="0" w:space="0" w:color="auto"/>
            <w:left w:val="none" w:sz="0" w:space="0" w:color="auto"/>
            <w:bottom w:val="none" w:sz="0" w:space="0" w:color="auto"/>
            <w:right w:val="none" w:sz="0" w:space="0" w:color="auto"/>
          </w:divBdr>
          <w:divsChild>
            <w:div w:id="158036206">
              <w:marLeft w:val="0"/>
              <w:marRight w:val="0"/>
              <w:marTop w:val="0"/>
              <w:marBottom w:val="0"/>
              <w:divBdr>
                <w:top w:val="none" w:sz="0" w:space="0" w:color="auto"/>
                <w:left w:val="none" w:sz="0" w:space="0" w:color="auto"/>
                <w:bottom w:val="none" w:sz="0" w:space="0" w:color="auto"/>
                <w:right w:val="none" w:sz="0" w:space="0" w:color="auto"/>
              </w:divBdr>
              <w:divsChild>
                <w:div w:id="379939157">
                  <w:marLeft w:val="0"/>
                  <w:marRight w:val="0"/>
                  <w:marTop w:val="0"/>
                  <w:marBottom w:val="0"/>
                  <w:divBdr>
                    <w:top w:val="none" w:sz="0" w:space="0" w:color="auto"/>
                    <w:left w:val="none" w:sz="0" w:space="0" w:color="auto"/>
                    <w:bottom w:val="none" w:sz="0" w:space="0" w:color="auto"/>
                    <w:right w:val="none" w:sz="0" w:space="0" w:color="auto"/>
                  </w:divBdr>
                  <w:divsChild>
                    <w:div w:id="1393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5577">
      <w:bodyDiv w:val="1"/>
      <w:marLeft w:val="0"/>
      <w:marRight w:val="0"/>
      <w:marTop w:val="0"/>
      <w:marBottom w:val="0"/>
      <w:divBdr>
        <w:top w:val="none" w:sz="0" w:space="0" w:color="auto"/>
        <w:left w:val="none" w:sz="0" w:space="0" w:color="auto"/>
        <w:bottom w:val="none" w:sz="0" w:space="0" w:color="auto"/>
        <w:right w:val="none" w:sz="0" w:space="0" w:color="auto"/>
      </w:divBdr>
    </w:div>
    <w:div w:id="1984894650">
      <w:bodyDiv w:val="1"/>
      <w:marLeft w:val="0"/>
      <w:marRight w:val="0"/>
      <w:marTop w:val="0"/>
      <w:marBottom w:val="0"/>
      <w:divBdr>
        <w:top w:val="none" w:sz="0" w:space="0" w:color="auto"/>
        <w:left w:val="none" w:sz="0" w:space="0" w:color="auto"/>
        <w:bottom w:val="none" w:sz="0" w:space="0" w:color="auto"/>
        <w:right w:val="none" w:sz="0" w:space="0" w:color="auto"/>
      </w:divBdr>
      <w:divsChild>
        <w:div w:id="2048094569">
          <w:marLeft w:val="0"/>
          <w:marRight w:val="0"/>
          <w:marTop w:val="0"/>
          <w:marBottom w:val="0"/>
          <w:divBdr>
            <w:top w:val="none" w:sz="0" w:space="0" w:color="auto"/>
            <w:left w:val="none" w:sz="0" w:space="0" w:color="auto"/>
            <w:bottom w:val="none" w:sz="0" w:space="0" w:color="auto"/>
            <w:right w:val="none" w:sz="0" w:space="0" w:color="auto"/>
          </w:divBdr>
          <w:divsChild>
            <w:div w:id="1194683659">
              <w:marLeft w:val="0"/>
              <w:marRight w:val="0"/>
              <w:marTop w:val="0"/>
              <w:marBottom w:val="0"/>
              <w:divBdr>
                <w:top w:val="none" w:sz="0" w:space="0" w:color="auto"/>
                <w:left w:val="none" w:sz="0" w:space="0" w:color="auto"/>
                <w:bottom w:val="none" w:sz="0" w:space="0" w:color="auto"/>
                <w:right w:val="none" w:sz="0" w:space="0" w:color="auto"/>
              </w:divBdr>
              <w:divsChild>
                <w:div w:id="17726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8471">
      <w:bodyDiv w:val="1"/>
      <w:marLeft w:val="0"/>
      <w:marRight w:val="0"/>
      <w:marTop w:val="0"/>
      <w:marBottom w:val="0"/>
      <w:divBdr>
        <w:top w:val="none" w:sz="0" w:space="0" w:color="auto"/>
        <w:left w:val="none" w:sz="0" w:space="0" w:color="auto"/>
        <w:bottom w:val="none" w:sz="0" w:space="0" w:color="auto"/>
        <w:right w:val="none" w:sz="0" w:space="0" w:color="auto"/>
      </w:divBdr>
    </w:div>
    <w:div w:id="2006781434">
      <w:bodyDiv w:val="1"/>
      <w:marLeft w:val="0"/>
      <w:marRight w:val="0"/>
      <w:marTop w:val="0"/>
      <w:marBottom w:val="0"/>
      <w:divBdr>
        <w:top w:val="none" w:sz="0" w:space="0" w:color="auto"/>
        <w:left w:val="none" w:sz="0" w:space="0" w:color="auto"/>
        <w:bottom w:val="none" w:sz="0" w:space="0" w:color="auto"/>
        <w:right w:val="none" w:sz="0" w:space="0" w:color="auto"/>
      </w:divBdr>
    </w:div>
    <w:div w:id="2053845843">
      <w:bodyDiv w:val="1"/>
      <w:marLeft w:val="0"/>
      <w:marRight w:val="0"/>
      <w:marTop w:val="0"/>
      <w:marBottom w:val="0"/>
      <w:divBdr>
        <w:top w:val="none" w:sz="0" w:space="0" w:color="auto"/>
        <w:left w:val="none" w:sz="0" w:space="0" w:color="auto"/>
        <w:bottom w:val="none" w:sz="0" w:space="0" w:color="auto"/>
        <w:right w:val="none" w:sz="0" w:space="0" w:color="auto"/>
      </w:divBdr>
    </w:div>
    <w:div w:id="2058578618">
      <w:bodyDiv w:val="1"/>
      <w:marLeft w:val="0"/>
      <w:marRight w:val="0"/>
      <w:marTop w:val="0"/>
      <w:marBottom w:val="0"/>
      <w:divBdr>
        <w:top w:val="none" w:sz="0" w:space="0" w:color="auto"/>
        <w:left w:val="none" w:sz="0" w:space="0" w:color="auto"/>
        <w:bottom w:val="none" w:sz="0" w:space="0" w:color="auto"/>
        <w:right w:val="none" w:sz="0" w:space="0" w:color="auto"/>
      </w:divBdr>
    </w:div>
    <w:div w:id="2106488554">
      <w:bodyDiv w:val="1"/>
      <w:marLeft w:val="0"/>
      <w:marRight w:val="0"/>
      <w:marTop w:val="0"/>
      <w:marBottom w:val="0"/>
      <w:divBdr>
        <w:top w:val="none" w:sz="0" w:space="0" w:color="auto"/>
        <w:left w:val="none" w:sz="0" w:space="0" w:color="auto"/>
        <w:bottom w:val="none" w:sz="0" w:space="0" w:color="auto"/>
        <w:right w:val="none" w:sz="0" w:space="0" w:color="auto"/>
      </w:divBdr>
    </w:div>
    <w:div w:id="2110346038">
      <w:bodyDiv w:val="1"/>
      <w:marLeft w:val="0"/>
      <w:marRight w:val="0"/>
      <w:marTop w:val="0"/>
      <w:marBottom w:val="0"/>
      <w:divBdr>
        <w:top w:val="none" w:sz="0" w:space="0" w:color="auto"/>
        <w:left w:val="none" w:sz="0" w:space="0" w:color="auto"/>
        <w:bottom w:val="none" w:sz="0" w:space="0" w:color="auto"/>
        <w:right w:val="none" w:sz="0" w:space="0" w:color="auto"/>
      </w:divBdr>
      <w:divsChild>
        <w:div w:id="89667044">
          <w:marLeft w:val="0"/>
          <w:marRight w:val="0"/>
          <w:marTop w:val="0"/>
          <w:marBottom w:val="0"/>
          <w:divBdr>
            <w:top w:val="none" w:sz="0" w:space="0" w:color="auto"/>
            <w:left w:val="none" w:sz="0" w:space="0" w:color="auto"/>
            <w:bottom w:val="none" w:sz="0" w:space="0" w:color="auto"/>
            <w:right w:val="none" w:sz="0" w:space="0" w:color="auto"/>
          </w:divBdr>
          <w:divsChild>
            <w:div w:id="928849498">
              <w:marLeft w:val="0"/>
              <w:marRight w:val="0"/>
              <w:marTop w:val="0"/>
              <w:marBottom w:val="0"/>
              <w:divBdr>
                <w:top w:val="none" w:sz="0" w:space="0" w:color="auto"/>
                <w:left w:val="none" w:sz="0" w:space="0" w:color="auto"/>
                <w:bottom w:val="none" w:sz="0" w:space="0" w:color="auto"/>
                <w:right w:val="none" w:sz="0" w:space="0" w:color="auto"/>
              </w:divBdr>
              <w:divsChild>
                <w:div w:id="1547528758">
                  <w:marLeft w:val="0"/>
                  <w:marRight w:val="0"/>
                  <w:marTop w:val="0"/>
                  <w:marBottom w:val="0"/>
                  <w:divBdr>
                    <w:top w:val="none" w:sz="0" w:space="0" w:color="auto"/>
                    <w:left w:val="none" w:sz="0" w:space="0" w:color="auto"/>
                    <w:bottom w:val="none" w:sz="0" w:space="0" w:color="auto"/>
                    <w:right w:val="none" w:sz="0" w:space="0" w:color="auto"/>
                  </w:divBdr>
                  <w:divsChild>
                    <w:div w:id="14309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0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tipodeonline.org/2020/12/04/black-humanity-bearing-witness-to-covid-19/" TargetMode="External"/><Relationship Id="rId13" Type="http://schemas.openxmlformats.org/officeDocument/2006/relationships/hyperlink" Target="https://antipodeonline.org/2020/12/04/black-humanity-bearing-witness-to-covid-19/" TargetMode="External"/><Relationship Id="rId18" Type="http://schemas.openxmlformats.org/officeDocument/2006/relationships/hyperlink" Target="https://www.crstalradio.com/podcasts/episode-2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111/cars.12438" TargetMode="External"/><Relationship Id="rId17" Type="http://schemas.openxmlformats.org/officeDocument/2006/relationships/hyperlink" Target="https://www.ifjpglobal.org/blog/2019/9/27/the-international-monetary-fund-and-the-discovery-of-femina-economica" TargetMode="External"/><Relationship Id="rId2" Type="http://schemas.openxmlformats.org/officeDocument/2006/relationships/numbering" Target="numbering.xml"/><Relationship Id="rId16" Type="http://schemas.openxmlformats.org/officeDocument/2006/relationships/hyperlink" Target="https://www.yorku.ca/cfr/making-girl-and-women-friendly-cities-a-conversations-with-fazileh-davdar-khan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osophynow.org/issues/159/Debating_Multiculturalism_Should_There_Be_Minority_Rights_by_Peter_Balint_and_Patti_Tamara_Lenard" TargetMode="External"/><Relationship Id="rId5" Type="http://schemas.openxmlformats.org/officeDocument/2006/relationships/webSettings" Target="webSettings.xml"/><Relationship Id="rId15" Type="http://schemas.openxmlformats.org/officeDocument/2006/relationships/hyperlink" Target="https://www.yorku.ca/research/category/climate-change/2022/04/agents-for-change-facing-the-anthropocene-and-the-shore-line-project/" TargetMode="External"/><Relationship Id="rId23" Type="http://schemas.openxmlformats.org/officeDocument/2006/relationships/theme" Target="theme/theme1.xml"/><Relationship Id="rId10" Type="http://schemas.openxmlformats.org/officeDocument/2006/relationships/hyperlink" Target="https://doi.org/10.1177/0092055X2312146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14616742.2023.2292501" TargetMode="External"/><Relationship Id="rId14" Type="http://schemas.openxmlformats.org/officeDocument/2006/relationships/hyperlink" Target="https://www.yorku.ca/research/category/climate-change-research-month/2023/03/indigenous-sovereignty-climate-justice-and-water-protector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4573-E8F2-5F49-808A-039591BD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13011</Words>
  <Characters>71561</Characters>
  <Application>Microsoft Office Word</Application>
  <DocSecurity>0</DocSecurity>
  <Lines>596</Lines>
  <Paragraphs>168</Paragraphs>
  <ScaleCrop>false</ScaleCrop>
  <HeadingPairs>
    <vt:vector size="2" baseType="variant">
      <vt:variant>
        <vt:lpstr>Titre</vt:lpstr>
      </vt:variant>
      <vt:variant>
        <vt:i4>1</vt:i4>
      </vt:variant>
    </vt:vector>
  </HeadingPairs>
  <TitlesOfParts>
    <vt:vector size="1" baseType="lpstr">
      <vt:lpstr>Microsoft Word - coburnnovember302020.doc</vt:lpstr>
    </vt:vector>
  </TitlesOfParts>
  <Company/>
  <LinksUpToDate>false</LinksUpToDate>
  <CharactersWithSpaces>84404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coburnnovember302020.doc</dc:title>
  <dc:subject/>
  <dc:creator>Elaine Coburn</dc:creator>
  <cp:keywords/>
  <dc:description/>
  <cp:lastModifiedBy>Elaine Coburn</cp:lastModifiedBy>
  <cp:revision>2</cp:revision>
  <cp:lastPrinted>2023-07-20T04:45:00Z</cp:lastPrinted>
  <dcterms:created xsi:type="dcterms:W3CDTF">2024-03-16T18:43:00Z</dcterms:created>
  <dcterms:modified xsi:type="dcterms:W3CDTF">2024-03-16T18:43:00Z</dcterms:modified>
</cp:coreProperties>
</file>