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8B37" w14:textId="20FF85E7" w:rsidR="000D0670" w:rsidRDefault="000D0670" w:rsidP="000D0670">
      <w:pPr>
        <w:jc w:val="center"/>
      </w:pPr>
      <w:r>
        <w:t>Curriculum Vitae</w:t>
      </w:r>
    </w:p>
    <w:p w14:paraId="2E01DA19" w14:textId="5EF7DF87" w:rsidR="000D0670" w:rsidRPr="000D0670" w:rsidRDefault="000D0670" w:rsidP="00D35BED">
      <w:pPr>
        <w:jc w:val="center"/>
        <w:rPr>
          <w:b/>
          <w:bCs/>
        </w:rPr>
      </w:pPr>
      <w:r>
        <w:rPr>
          <w:b/>
          <w:bCs/>
        </w:rPr>
        <w:t>GILLIAN MCGILLIVRAY</w:t>
      </w:r>
    </w:p>
    <w:p w14:paraId="63DD2DA2" w14:textId="77777777" w:rsidR="000D0670" w:rsidRDefault="000D0670" w:rsidP="00A16655"/>
    <w:p w14:paraId="6A9F7859" w14:textId="4736EDF3" w:rsidR="000D0670" w:rsidRDefault="000D0670" w:rsidP="00A16655">
      <w:r>
        <w:t>A. PERSONAL</w:t>
      </w:r>
    </w:p>
    <w:p w14:paraId="2C8978AE" w14:textId="77777777" w:rsidR="000D0670" w:rsidRDefault="000D0670" w:rsidP="00A16655"/>
    <w:p w14:paraId="3C7ADA4F" w14:textId="07281638" w:rsidR="000D0670" w:rsidRDefault="000D0670" w:rsidP="000D0670">
      <w:pPr>
        <w:ind w:firstLine="720"/>
      </w:pPr>
      <w:r>
        <w:t>1. NAME</w:t>
      </w:r>
    </w:p>
    <w:p w14:paraId="044D07F1" w14:textId="77777777" w:rsidR="000D0670" w:rsidRDefault="000D0670" w:rsidP="00A16655"/>
    <w:p w14:paraId="4AB5B5D6" w14:textId="27E924CF" w:rsidR="00A16655" w:rsidRDefault="00A579CD" w:rsidP="000D0670">
      <w:pPr>
        <w:ind w:left="720"/>
      </w:pPr>
      <w:r w:rsidRPr="00C362DF">
        <w:t xml:space="preserve">Gillian McGillivray </w:t>
      </w:r>
    </w:p>
    <w:p w14:paraId="7C8B1524" w14:textId="0C7535DB" w:rsidR="00A579CD" w:rsidRPr="00C362DF" w:rsidRDefault="00A16655" w:rsidP="000D0670">
      <w:pPr>
        <w:ind w:left="720"/>
      </w:pPr>
      <w:r>
        <w:t xml:space="preserve">Chair, </w:t>
      </w:r>
      <w:r w:rsidR="008459FD" w:rsidRPr="00C362DF">
        <w:t>Ass</w:t>
      </w:r>
      <w:r w:rsidR="00A579CD" w:rsidRPr="00C362DF">
        <w:t>ociate Professor</w:t>
      </w:r>
    </w:p>
    <w:p w14:paraId="1A2C1A09" w14:textId="122B6D63" w:rsidR="00A16655" w:rsidRDefault="00A579CD" w:rsidP="000D0670">
      <w:pPr>
        <w:ind w:left="720"/>
      </w:pPr>
      <w:r w:rsidRPr="00C362DF">
        <w:t>History</w:t>
      </w:r>
      <w:r w:rsidR="000D0670">
        <w:t xml:space="preserve"> Department</w:t>
      </w:r>
    </w:p>
    <w:p w14:paraId="29E269BD" w14:textId="77777777" w:rsidR="002077DA" w:rsidRDefault="004E5DE8" w:rsidP="000D0670">
      <w:pPr>
        <w:ind w:left="720"/>
      </w:pPr>
      <w:r w:rsidRPr="00C362DF">
        <w:t>Glendon College</w:t>
      </w:r>
      <w:r w:rsidR="00A579CD" w:rsidRPr="00C362DF">
        <w:t>, York University</w:t>
      </w:r>
    </w:p>
    <w:p w14:paraId="582751EB" w14:textId="12F9F155" w:rsidR="00836800" w:rsidRPr="00C362DF" w:rsidRDefault="002077DA" w:rsidP="000D0670">
      <w:pPr>
        <w:ind w:left="720"/>
      </w:pPr>
      <w:r w:rsidRPr="00C362DF">
        <w:t>English (native), French (</w:t>
      </w:r>
      <w:r>
        <w:t xml:space="preserve">fluent: </w:t>
      </w:r>
      <w:r w:rsidRPr="00C362DF">
        <w:t>C1), Portuguese (fluent), Spanish (fluent)</w:t>
      </w:r>
      <w:r>
        <w:t xml:space="preserve"> </w:t>
      </w:r>
      <w:r w:rsidRPr="00C362DF">
        <w:t xml:space="preserve"> </w:t>
      </w:r>
      <w:r w:rsidR="00247ACA" w:rsidRPr="00C362DF">
        <w:t xml:space="preserve"> </w:t>
      </w:r>
    </w:p>
    <w:p w14:paraId="77A3607F" w14:textId="77777777" w:rsidR="008459FD" w:rsidRPr="00C362DF" w:rsidRDefault="008459FD"/>
    <w:p w14:paraId="51B9D621" w14:textId="2A898F4E" w:rsidR="008459FD" w:rsidRPr="000D0670" w:rsidRDefault="000D0670" w:rsidP="000D0670">
      <w:pPr>
        <w:ind w:left="720"/>
        <w:rPr>
          <w:bCs/>
        </w:rPr>
      </w:pPr>
      <w:r>
        <w:rPr>
          <w:bCs/>
        </w:rPr>
        <w:t xml:space="preserve">2. </w:t>
      </w:r>
      <w:r w:rsidR="008459FD" w:rsidRPr="000D0670">
        <w:rPr>
          <w:bCs/>
        </w:rPr>
        <w:t xml:space="preserve">DEGREES:  </w:t>
      </w:r>
    </w:p>
    <w:p w14:paraId="6158A2B4" w14:textId="77777777" w:rsidR="008459FD" w:rsidRPr="00C362DF" w:rsidRDefault="008459FD" w:rsidP="000D0670">
      <w:pPr>
        <w:ind w:left="720"/>
      </w:pPr>
    </w:p>
    <w:p w14:paraId="2066B0C1" w14:textId="6FDBF948" w:rsidR="008459FD" w:rsidRPr="00C362DF" w:rsidRDefault="008459FD" w:rsidP="000D0670">
      <w:pPr>
        <w:ind w:left="1440" w:hanging="720"/>
      </w:pPr>
      <w:r w:rsidRPr="00C362DF">
        <w:t>Ph</w:t>
      </w:r>
      <w:r w:rsidR="000D0670">
        <w:t>D</w:t>
      </w:r>
      <w:r w:rsidRPr="00C362DF">
        <w:t xml:space="preserve"> </w:t>
      </w:r>
      <w:r w:rsidR="000D0670">
        <w:tab/>
      </w:r>
      <w:r w:rsidR="000D0670" w:rsidRPr="00C362DF">
        <w:t xml:space="preserve">History, </w:t>
      </w:r>
      <w:r w:rsidRPr="00C362DF">
        <w:t>Georgetown University, 2002</w:t>
      </w:r>
      <w:r w:rsidR="00836800">
        <w:t xml:space="preserve">. Major: Latin America. Minor: Atlantic Plantation Societies. Thesis: “Blazing Cane: Sugar </w:t>
      </w:r>
      <w:r w:rsidR="001E6A88">
        <w:t>Communities, Power, and Politics in Cuba, 1868-1948.</w:t>
      </w:r>
      <w:r w:rsidR="00947B9B">
        <w:t>”</w:t>
      </w:r>
      <w:r w:rsidR="001E6A88">
        <w:t xml:space="preserve"> S</w:t>
      </w:r>
      <w:r w:rsidR="00836800">
        <w:t xml:space="preserve">upervisor: John </w:t>
      </w:r>
      <w:proofErr w:type="spellStart"/>
      <w:r w:rsidR="00836800">
        <w:t>Tutino</w:t>
      </w:r>
      <w:proofErr w:type="spellEnd"/>
    </w:p>
    <w:p w14:paraId="1E979C08" w14:textId="177342AC" w:rsidR="008459FD" w:rsidRPr="00C362DF" w:rsidRDefault="008459FD" w:rsidP="00C07729">
      <w:pPr>
        <w:ind w:left="1440" w:hanging="720"/>
      </w:pPr>
      <w:r w:rsidRPr="00C362DF">
        <w:t>MA</w:t>
      </w:r>
      <w:r w:rsidR="000D0670">
        <w:tab/>
      </w:r>
      <w:r w:rsidR="000D0670" w:rsidRPr="00C362DF">
        <w:t>Latin American Studies,</w:t>
      </w:r>
      <w:r w:rsidR="000D0670">
        <w:t xml:space="preserve"> </w:t>
      </w:r>
      <w:r w:rsidRPr="00C362DF">
        <w:t>Georgetown University, 1997</w:t>
      </w:r>
      <w:r w:rsidR="001E6A88">
        <w:t>. Thesis: “</w:t>
      </w:r>
      <w:r w:rsidR="00947B9B">
        <w:t>‘</w:t>
      </w:r>
      <w:r w:rsidR="001E6A88">
        <w:t xml:space="preserve">Es </w:t>
      </w:r>
      <w:r w:rsidR="00092B53">
        <w:t>Q</w:t>
      </w:r>
      <w:r w:rsidR="001E6A88">
        <w:t xml:space="preserve">ue </w:t>
      </w:r>
      <w:proofErr w:type="spellStart"/>
      <w:r w:rsidR="001E6A88">
        <w:t>los</w:t>
      </w:r>
      <w:proofErr w:type="spellEnd"/>
      <w:r w:rsidR="001E6A88">
        <w:t xml:space="preserve"> </w:t>
      </w:r>
      <w:proofErr w:type="spellStart"/>
      <w:r w:rsidR="00092B53">
        <w:t>C</w:t>
      </w:r>
      <w:r w:rsidR="001E6A88">
        <w:t>ompañeros</w:t>
      </w:r>
      <w:proofErr w:type="spellEnd"/>
      <w:r w:rsidR="001E6A88">
        <w:t xml:space="preserve"> son </w:t>
      </w:r>
      <w:proofErr w:type="spellStart"/>
      <w:r w:rsidR="00092B53">
        <w:t>M</w:t>
      </w:r>
      <w:r w:rsidR="001E6A88">
        <w:t>achistas</w:t>
      </w:r>
      <w:proofErr w:type="spellEnd"/>
      <w:r w:rsidR="00947B9B">
        <w:t>:’</w:t>
      </w:r>
      <w:r w:rsidR="001E6A88">
        <w:t xml:space="preserve"> </w:t>
      </w:r>
      <w:r w:rsidR="00562116">
        <w:t xml:space="preserve">Women’s Struggle for Change in Sandinista Nicaragua.” </w:t>
      </w:r>
    </w:p>
    <w:p w14:paraId="3949900F" w14:textId="5E5C91F2" w:rsidR="008459FD" w:rsidRPr="00C362DF" w:rsidRDefault="008459FD" w:rsidP="000D0670">
      <w:pPr>
        <w:ind w:left="720"/>
      </w:pPr>
      <w:r w:rsidRPr="00C362DF">
        <w:t>B</w:t>
      </w:r>
      <w:r w:rsidR="00C07729">
        <w:t>A</w:t>
      </w:r>
      <w:r w:rsidR="00C07729">
        <w:tab/>
        <w:t xml:space="preserve">Double </w:t>
      </w:r>
      <w:proofErr w:type="spellStart"/>
      <w:r w:rsidR="00C07729">
        <w:t>Honours</w:t>
      </w:r>
      <w:proofErr w:type="spellEnd"/>
      <w:r w:rsidR="00C07729">
        <w:t xml:space="preserve"> in </w:t>
      </w:r>
      <w:r w:rsidRPr="00C362DF">
        <w:t xml:space="preserve">Spanish and History, </w:t>
      </w:r>
      <w:r w:rsidR="00C07729">
        <w:t xml:space="preserve">Dalhousie University, </w:t>
      </w:r>
      <w:r w:rsidRPr="00C362DF">
        <w:t>199</w:t>
      </w:r>
      <w:r w:rsidR="00701FB0" w:rsidRPr="00C362DF">
        <w:t>4</w:t>
      </w:r>
    </w:p>
    <w:p w14:paraId="56286F48" w14:textId="116F18A0" w:rsidR="008459FD" w:rsidRPr="00C362DF" w:rsidRDefault="008459FD">
      <w:r w:rsidRPr="00C362DF">
        <w:tab/>
      </w:r>
    </w:p>
    <w:p w14:paraId="68420335" w14:textId="23EAEDD5" w:rsidR="008459FD" w:rsidRPr="00C07729" w:rsidRDefault="00C07729" w:rsidP="00C07729">
      <w:pPr>
        <w:ind w:firstLine="720"/>
        <w:rPr>
          <w:bCs/>
        </w:rPr>
      </w:pPr>
      <w:r>
        <w:rPr>
          <w:bCs/>
        </w:rPr>
        <w:t xml:space="preserve">3. </w:t>
      </w:r>
      <w:r w:rsidR="00701710" w:rsidRPr="00C07729">
        <w:rPr>
          <w:bCs/>
        </w:rPr>
        <w:fldChar w:fldCharType="begin"/>
      </w:r>
      <w:r w:rsidR="008459FD" w:rsidRPr="00C07729">
        <w:rPr>
          <w:bCs/>
        </w:rPr>
        <w:instrText>xe "faculty:EMPLOYMENT HISTORY"</w:instrText>
      </w:r>
      <w:r w:rsidR="00701710" w:rsidRPr="00C07729">
        <w:rPr>
          <w:bCs/>
        </w:rPr>
        <w:fldChar w:fldCharType="end"/>
      </w:r>
      <w:r w:rsidR="008459FD" w:rsidRPr="00C07729">
        <w:rPr>
          <w:bCs/>
          <w:vanish/>
        </w:rPr>
        <w:t xml:space="preserve"> </w:t>
      </w:r>
      <w:r w:rsidR="008459FD" w:rsidRPr="00C07729">
        <w:rPr>
          <w:bCs/>
        </w:rPr>
        <w:t xml:space="preserve">EMPLOYMENT HISTORY: </w:t>
      </w:r>
    </w:p>
    <w:p w14:paraId="4781F13A" w14:textId="028B1FA3" w:rsidR="004C5247" w:rsidRPr="00C362DF" w:rsidRDefault="004C5247"/>
    <w:p w14:paraId="32D4FCC5" w14:textId="05603856" w:rsidR="006302EE" w:rsidRPr="00C07729" w:rsidRDefault="006302EE" w:rsidP="00C07729">
      <w:pPr>
        <w:ind w:firstLine="720"/>
      </w:pPr>
      <w:r w:rsidRPr="00C07729">
        <w:t>Current Position</w:t>
      </w:r>
    </w:p>
    <w:p w14:paraId="55FE96D4" w14:textId="48391547" w:rsidR="00C07729" w:rsidRDefault="00196E06" w:rsidP="00C07729">
      <w:pPr>
        <w:ind w:firstLine="720"/>
      </w:pPr>
      <w:r w:rsidRPr="00C362DF">
        <w:t>2022-present</w:t>
      </w:r>
      <w:r w:rsidR="007F1264">
        <w:tab/>
      </w:r>
      <w:r w:rsidRPr="00C362DF">
        <w:t>Chair, History, Glendon College, York University</w:t>
      </w:r>
    </w:p>
    <w:p w14:paraId="6745FF0D" w14:textId="50F21291" w:rsidR="006302EE" w:rsidRPr="00C362DF" w:rsidRDefault="006302EE" w:rsidP="00C07729">
      <w:pPr>
        <w:ind w:firstLine="720"/>
      </w:pPr>
      <w:r w:rsidRPr="00C362DF">
        <w:t>2010-present</w:t>
      </w:r>
      <w:r w:rsidR="007F1264">
        <w:tab/>
      </w:r>
      <w:r w:rsidRPr="00C362DF">
        <w:t>Associate Professor, History, Glendon College, York</w:t>
      </w:r>
    </w:p>
    <w:p w14:paraId="2B25F5A1" w14:textId="77777777" w:rsidR="006302EE" w:rsidRDefault="006302EE"/>
    <w:p w14:paraId="25B9E212" w14:textId="33C68AA8" w:rsidR="006302EE" w:rsidRPr="00C07729" w:rsidRDefault="006302EE" w:rsidP="00C07729">
      <w:pPr>
        <w:ind w:firstLine="720"/>
      </w:pPr>
      <w:r w:rsidRPr="00C07729">
        <w:t>Previous Positions</w:t>
      </w:r>
    </w:p>
    <w:p w14:paraId="41381E71" w14:textId="7E577411" w:rsidR="00196E06" w:rsidRPr="00C362DF" w:rsidRDefault="007F1264" w:rsidP="007F1264">
      <w:pPr>
        <w:tabs>
          <w:tab w:val="left" w:pos="2160"/>
        </w:tabs>
        <w:ind w:firstLine="720"/>
      </w:pPr>
      <w:r>
        <w:t>01-06/</w:t>
      </w:r>
      <w:r w:rsidR="00196E06" w:rsidRPr="00C362DF">
        <w:t>2020</w:t>
      </w:r>
      <w:r>
        <w:tab/>
      </w:r>
      <w:r w:rsidR="00196E06" w:rsidRPr="00C362DF">
        <w:t>Interim Chair, History, Glendon College, York</w:t>
      </w:r>
    </w:p>
    <w:p w14:paraId="64C026CA" w14:textId="72344019" w:rsidR="00196E06" w:rsidRPr="00C362DF" w:rsidRDefault="00196E06" w:rsidP="007F1264">
      <w:pPr>
        <w:tabs>
          <w:tab w:val="left" w:pos="2160"/>
        </w:tabs>
        <w:ind w:firstLine="720"/>
      </w:pPr>
      <w:r w:rsidRPr="00C362DF">
        <w:t>2012-2015</w:t>
      </w:r>
      <w:r w:rsidR="00C07729">
        <w:tab/>
      </w:r>
      <w:r w:rsidRPr="00C362DF">
        <w:t>Chair, History, Glendon College, York</w:t>
      </w:r>
    </w:p>
    <w:p w14:paraId="0A3257A3" w14:textId="0B26BA64" w:rsidR="008459FD" w:rsidRPr="00C362DF" w:rsidRDefault="008459FD" w:rsidP="007F1264">
      <w:pPr>
        <w:tabs>
          <w:tab w:val="left" w:pos="2160"/>
        </w:tabs>
        <w:ind w:firstLine="720"/>
      </w:pPr>
      <w:r w:rsidRPr="00C362DF">
        <w:t>2006- 2009</w:t>
      </w:r>
      <w:r w:rsidR="00C07729">
        <w:tab/>
      </w:r>
      <w:r w:rsidRPr="00C362DF">
        <w:t xml:space="preserve">Assistant Professor, History, Glendon College, York </w:t>
      </w:r>
    </w:p>
    <w:p w14:paraId="4858AF07" w14:textId="67A3EB9B" w:rsidR="008459FD" w:rsidRDefault="008459FD" w:rsidP="007F1264">
      <w:pPr>
        <w:tabs>
          <w:tab w:val="left" w:pos="2160"/>
        </w:tabs>
        <w:ind w:firstLine="720"/>
      </w:pPr>
      <w:r w:rsidRPr="00C362DF">
        <w:t>2004-2006</w:t>
      </w:r>
      <w:r w:rsidR="00C07729">
        <w:tab/>
      </w:r>
      <w:r w:rsidRPr="00C362DF">
        <w:t>Assistant Professor, History, Brock University</w:t>
      </w:r>
    </w:p>
    <w:p w14:paraId="0A13537D" w14:textId="66A0C4EB" w:rsidR="002077DA" w:rsidRPr="00C362DF" w:rsidRDefault="002077DA" w:rsidP="007F1264">
      <w:pPr>
        <w:tabs>
          <w:tab w:val="left" w:pos="2160"/>
        </w:tabs>
        <w:ind w:firstLine="720"/>
      </w:pPr>
      <w:r>
        <w:t>2003-2004</w:t>
      </w:r>
      <w:r>
        <w:tab/>
        <w:t>SSHRC Postdoctoral Fellow, McGill University</w:t>
      </w:r>
    </w:p>
    <w:p w14:paraId="63E8BEC3" w14:textId="4E9C4E8F" w:rsidR="00C07729" w:rsidRPr="00C362DF" w:rsidRDefault="00C07729" w:rsidP="007F1264">
      <w:pPr>
        <w:tabs>
          <w:tab w:val="left" w:pos="2160"/>
          <w:tab w:val="left" w:pos="2520"/>
        </w:tabs>
        <w:ind w:firstLine="720"/>
      </w:pPr>
      <w:r>
        <w:t>SU</w:t>
      </w:r>
      <w:proofErr w:type="gramStart"/>
      <w:r>
        <w:t>99,</w:t>
      </w:r>
      <w:r w:rsidR="002077DA">
        <w:t>W</w:t>
      </w:r>
      <w:proofErr w:type="gramEnd"/>
      <w:r w:rsidR="002077DA">
        <w:t>2002</w:t>
      </w:r>
      <w:r w:rsidR="007F1264">
        <w:tab/>
      </w:r>
      <w:r w:rsidRPr="00C362DF">
        <w:t>Course Director, History, Georgetown University</w:t>
      </w:r>
    </w:p>
    <w:p w14:paraId="640D3BCA" w14:textId="379BA20C" w:rsidR="008459FD" w:rsidRPr="00C362DF" w:rsidRDefault="002077DA" w:rsidP="007F1264">
      <w:pPr>
        <w:tabs>
          <w:tab w:val="left" w:pos="2160"/>
        </w:tabs>
        <w:ind w:firstLine="720"/>
      </w:pPr>
      <w:r>
        <w:t>W</w:t>
      </w:r>
      <w:r w:rsidR="1E368C71" w:rsidRPr="00C362DF">
        <w:t>1997</w:t>
      </w:r>
      <w:r>
        <w:tab/>
      </w:r>
      <w:r w:rsidR="1E368C71" w:rsidRPr="00C362DF">
        <w:t>Assistant Coordinator, Caribbean Project, Georgetown</w:t>
      </w:r>
    </w:p>
    <w:p w14:paraId="6ABB93D7" w14:textId="77777777" w:rsidR="008459FD" w:rsidRPr="00C362DF" w:rsidRDefault="008459FD"/>
    <w:p w14:paraId="392388AE" w14:textId="1F8F4D03" w:rsidR="008459FD" w:rsidRPr="002077DA" w:rsidRDefault="002077DA" w:rsidP="002077DA">
      <w:pPr>
        <w:tabs>
          <w:tab w:val="left" w:pos="720"/>
        </w:tabs>
        <w:rPr>
          <w:bCs/>
        </w:rPr>
      </w:pPr>
      <w:r>
        <w:rPr>
          <w:bCs/>
        </w:rPr>
        <w:tab/>
        <w:t xml:space="preserve">4. </w:t>
      </w:r>
      <w:r w:rsidR="008459FD" w:rsidRPr="002077DA">
        <w:rPr>
          <w:bCs/>
        </w:rPr>
        <w:t>HONOURS</w:t>
      </w:r>
      <w:r w:rsidR="00305049" w:rsidRPr="002077DA">
        <w:rPr>
          <w:bCs/>
        </w:rPr>
        <w:t xml:space="preserve"> AND AWARDS</w:t>
      </w:r>
      <w:r w:rsidR="008459FD" w:rsidRPr="002077DA">
        <w:rPr>
          <w:bCs/>
        </w:rPr>
        <w:t xml:space="preserve">:  </w:t>
      </w:r>
    </w:p>
    <w:p w14:paraId="0FF1DA88" w14:textId="40AB17F5" w:rsidR="00F003D6" w:rsidRPr="00C362DF" w:rsidRDefault="00F003D6"/>
    <w:p w14:paraId="7EC2E8C4" w14:textId="15D8FF72" w:rsidR="00F003D6" w:rsidRPr="00C362DF" w:rsidRDefault="002077DA" w:rsidP="009310D8">
      <w:pPr>
        <w:ind w:left="1440" w:hanging="720"/>
      </w:pPr>
      <w:r>
        <w:t>2023</w:t>
      </w:r>
      <w:r w:rsidR="009310D8">
        <w:tab/>
      </w:r>
      <w:r w:rsidR="00305049" w:rsidRPr="00C362DF">
        <w:t xml:space="preserve">Nominated and Elected </w:t>
      </w:r>
      <w:r w:rsidR="00F003D6" w:rsidRPr="00C362DF">
        <w:t xml:space="preserve">Advisory Board Member for the </w:t>
      </w:r>
      <w:r w:rsidR="00F003D6" w:rsidRPr="00C362DF">
        <w:rPr>
          <w:i/>
          <w:iCs/>
        </w:rPr>
        <w:t>Luso-Brazilian Review</w:t>
      </w:r>
      <w:r w:rsidR="00F003D6" w:rsidRPr="00C362DF">
        <w:t xml:space="preserve"> (University of Wisconsin Press, 4-year term)</w:t>
      </w:r>
    </w:p>
    <w:p w14:paraId="22906105" w14:textId="77777777" w:rsidR="00196E06" w:rsidRPr="00C362DF" w:rsidRDefault="00196E06"/>
    <w:p w14:paraId="44955BC8" w14:textId="6BF0BE7A" w:rsidR="002077DA" w:rsidRPr="00C362DF" w:rsidRDefault="002077DA" w:rsidP="009310D8">
      <w:pPr>
        <w:ind w:left="1440" w:hanging="720"/>
      </w:pPr>
      <w:r>
        <w:t>2020</w:t>
      </w:r>
      <w:r w:rsidR="009310D8">
        <w:tab/>
      </w:r>
      <w:r w:rsidRPr="00C362DF">
        <w:t xml:space="preserve">Nominated and Elected Chair, Brazil Section of the </w:t>
      </w:r>
      <w:r w:rsidRPr="00C362DF">
        <w:rPr>
          <w:i/>
          <w:iCs/>
        </w:rPr>
        <w:t>Conference of Latin American Historians</w:t>
      </w:r>
      <w:r>
        <w:rPr>
          <w:i/>
          <w:iCs/>
        </w:rPr>
        <w:t xml:space="preserve"> </w:t>
      </w:r>
      <w:r w:rsidRPr="00C362DF">
        <w:t>(Secretary, 2019</w:t>
      </w:r>
      <w:r>
        <w:t>)</w:t>
      </w:r>
    </w:p>
    <w:p w14:paraId="25262CE7" w14:textId="77777777" w:rsidR="002077DA" w:rsidRDefault="002077DA" w:rsidP="002077DA">
      <w:pPr>
        <w:ind w:left="720"/>
      </w:pPr>
    </w:p>
    <w:p w14:paraId="7596DC62" w14:textId="26C0DCC3" w:rsidR="009143DD" w:rsidRPr="00C362DF" w:rsidRDefault="002077DA" w:rsidP="009310D8">
      <w:pPr>
        <w:ind w:left="1440" w:hanging="720"/>
      </w:pPr>
      <w:r>
        <w:lastRenderedPageBreak/>
        <w:t>2019</w:t>
      </w:r>
      <w:r w:rsidR="009310D8">
        <w:tab/>
      </w:r>
      <w:r w:rsidR="00305049" w:rsidRPr="00C362DF">
        <w:t xml:space="preserve">Nominated and Elected </w:t>
      </w:r>
      <w:r w:rsidR="1E368C71" w:rsidRPr="00C362DF">
        <w:t xml:space="preserve">Area Editor for </w:t>
      </w:r>
      <w:r w:rsidR="1E368C71" w:rsidRPr="00C362DF">
        <w:rPr>
          <w:i/>
          <w:iCs/>
        </w:rPr>
        <w:t>The Americas</w:t>
      </w:r>
      <w:r w:rsidR="1E368C71" w:rsidRPr="00C362DF">
        <w:t xml:space="preserve"> (Cambridge University Press journal, 6-year term)</w:t>
      </w:r>
    </w:p>
    <w:p w14:paraId="6926F32A" w14:textId="77777777" w:rsidR="009143DD" w:rsidRPr="00C362DF" w:rsidRDefault="009143DD"/>
    <w:p w14:paraId="4F4A09EC" w14:textId="0CC9ACEF" w:rsidR="008459FD" w:rsidRPr="00C362DF" w:rsidRDefault="009310D8" w:rsidP="002077DA">
      <w:pPr>
        <w:ind w:firstLine="720"/>
      </w:pPr>
      <w:r>
        <w:t>2014</w:t>
      </w:r>
      <w:r>
        <w:tab/>
      </w:r>
      <w:proofErr w:type="spellStart"/>
      <w:r w:rsidR="005D4474" w:rsidRPr="00C362DF">
        <w:t>C</w:t>
      </w:r>
      <w:r w:rsidR="00EA3699" w:rsidRPr="00C362DF">
        <w:t>haire</w:t>
      </w:r>
      <w:proofErr w:type="spellEnd"/>
      <w:r w:rsidR="00EA3699" w:rsidRPr="00C362DF">
        <w:t xml:space="preserve"> </w:t>
      </w:r>
      <w:proofErr w:type="spellStart"/>
      <w:r w:rsidR="00EA3699" w:rsidRPr="00C362DF">
        <w:t>Dupront</w:t>
      </w:r>
      <w:proofErr w:type="spellEnd"/>
      <w:r w:rsidR="005D4474" w:rsidRPr="00C362DF">
        <w:t xml:space="preserve">, visiting </w:t>
      </w:r>
      <w:r w:rsidR="00353CD4" w:rsidRPr="00C362DF">
        <w:t>professor</w:t>
      </w:r>
      <w:r w:rsidR="005D4474" w:rsidRPr="00C362DF">
        <w:t xml:space="preserve"> at Sorbonne Paris IV</w:t>
      </w:r>
      <w:r>
        <w:t xml:space="preserve"> (month of April)</w:t>
      </w:r>
    </w:p>
    <w:p w14:paraId="6B6CB3FA" w14:textId="77777777" w:rsidR="009143DD" w:rsidRPr="00C362DF" w:rsidRDefault="009143DD" w:rsidP="00A73289"/>
    <w:p w14:paraId="3997E66B" w14:textId="77777777" w:rsidR="009310D8" w:rsidRDefault="002077DA" w:rsidP="009310D8">
      <w:pPr>
        <w:ind w:left="1440" w:hanging="720"/>
      </w:pPr>
      <w:r>
        <w:rPr>
          <w:iCs/>
        </w:rPr>
        <w:t>2010</w:t>
      </w:r>
      <w:r w:rsidR="009310D8">
        <w:rPr>
          <w:iCs/>
        </w:rPr>
        <w:tab/>
      </w:r>
      <w:r w:rsidR="006D5B95" w:rsidRPr="00C362DF">
        <w:rPr>
          <w:iCs/>
        </w:rPr>
        <w:t>Choice Outstanding Academic Title Award</w:t>
      </w:r>
      <w:r w:rsidR="006D5B95" w:rsidRPr="00C362DF">
        <w:t xml:space="preserve"> for </w:t>
      </w:r>
      <w:r w:rsidR="00A16655">
        <w:t>solo-authored monograph</w:t>
      </w:r>
      <w:r w:rsidR="00B24A08" w:rsidRPr="00C362DF">
        <w:t>:</w:t>
      </w:r>
      <w:r w:rsidR="00A73289" w:rsidRPr="00C362DF">
        <w:t xml:space="preserve"> </w:t>
      </w:r>
      <w:r w:rsidR="00A73289" w:rsidRPr="00C362DF">
        <w:rPr>
          <w:i/>
        </w:rPr>
        <w:t>Blazing Cane: Sugar Communities, Class, and State Formation in Cuba, 1868-1959</w:t>
      </w:r>
      <w:r w:rsidR="006D5B95" w:rsidRPr="00C362DF">
        <w:t xml:space="preserve">. </w:t>
      </w:r>
      <w:r w:rsidR="00A73289" w:rsidRPr="00C362DF">
        <w:t>Duke University Press, 2009</w:t>
      </w:r>
      <w:r w:rsidR="006D5B95" w:rsidRPr="00C362DF">
        <w:t>.</w:t>
      </w:r>
      <w:r w:rsidR="00196E06" w:rsidRPr="00C362DF">
        <w:t xml:space="preserve"> 386 pp.</w:t>
      </w:r>
      <w:r w:rsidR="00A73289" w:rsidRPr="00C362DF">
        <w:t xml:space="preserve"> </w:t>
      </w:r>
    </w:p>
    <w:p w14:paraId="666B72E8" w14:textId="7E293BC7" w:rsidR="00A73289" w:rsidRPr="00C362DF" w:rsidRDefault="009310D8" w:rsidP="009310D8">
      <w:pPr>
        <w:ind w:left="1440"/>
      </w:pPr>
      <w:r>
        <w:t>S</w:t>
      </w:r>
      <w:r w:rsidR="00562116">
        <w:t>elected as one of four finalists for the 2009 Canadian Historical Association’s “Wallace K. Ferguson Prize” for the outstanding scholarly book in a field of history other than Canadian.</w:t>
      </w:r>
    </w:p>
    <w:p w14:paraId="1E92691B" w14:textId="77777777" w:rsidR="009143DD" w:rsidRPr="00C362DF" w:rsidRDefault="009143DD"/>
    <w:p w14:paraId="432415C2" w14:textId="58862816" w:rsidR="008459FD" w:rsidRPr="00C362DF" w:rsidRDefault="005C3D93" w:rsidP="002077DA">
      <w:pPr>
        <w:ind w:firstLine="720"/>
      </w:pPr>
      <w:r>
        <w:t>2003</w:t>
      </w:r>
      <w:r w:rsidR="009310D8">
        <w:tab/>
      </w:r>
      <w:r w:rsidR="008459FD" w:rsidRPr="00C362DF">
        <w:t>Glassman Awar</w:t>
      </w:r>
      <w:r w:rsidR="006D5B95" w:rsidRPr="00C362DF">
        <w:t>d for</w:t>
      </w:r>
      <w:r w:rsidR="008459FD" w:rsidRPr="00C362DF">
        <w:t xml:space="preserve"> Best Dissertation in the Humanitie</w:t>
      </w:r>
      <w:r w:rsidR="002077DA">
        <w:t>s at</w:t>
      </w:r>
      <w:r w:rsidR="008459FD" w:rsidRPr="00C362DF">
        <w:t xml:space="preserve"> Georgetown</w:t>
      </w:r>
    </w:p>
    <w:p w14:paraId="0BA6ECB2" w14:textId="77777777" w:rsidR="00E343AD" w:rsidRDefault="00E343AD" w:rsidP="002077DA">
      <w:pPr>
        <w:ind w:firstLine="720"/>
      </w:pPr>
    </w:p>
    <w:p w14:paraId="27C340BA" w14:textId="4B620D59" w:rsidR="005C3D93" w:rsidRDefault="005C3D93" w:rsidP="002077DA">
      <w:pPr>
        <w:ind w:firstLine="720"/>
      </w:pPr>
      <w:r>
        <w:t>2002</w:t>
      </w:r>
      <w:r w:rsidR="009310D8">
        <w:tab/>
      </w:r>
      <w:r w:rsidR="008459FD" w:rsidRPr="00C362DF">
        <w:t>Distinction, PhD Dissertation</w:t>
      </w:r>
    </w:p>
    <w:p w14:paraId="48C88D48" w14:textId="77777777" w:rsidR="00E343AD" w:rsidRDefault="00E343AD" w:rsidP="002077DA">
      <w:pPr>
        <w:ind w:firstLine="720"/>
      </w:pPr>
    </w:p>
    <w:p w14:paraId="5A638765" w14:textId="1DD32895" w:rsidR="008459FD" w:rsidRPr="00C362DF" w:rsidRDefault="005C3D93" w:rsidP="002077DA">
      <w:pPr>
        <w:ind w:firstLine="720"/>
      </w:pPr>
      <w:r>
        <w:t>1999</w:t>
      </w:r>
      <w:r w:rsidR="009310D8">
        <w:tab/>
      </w:r>
      <w:r>
        <w:t xml:space="preserve">Distinction, </w:t>
      </w:r>
      <w:r w:rsidR="00965EF7" w:rsidRPr="00C362DF">
        <w:t>Comprehensive</w:t>
      </w:r>
      <w:r>
        <w:t xml:space="preserve"> Exams</w:t>
      </w:r>
      <w:r w:rsidR="008459FD" w:rsidRPr="00C362DF">
        <w:t>,</w:t>
      </w:r>
      <w:r w:rsidR="00E74772" w:rsidRPr="00C362DF">
        <w:t xml:space="preserve"> History, Georgetow</w:t>
      </w:r>
      <w:r>
        <w:t>n</w:t>
      </w:r>
    </w:p>
    <w:p w14:paraId="7DC378E5" w14:textId="77777777" w:rsidR="00A16655" w:rsidRDefault="00A16655" w:rsidP="00965EF7"/>
    <w:p w14:paraId="456E0A15" w14:textId="2C4C5124" w:rsidR="00965EF7" w:rsidRPr="00C362DF" w:rsidRDefault="005C3D93" w:rsidP="009310D8">
      <w:pPr>
        <w:ind w:left="1440" w:hanging="720"/>
      </w:pPr>
      <w:r>
        <w:t>1998</w:t>
      </w:r>
      <w:r w:rsidR="009310D8">
        <w:tab/>
      </w:r>
      <w:r w:rsidR="00965EF7" w:rsidRPr="00C362DF">
        <w:t xml:space="preserve">Winner, International Essay Contest on Peace </w:t>
      </w:r>
      <w:r w:rsidR="006D5B95" w:rsidRPr="00C362DF">
        <w:t>&amp;</w:t>
      </w:r>
      <w:r w:rsidR="00965EF7" w:rsidRPr="00C362DF">
        <w:t xml:space="preserve"> Security in the Americas FLACSO-Chile</w:t>
      </w:r>
      <w:r w:rsidR="002077DA">
        <w:t xml:space="preserve"> / </w:t>
      </w:r>
      <w:r w:rsidR="00965EF7" w:rsidRPr="00C362DF">
        <w:t>Woodrow Wilson Center, Washington, DC, US$1500</w:t>
      </w:r>
    </w:p>
    <w:p w14:paraId="17D3B479" w14:textId="77777777" w:rsidR="00A16655" w:rsidRDefault="00A16655"/>
    <w:p w14:paraId="4A07A11C" w14:textId="5B822EDA" w:rsidR="008459FD" w:rsidRPr="00C362DF" w:rsidRDefault="005C3D93" w:rsidP="002077DA">
      <w:pPr>
        <w:ind w:left="720"/>
      </w:pPr>
      <w:r>
        <w:t>1997</w:t>
      </w:r>
      <w:r w:rsidR="009310D8">
        <w:tab/>
      </w:r>
      <w:r w:rsidR="008459FD" w:rsidRPr="00C362DF">
        <w:t xml:space="preserve">Distinction, MA Thesis </w:t>
      </w:r>
      <w:r w:rsidR="006D5B95" w:rsidRPr="00C362DF">
        <w:t>&amp;</w:t>
      </w:r>
      <w:r w:rsidR="00965EF7" w:rsidRPr="00C362DF">
        <w:t xml:space="preserve"> Comprehensive</w:t>
      </w:r>
      <w:r>
        <w:t xml:space="preserve"> exams,</w:t>
      </w:r>
      <w:r w:rsidR="008459FD" w:rsidRPr="00C362DF">
        <w:t xml:space="preserve"> Latin America</w:t>
      </w:r>
      <w:r w:rsidR="00E74772" w:rsidRPr="00C362DF">
        <w:t>n Studies</w:t>
      </w:r>
    </w:p>
    <w:p w14:paraId="56F9BE43" w14:textId="77777777" w:rsidR="00A16655" w:rsidRDefault="00A16655"/>
    <w:p w14:paraId="6DCC9F62" w14:textId="2324D698" w:rsidR="008459FD" w:rsidRPr="00C362DF" w:rsidRDefault="005C3D93" w:rsidP="002077DA">
      <w:pPr>
        <w:ind w:firstLine="720"/>
      </w:pPr>
      <w:r>
        <w:t>1994</w:t>
      </w:r>
      <w:r w:rsidR="009310D8">
        <w:tab/>
      </w:r>
      <w:r w:rsidR="00B215B9">
        <w:t xml:space="preserve">Highest Achievement in </w:t>
      </w:r>
      <w:r w:rsidR="006D5B95" w:rsidRPr="00C362DF">
        <w:t xml:space="preserve">Spanish, </w:t>
      </w:r>
      <w:r w:rsidR="00B215B9">
        <w:t xml:space="preserve">University Award, </w:t>
      </w:r>
      <w:r w:rsidR="008459FD" w:rsidRPr="00C362DF">
        <w:t>Dalhousie</w:t>
      </w:r>
    </w:p>
    <w:p w14:paraId="320CD920" w14:textId="77777777" w:rsidR="005C3D93" w:rsidRDefault="005C3D93" w:rsidP="005C3D93">
      <w:pPr>
        <w:keepNext/>
        <w:keepLines/>
      </w:pPr>
    </w:p>
    <w:p w14:paraId="2A56B6CF" w14:textId="5FB36E6F" w:rsidR="00054AFB" w:rsidRPr="005C3D93" w:rsidRDefault="005C3D93" w:rsidP="005C3D93">
      <w:pPr>
        <w:keepNext/>
        <w:keepLines/>
      </w:pPr>
      <w:r w:rsidRPr="005C3D93">
        <w:t xml:space="preserve">B. </w:t>
      </w:r>
      <w:r w:rsidR="00054AFB" w:rsidRPr="005C3D93">
        <w:t>SCHOLARLY AND PROFESSIONAL CONTRIBUTIONS</w:t>
      </w:r>
    </w:p>
    <w:p w14:paraId="064F5F8E" w14:textId="77777777" w:rsidR="00054AFB" w:rsidRDefault="00054AFB" w:rsidP="008459FD">
      <w:pPr>
        <w:keepNext/>
        <w:keepLines/>
        <w:rPr>
          <w:b/>
        </w:rPr>
      </w:pPr>
    </w:p>
    <w:p w14:paraId="5096279A" w14:textId="54697888" w:rsidR="008459FD" w:rsidRPr="005C3D93" w:rsidRDefault="00054AFB" w:rsidP="005C3D93">
      <w:pPr>
        <w:pStyle w:val="ListParagraph"/>
        <w:keepNext/>
        <w:keepLines/>
        <w:numPr>
          <w:ilvl w:val="0"/>
          <w:numId w:val="5"/>
        </w:numPr>
        <w:rPr>
          <w:bCs/>
        </w:rPr>
      </w:pPr>
      <w:r w:rsidRPr="005C3D93">
        <w:rPr>
          <w:bCs/>
        </w:rPr>
        <w:t xml:space="preserve">SUMMARY OF </w:t>
      </w:r>
      <w:r w:rsidR="00673703" w:rsidRPr="005C3D93">
        <w:rPr>
          <w:bCs/>
        </w:rPr>
        <w:t>PUBLICATIONS</w:t>
      </w:r>
      <w:r w:rsidRPr="005C3D93">
        <w:rPr>
          <w:bCs/>
        </w:rPr>
        <w:t xml:space="preserve"> AND PROFESSIONAL CONTRIBUTIONS</w:t>
      </w:r>
      <w:r w:rsidR="008459FD" w:rsidRPr="005C3D93">
        <w:rPr>
          <w:bCs/>
        </w:rPr>
        <w:t xml:space="preserve">: </w:t>
      </w:r>
    </w:p>
    <w:p w14:paraId="2B7A0CB9" w14:textId="77777777" w:rsidR="008459FD" w:rsidRPr="00C362DF" w:rsidRDefault="008459FD" w:rsidP="007D5BDF">
      <w:pPr>
        <w:pStyle w:val="CC"/>
        <w:spacing w:after="0"/>
        <w:rPr>
          <w:rFonts w:ascii="Times New Roman" w:hAnsi="Times New Roman"/>
          <w:sz w:val="24"/>
          <w:szCs w:val="24"/>
        </w:rPr>
      </w:pPr>
    </w:p>
    <w:p w14:paraId="501AEA50" w14:textId="0C18BF03" w:rsidR="006E440D" w:rsidRPr="00C362DF" w:rsidRDefault="00A16655" w:rsidP="005C3D93">
      <w:pPr>
        <w:keepNext/>
        <w:keepLines/>
        <w:ind w:firstLine="720"/>
      </w:pPr>
      <w:r>
        <w:t>Books</w:t>
      </w:r>
      <w:r w:rsidR="00054AFB">
        <w:t xml:space="preserve"> and monographs</w:t>
      </w:r>
      <w:r w:rsidR="73B822AD" w:rsidRPr="00C362DF">
        <w:t>: 1</w:t>
      </w:r>
    </w:p>
    <w:p w14:paraId="46B52D6C" w14:textId="7E15262A" w:rsidR="006E440D" w:rsidRPr="00C362DF" w:rsidRDefault="00A16655" w:rsidP="005C3D93">
      <w:pPr>
        <w:keepNext/>
        <w:keepLines/>
        <w:ind w:firstLine="720"/>
      </w:pPr>
      <w:r>
        <w:t>Edited book</w:t>
      </w:r>
      <w:r w:rsidR="00054AFB">
        <w:t>s, special issues of journals</w:t>
      </w:r>
      <w:r w:rsidR="006E440D" w:rsidRPr="00C362DF">
        <w:t>: 1</w:t>
      </w:r>
    </w:p>
    <w:p w14:paraId="4EAF047A" w14:textId="14E582CA" w:rsidR="001528B3" w:rsidRPr="00C362DF" w:rsidRDefault="00A16655" w:rsidP="005C3D93">
      <w:pPr>
        <w:ind w:firstLine="720"/>
      </w:pPr>
      <w:r>
        <w:t>Chapters in books</w:t>
      </w:r>
      <w:r w:rsidR="008459FD" w:rsidRPr="00C362DF">
        <w:t xml:space="preserve">: </w:t>
      </w:r>
      <w:r w:rsidR="001528B3" w:rsidRPr="00C362DF">
        <w:t>7 (+ 1 edited volume introduction)</w:t>
      </w:r>
    </w:p>
    <w:p w14:paraId="59994EE1" w14:textId="047B4624" w:rsidR="008459FD" w:rsidRPr="00C362DF" w:rsidRDefault="00A16655" w:rsidP="005C3D93">
      <w:pPr>
        <w:ind w:firstLine="720"/>
      </w:pPr>
      <w:r>
        <w:t>Articles</w:t>
      </w:r>
      <w:r w:rsidR="008459FD" w:rsidRPr="00C362DF">
        <w:t xml:space="preserve"> in refereed journals: </w:t>
      </w:r>
      <w:r w:rsidR="008467DA" w:rsidRPr="00C362DF">
        <w:t>4</w:t>
      </w:r>
    </w:p>
    <w:p w14:paraId="44ECC3DC" w14:textId="641E8627" w:rsidR="005E080E" w:rsidRDefault="005E080E" w:rsidP="005C3D93">
      <w:pPr>
        <w:ind w:firstLine="720"/>
      </w:pPr>
      <w:r>
        <w:t>Papers in refereed conference proceedings: 1</w:t>
      </w:r>
    </w:p>
    <w:p w14:paraId="6160FC0B" w14:textId="1AD13B80" w:rsidR="001B0696" w:rsidRDefault="001B0696" w:rsidP="005C3D93">
      <w:pPr>
        <w:ind w:firstLine="720"/>
      </w:pPr>
      <w:r>
        <w:t>Briefing Paper: 1</w:t>
      </w:r>
    </w:p>
    <w:p w14:paraId="6973F763" w14:textId="71B5AAA9" w:rsidR="00A73289" w:rsidRDefault="00C362DF" w:rsidP="005C3D93">
      <w:pPr>
        <w:ind w:firstLine="720"/>
      </w:pPr>
      <w:r>
        <w:t>E</w:t>
      </w:r>
      <w:r w:rsidR="00A73289" w:rsidRPr="00C362DF">
        <w:t>ncyclopedia entries: 1</w:t>
      </w:r>
    </w:p>
    <w:p w14:paraId="704041BF" w14:textId="77777777" w:rsidR="00D522DC" w:rsidRDefault="00D522DC" w:rsidP="00D522DC">
      <w:pPr>
        <w:ind w:firstLine="720"/>
      </w:pPr>
      <w:r>
        <w:t>Non-refereed articles: 3</w:t>
      </w:r>
    </w:p>
    <w:p w14:paraId="2B7D8CDB" w14:textId="62032164" w:rsidR="009310D8" w:rsidRDefault="009310D8" w:rsidP="00D522DC">
      <w:pPr>
        <w:ind w:firstLine="720"/>
      </w:pPr>
      <w:r>
        <w:t>Book reviews: 10</w:t>
      </w:r>
    </w:p>
    <w:p w14:paraId="5651061B" w14:textId="77777777" w:rsidR="00765CBD" w:rsidRPr="00C362DF" w:rsidRDefault="00765CBD">
      <w:pPr>
        <w:rPr>
          <w:b/>
        </w:rPr>
      </w:pPr>
    </w:p>
    <w:p w14:paraId="7D6412F8" w14:textId="4FC0BB84" w:rsidR="008459FD" w:rsidRDefault="009310D8" w:rsidP="009310D8">
      <w:pPr>
        <w:pStyle w:val="ListParagraph"/>
        <w:numPr>
          <w:ilvl w:val="0"/>
          <w:numId w:val="5"/>
        </w:numPr>
        <w:rPr>
          <w:bCs/>
        </w:rPr>
      </w:pPr>
      <w:r>
        <w:rPr>
          <w:bCs/>
        </w:rPr>
        <w:t>PUBLICATIONS</w:t>
      </w:r>
    </w:p>
    <w:p w14:paraId="3E024E40" w14:textId="77777777" w:rsidR="009310D8" w:rsidRDefault="009310D8" w:rsidP="009310D8">
      <w:pPr>
        <w:pStyle w:val="ListParagraph"/>
        <w:rPr>
          <w:bCs/>
        </w:rPr>
      </w:pPr>
    </w:p>
    <w:p w14:paraId="5CF5286E" w14:textId="5679C49C" w:rsidR="009310D8" w:rsidRPr="009310D8" w:rsidRDefault="009310D8" w:rsidP="00E343AD">
      <w:pPr>
        <w:pStyle w:val="ListParagraph"/>
        <w:jc w:val="center"/>
        <w:rPr>
          <w:bCs/>
        </w:rPr>
      </w:pPr>
      <w:r>
        <w:rPr>
          <w:bCs/>
        </w:rPr>
        <w:t>Books and Monographs:</w:t>
      </w:r>
    </w:p>
    <w:p w14:paraId="0338BA25" w14:textId="77777777" w:rsidR="008459FD" w:rsidRPr="00C362DF" w:rsidRDefault="008459FD"/>
    <w:p w14:paraId="7C390ED3" w14:textId="393ED4CD" w:rsidR="00A45A56" w:rsidRPr="00C362DF" w:rsidRDefault="009310D8" w:rsidP="00E343AD">
      <w:pPr>
        <w:ind w:left="1440" w:hanging="720"/>
      </w:pPr>
      <w:r>
        <w:rPr>
          <w:iCs/>
        </w:rPr>
        <w:t>2009</w:t>
      </w:r>
      <w:r>
        <w:rPr>
          <w:iCs/>
        </w:rPr>
        <w:tab/>
      </w:r>
      <w:r w:rsidR="008459FD" w:rsidRPr="00C362DF">
        <w:rPr>
          <w:i/>
        </w:rPr>
        <w:t xml:space="preserve">Blazing Cane: Sugar Communities, Class, and </w:t>
      </w:r>
      <w:r w:rsidR="00A713C4" w:rsidRPr="00C362DF">
        <w:rPr>
          <w:i/>
        </w:rPr>
        <w:t>State Formation</w:t>
      </w:r>
      <w:r w:rsidR="008459FD" w:rsidRPr="00C362DF">
        <w:rPr>
          <w:i/>
        </w:rPr>
        <w:t xml:space="preserve"> in Cuba, 1868-1959</w:t>
      </w:r>
      <w:r w:rsidR="00CC4384" w:rsidRPr="00C362DF">
        <w:t xml:space="preserve">. Durham, </w:t>
      </w:r>
      <w:r w:rsidR="008459FD" w:rsidRPr="00C362DF">
        <w:t>NC: Duke U</w:t>
      </w:r>
      <w:r w:rsidR="00C24BA7" w:rsidRPr="00C362DF">
        <w:t>niversity Press.</w:t>
      </w:r>
      <w:r w:rsidR="00E343AD">
        <w:t xml:space="preserve"> </w:t>
      </w:r>
      <w:r w:rsidR="00A45A56">
        <w:t>pp. 1-386</w:t>
      </w:r>
    </w:p>
    <w:p w14:paraId="54A15BE4" w14:textId="77777777" w:rsidR="008459FD" w:rsidRPr="00C362DF" w:rsidRDefault="008459FD">
      <w:pPr>
        <w:tabs>
          <w:tab w:val="left" w:pos="720"/>
          <w:tab w:val="left" w:pos="1440"/>
        </w:tabs>
      </w:pPr>
    </w:p>
    <w:p w14:paraId="5F7CB8B9" w14:textId="6F0190D8" w:rsidR="00E348B4" w:rsidRDefault="009310D8" w:rsidP="00E343AD">
      <w:pPr>
        <w:jc w:val="center"/>
      </w:pPr>
      <w:r>
        <w:lastRenderedPageBreak/>
        <w:t>Edited Books, special issues of journals:</w:t>
      </w:r>
    </w:p>
    <w:p w14:paraId="405B0CC0" w14:textId="0004EABC" w:rsidR="009310D8" w:rsidRDefault="009310D8">
      <w:r>
        <w:tab/>
      </w:r>
    </w:p>
    <w:p w14:paraId="1B7A01E5" w14:textId="64E6230B" w:rsidR="00ED0934" w:rsidRPr="00C362DF" w:rsidRDefault="009310D8" w:rsidP="009310D8">
      <w:pPr>
        <w:ind w:left="1440" w:hanging="720"/>
      </w:pPr>
      <w:r>
        <w:t>2023</w:t>
      </w:r>
      <w:r>
        <w:tab/>
      </w:r>
      <w:r w:rsidR="007B6001">
        <w:rPr>
          <w:i/>
          <w:iCs/>
        </w:rPr>
        <w:t xml:space="preserve">The </w:t>
      </w:r>
      <w:r w:rsidR="1E368C71" w:rsidRPr="00C362DF">
        <w:rPr>
          <w:i/>
          <w:iCs/>
        </w:rPr>
        <w:t>Entangled Labor Histories of Brazil and the United States.</w:t>
      </w:r>
      <w:r w:rsidR="007B6001">
        <w:rPr>
          <w:i/>
          <w:iCs/>
        </w:rPr>
        <w:t xml:space="preserve"> </w:t>
      </w:r>
      <w:r w:rsidR="007B6001">
        <w:t>C</w:t>
      </w:r>
      <w:r w:rsidR="007B6001" w:rsidRPr="00C362DF">
        <w:t>o-edited with</w:t>
      </w:r>
      <w:r w:rsidR="00F06A9D">
        <w:t xml:space="preserve"> </w:t>
      </w:r>
      <w:r w:rsidR="00F06A9D" w:rsidRPr="00C362DF">
        <w:t xml:space="preserve">Thomas </w:t>
      </w:r>
      <w:r w:rsidR="00F06A9D">
        <w:t xml:space="preserve">D. </w:t>
      </w:r>
      <w:r w:rsidR="00F06A9D" w:rsidRPr="00C362DF">
        <w:t xml:space="preserve">Rogers, Fernando Teixeira da </w:t>
      </w:r>
      <w:proofErr w:type="gramStart"/>
      <w:r w:rsidR="00F06A9D" w:rsidRPr="00C362DF">
        <w:t>Silva</w:t>
      </w:r>
      <w:proofErr w:type="gramEnd"/>
      <w:r w:rsidR="00F06A9D" w:rsidRPr="00C362DF">
        <w:t xml:space="preserve"> and Alexandre Fortes</w:t>
      </w:r>
      <w:r w:rsidR="00F06A9D">
        <w:t>.</w:t>
      </w:r>
      <w:r w:rsidR="007B6001">
        <w:t xml:space="preserve"> W</w:t>
      </w:r>
      <w:r w:rsidR="1E368C71" w:rsidRPr="00C362DF">
        <w:t xml:space="preserve">ashington, DC: Rowman &amp; Littlefield Lexington Books. </w:t>
      </w:r>
      <w:r w:rsidR="003A2B72">
        <w:t xml:space="preserve">253 </w:t>
      </w:r>
      <w:r w:rsidR="00122DDA">
        <w:t>pp.</w:t>
      </w:r>
    </w:p>
    <w:p w14:paraId="6B6AB9A0" w14:textId="77777777" w:rsidR="00386B4E" w:rsidRPr="00C362DF" w:rsidRDefault="00386B4E">
      <w:pPr>
        <w:rPr>
          <w:b/>
        </w:rPr>
      </w:pPr>
    </w:p>
    <w:p w14:paraId="4D4F11CB" w14:textId="099D791D" w:rsidR="008459FD" w:rsidRPr="003A2B72" w:rsidRDefault="00C25ED3" w:rsidP="00E343AD">
      <w:pPr>
        <w:ind w:firstLine="720"/>
        <w:jc w:val="center"/>
        <w:rPr>
          <w:bCs/>
        </w:rPr>
      </w:pPr>
      <w:r w:rsidRPr="003A2B72">
        <w:rPr>
          <w:bCs/>
        </w:rPr>
        <w:t xml:space="preserve">Book </w:t>
      </w:r>
      <w:r w:rsidR="008459FD" w:rsidRPr="003A2B72">
        <w:rPr>
          <w:bCs/>
        </w:rPr>
        <w:t>Chapter</w:t>
      </w:r>
      <w:r w:rsidR="00F56F31" w:rsidRPr="003A2B72">
        <w:rPr>
          <w:bCs/>
        </w:rPr>
        <w:t>s</w:t>
      </w:r>
      <w:r w:rsidR="008459FD" w:rsidRPr="003A2B72">
        <w:rPr>
          <w:bCs/>
        </w:rPr>
        <w:t>:</w:t>
      </w:r>
    </w:p>
    <w:p w14:paraId="1C20BCC6" w14:textId="77777777" w:rsidR="004F51EA" w:rsidRPr="00C362DF" w:rsidRDefault="004F51EA" w:rsidP="0055037B"/>
    <w:p w14:paraId="6E428CA4" w14:textId="5D077EEB" w:rsidR="003303CD" w:rsidRPr="00C362DF" w:rsidRDefault="003A2B72" w:rsidP="003A2B72">
      <w:pPr>
        <w:ind w:left="1440" w:hanging="720"/>
      </w:pPr>
      <w:r>
        <w:t>2023</w:t>
      </w:r>
      <w:r>
        <w:tab/>
      </w:r>
      <w:r w:rsidR="003303CD" w:rsidRPr="00C362DF">
        <w:t>“Real Labor Movements, Imagined Revolutions: The Northeastern Brazilian Sugar Zone through US Eyes, 1955-1964</w:t>
      </w:r>
      <w:r>
        <w:t>,”</w:t>
      </w:r>
      <w:r w:rsidR="003303CD" w:rsidRPr="00C362DF">
        <w:t xml:space="preserve"> </w:t>
      </w:r>
      <w:r w:rsidR="00F06A9D">
        <w:t xml:space="preserve">co-authored with Thomas D. Rogers, </w:t>
      </w:r>
      <w:r w:rsidR="003303CD" w:rsidRPr="00C362DF">
        <w:t xml:space="preserve">in </w:t>
      </w:r>
      <w:r w:rsidR="003303CD" w:rsidRPr="00C362DF">
        <w:rPr>
          <w:i/>
          <w:iCs/>
        </w:rPr>
        <w:t>The Entangled Labor Histories of Brazil and the United States</w:t>
      </w:r>
      <w:r w:rsidR="003303CD" w:rsidRPr="00C362DF">
        <w:t xml:space="preserve">. Washington, DC: Rowman &amp; Littlefield Lexington Books. </w:t>
      </w:r>
      <w:r w:rsidR="007B6001">
        <w:t>p</w:t>
      </w:r>
      <w:r w:rsidR="003303CD" w:rsidRPr="00C362DF">
        <w:t xml:space="preserve">p. 203-238 </w:t>
      </w:r>
    </w:p>
    <w:p w14:paraId="2F458B30" w14:textId="77777777" w:rsidR="003303CD" w:rsidRPr="00C362DF" w:rsidRDefault="003303CD" w:rsidP="00C03FA5">
      <w:pPr>
        <w:ind w:left="360" w:hanging="360"/>
      </w:pPr>
    </w:p>
    <w:p w14:paraId="33793D1C" w14:textId="3AA8733A" w:rsidR="003303CD" w:rsidRDefault="003A2B72" w:rsidP="003A2B72">
      <w:pPr>
        <w:ind w:left="1440" w:hanging="720"/>
      </w:pPr>
      <w:r>
        <w:t>2023</w:t>
      </w:r>
      <w:r>
        <w:tab/>
      </w:r>
      <w:r w:rsidR="003303CD" w:rsidRPr="00C362DF">
        <w:t>“Introduction: Connections, Comparisons, Inspirations—Overcoming a Dichotomous View of the History of Labor in the United States and Brazil</w:t>
      </w:r>
      <w:r>
        <w:t xml:space="preserve">,” </w:t>
      </w:r>
      <w:r w:rsidR="00F06A9D">
        <w:t xml:space="preserve">co-authored with </w:t>
      </w:r>
      <w:r w:rsidR="00F06A9D" w:rsidRPr="00C362DF">
        <w:t xml:space="preserve">Fernando Teixeira da Silva, Alexandre Fortes, and Thomas </w:t>
      </w:r>
      <w:r w:rsidR="00F06A9D">
        <w:t xml:space="preserve">D. </w:t>
      </w:r>
      <w:r w:rsidR="00F06A9D" w:rsidRPr="00C362DF">
        <w:t>Rogers</w:t>
      </w:r>
      <w:r w:rsidR="00F06A9D">
        <w:t xml:space="preserve">, </w:t>
      </w:r>
      <w:r>
        <w:t>i</w:t>
      </w:r>
      <w:r w:rsidR="003303CD" w:rsidRPr="00C362DF">
        <w:t xml:space="preserve">n </w:t>
      </w:r>
      <w:r w:rsidR="003303CD" w:rsidRPr="00C362DF">
        <w:rPr>
          <w:i/>
          <w:iCs/>
        </w:rPr>
        <w:t>The Entangled Labor Histories of Brazil and the United States</w:t>
      </w:r>
      <w:r w:rsidR="00C362DF" w:rsidRPr="00C362DF">
        <w:t>.</w:t>
      </w:r>
      <w:r w:rsidR="00232828">
        <w:t xml:space="preserve"> </w:t>
      </w:r>
      <w:r w:rsidR="003303CD" w:rsidRPr="00C362DF">
        <w:t xml:space="preserve">Washington, DC: Rowman &amp; Littlefield Lexington Books.  </w:t>
      </w:r>
      <w:r w:rsidR="007B6001">
        <w:t>p</w:t>
      </w:r>
      <w:r w:rsidR="003303CD" w:rsidRPr="00C362DF">
        <w:t>p. 1-8</w:t>
      </w:r>
    </w:p>
    <w:p w14:paraId="7C5FA1B2" w14:textId="77777777" w:rsidR="00282389" w:rsidRPr="00C362DF" w:rsidRDefault="00282389" w:rsidP="00C25ED3"/>
    <w:p w14:paraId="6B5B8C42" w14:textId="2A92D80C" w:rsidR="00C03FA5" w:rsidRPr="00C362DF" w:rsidRDefault="003A2B72" w:rsidP="003A2B72">
      <w:pPr>
        <w:ind w:left="1440" w:hanging="720"/>
      </w:pPr>
      <w:r>
        <w:t>2021</w:t>
      </w:r>
      <w:r>
        <w:tab/>
      </w:r>
      <w:r w:rsidR="00C03FA5" w:rsidRPr="00C362DF">
        <w:t xml:space="preserve">“Café com </w:t>
      </w:r>
      <w:proofErr w:type="spellStart"/>
      <w:r w:rsidR="00C03FA5" w:rsidRPr="00C362DF">
        <w:t>açúcar</w:t>
      </w:r>
      <w:proofErr w:type="spellEnd"/>
      <w:r w:rsidR="00C03FA5" w:rsidRPr="00C362DF">
        <w:t xml:space="preserve">: </w:t>
      </w:r>
      <w:proofErr w:type="spellStart"/>
      <w:r w:rsidR="00C03FA5" w:rsidRPr="00C362DF">
        <w:t>homens</w:t>
      </w:r>
      <w:proofErr w:type="spellEnd"/>
      <w:r w:rsidR="00C03FA5" w:rsidRPr="00C362DF">
        <w:t xml:space="preserve">, </w:t>
      </w:r>
      <w:proofErr w:type="spellStart"/>
      <w:r w:rsidR="00C03FA5" w:rsidRPr="00C362DF">
        <w:t>mulheres</w:t>
      </w:r>
      <w:proofErr w:type="spellEnd"/>
      <w:r w:rsidR="00C03FA5" w:rsidRPr="00C362DF">
        <w:t xml:space="preserve">, e capital </w:t>
      </w:r>
      <w:proofErr w:type="spellStart"/>
      <w:r w:rsidR="00C03FA5" w:rsidRPr="00C362DF">
        <w:t>nas</w:t>
      </w:r>
      <w:proofErr w:type="spellEnd"/>
      <w:r w:rsidR="00C03FA5" w:rsidRPr="00C362DF">
        <w:t xml:space="preserve"> </w:t>
      </w:r>
      <w:proofErr w:type="spellStart"/>
      <w:r w:rsidR="00C03FA5" w:rsidRPr="00C362DF">
        <w:t>regiões</w:t>
      </w:r>
      <w:proofErr w:type="spellEnd"/>
      <w:r w:rsidR="00C03FA5" w:rsidRPr="00C362DF">
        <w:t xml:space="preserve"> </w:t>
      </w:r>
      <w:proofErr w:type="spellStart"/>
      <w:r w:rsidR="00C03FA5" w:rsidRPr="00C362DF">
        <w:t>canavieiras</w:t>
      </w:r>
      <w:proofErr w:type="spellEnd"/>
      <w:r w:rsidR="00C03FA5" w:rsidRPr="00C362DF">
        <w:t xml:space="preserve"> de São Paulo e Rio de Janeiro</w:t>
      </w:r>
      <w:r w:rsidR="00491ECF">
        <w:t>,</w:t>
      </w:r>
      <w:r w:rsidR="00C03FA5" w:rsidRPr="00C362DF">
        <w:t xml:space="preserve">” </w:t>
      </w:r>
      <w:r w:rsidR="00491ECF">
        <w:t>i</w:t>
      </w:r>
      <w:r w:rsidR="00C03FA5" w:rsidRPr="00C362DF">
        <w:t xml:space="preserve">n </w:t>
      </w:r>
      <w:r w:rsidR="00C03FA5" w:rsidRPr="00C362DF">
        <w:rPr>
          <w:i/>
          <w:iCs/>
        </w:rPr>
        <w:t xml:space="preserve">O rural </w:t>
      </w:r>
      <w:proofErr w:type="spellStart"/>
      <w:r w:rsidR="00C03FA5" w:rsidRPr="00C362DF">
        <w:rPr>
          <w:i/>
          <w:iCs/>
        </w:rPr>
        <w:t>em</w:t>
      </w:r>
      <w:proofErr w:type="spellEnd"/>
      <w:r w:rsidR="00C03FA5" w:rsidRPr="00C362DF">
        <w:rPr>
          <w:i/>
          <w:iCs/>
        </w:rPr>
        <w:t xml:space="preserve"> América Latina: </w:t>
      </w:r>
      <w:proofErr w:type="spellStart"/>
      <w:r w:rsidR="00C03FA5" w:rsidRPr="00C362DF">
        <w:rPr>
          <w:i/>
          <w:iCs/>
        </w:rPr>
        <w:t>perspectivas</w:t>
      </w:r>
      <w:proofErr w:type="spellEnd"/>
      <w:r w:rsidR="00C03FA5" w:rsidRPr="00C362DF">
        <w:t>, ed</w:t>
      </w:r>
      <w:r w:rsidR="007B6001">
        <w:t>ited b</w:t>
      </w:r>
      <w:r w:rsidR="00C03FA5" w:rsidRPr="00C362DF">
        <w:t xml:space="preserve">y </w:t>
      </w:r>
      <w:proofErr w:type="spellStart"/>
      <w:r w:rsidR="00C03FA5" w:rsidRPr="00C362DF">
        <w:t>Vanderlei</w:t>
      </w:r>
      <w:proofErr w:type="spellEnd"/>
      <w:r w:rsidR="00C03FA5" w:rsidRPr="00C362DF">
        <w:t xml:space="preserve"> </w:t>
      </w:r>
      <w:proofErr w:type="spellStart"/>
      <w:r w:rsidR="00C03FA5" w:rsidRPr="00C362DF">
        <w:t>Vazelesk</w:t>
      </w:r>
      <w:proofErr w:type="spellEnd"/>
      <w:r w:rsidR="00C03FA5" w:rsidRPr="00C362DF">
        <w:t xml:space="preserve"> Ribeiro</w:t>
      </w:r>
      <w:r w:rsidR="00491ECF">
        <w:t xml:space="preserve"> and</w:t>
      </w:r>
      <w:r w:rsidR="00C03FA5" w:rsidRPr="00C362DF">
        <w:t xml:space="preserve"> Maria Verónica </w:t>
      </w:r>
      <w:proofErr w:type="spellStart"/>
      <w:r w:rsidR="00C03FA5" w:rsidRPr="00C362DF">
        <w:t>Secreto</w:t>
      </w:r>
      <w:proofErr w:type="spellEnd"/>
      <w:r w:rsidR="00C03FA5" w:rsidRPr="00C362DF">
        <w:t xml:space="preserve"> de </w:t>
      </w:r>
      <w:proofErr w:type="spellStart"/>
      <w:r w:rsidR="00C03FA5" w:rsidRPr="00C362DF">
        <w:t>Ferreras</w:t>
      </w:r>
      <w:proofErr w:type="spellEnd"/>
      <w:r w:rsidR="00C25ED3" w:rsidRPr="00C362DF">
        <w:t xml:space="preserve">. </w:t>
      </w:r>
      <w:r w:rsidR="00C03FA5" w:rsidRPr="00C362DF">
        <w:t xml:space="preserve">Rio de Janeiro: </w:t>
      </w:r>
      <w:proofErr w:type="spellStart"/>
      <w:r w:rsidR="00C03FA5" w:rsidRPr="00C362DF">
        <w:t>Fino</w:t>
      </w:r>
      <w:proofErr w:type="spellEnd"/>
      <w:r w:rsidR="00C03FA5" w:rsidRPr="00C362DF">
        <w:t xml:space="preserve"> </w:t>
      </w:r>
      <w:proofErr w:type="spellStart"/>
      <w:r w:rsidR="00C03FA5" w:rsidRPr="00C362DF">
        <w:t>Traço</w:t>
      </w:r>
      <w:proofErr w:type="spellEnd"/>
      <w:r w:rsidR="007903C4" w:rsidRPr="00C362DF">
        <w:t xml:space="preserve">. </w:t>
      </w:r>
      <w:r w:rsidR="007B6001">
        <w:t>p</w:t>
      </w:r>
      <w:r w:rsidR="007903C4" w:rsidRPr="00C362DF">
        <w:t>p. 195-222</w:t>
      </w:r>
    </w:p>
    <w:p w14:paraId="2912A928" w14:textId="77777777" w:rsidR="00C03FA5" w:rsidRPr="00C362DF" w:rsidRDefault="00C03FA5" w:rsidP="00EF1916">
      <w:pPr>
        <w:ind w:left="360" w:hanging="360"/>
      </w:pPr>
    </w:p>
    <w:p w14:paraId="126C5B9B" w14:textId="77777777" w:rsidR="00F06A9D" w:rsidRDefault="003A2B72" w:rsidP="003A2B72">
      <w:pPr>
        <w:ind w:left="1440" w:hanging="720"/>
      </w:pPr>
      <w:r>
        <w:t>2020</w:t>
      </w:r>
      <w:r>
        <w:tab/>
      </w:r>
      <w:r w:rsidR="00B52A87" w:rsidRPr="00C362DF">
        <w:t>“</w:t>
      </w:r>
      <w:proofErr w:type="spellStart"/>
      <w:r w:rsidR="00B52A87" w:rsidRPr="00C362DF">
        <w:t>Classe</w:t>
      </w:r>
      <w:proofErr w:type="spellEnd"/>
      <w:r w:rsidR="00B52A87" w:rsidRPr="00C362DF">
        <w:t xml:space="preserve"> </w:t>
      </w:r>
      <w:proofErr w:type="spellStart"/>
      <w:r w:rsidR="00B52A87" w:rsidRPr="00C362DF">
        <w:t>em</w:t>
      </w:r>
      <w:proofErr w:type="spellEnd"/>
      <w:r w:rsidR="00B52A87" w:rsidRPr="00C362DF">
        <w:t xml:space="preserve"> </w:t>
      </w:r>
      <w:proofErr w:type="spellStart"/>
      <w:r w:rsidR="00B52A87" w:rsidRPr="00C362DF">
        <w:t>Formação</w:t>
      </w:r>
      <w:proofErr w:type="spellEnd"/>
      <w:r w:rsidR="00B52A87" w:rsidRPr="00C362DF">
        <w:t xml:space="preserve">, </w:t>
      </w:r>
      <w:proofErr w:type="spellStart"/>
      <w:r w:rsidR="00B52A87" w:rsidRPr="00C362DF">
        <w:t>revolução</w:t>
      </w:r>
      <w:proofErr w:type="spellEnd"/>
      <w:r w:rsidR="00B52A87" w:rsidRPr="00C362DF">
        <w:t xml:space="preserve"> </w:t>
      </w:r>
      <w:proofErr w:type="spellStart"/>
      <w:r w:rsidR="00B52A87" w:rsidRPr="00C362DF">
        <w:t>na</w:t>
      </w:r>
      <w:proofErr w:type="spellEnd"/>
      <w:r w:rsidR="00B52A87" w:rsidRPr="00C362DF">
        <w:t xml:space="preserve"> </w:t>
      </w:r>
      <w:proofErr w:type="spellStart"/>
      <w:r w:rsidR="00B52A87" w:rsidRPr="00C362DF">
        <w:t>imaginação</w:t>
      </w:r>
      <w:proofErr w:type="spellEnd"/>
      <w:r w:rsidR="00B52A87" w:rsidRPr="00C362DF">
        <w:t xml:space="preserve">: </w:t>
      </w:r>
      <w:proofErr w:type="spellStart"/>
      <w:r w:rsidR="00B52A87" w:rsidRPr="00C362DF">
        <w:t>Trabalhadores</w:t>
      </w:r>
      <w:proofErr w:type="spellEnd"/>
      <w:r w:rsidR="00B52A87" w:rsidRPr="00C362DF">
        <w:t xml:space="preserve"> </w:t>
      </w:r>
      <w:proofErr w:type="spellStart"/>
      <w:r w:rsidR="00B52A87" w:rsidRPr="00C362DF">
        <w:t>canavieiros</w:t>
      </w:r>
      <w:proofErr w:type="spellEnd"/>
      <w:r w:rsidR="00B52A87" w:rsidRPr="00C362DF">
        <w:t xml:space="preserve"> no </w:t>
      </w:r>
      <w:proofErr w:type="spellStart"/>
      <w:r w:rsidR="00B52A87" w:rsidRPr="00C362DF">
        <w:t>Nordeste</w:t>
      </w:r>
      <w:proofErr w:type="spellEnd"/>
      <w:r w:rsidR="00B52A87" w:rsidRPr="00C362DF">
        <w:t xml:space="preserve"> </w:t>
      </w:r>
      <w:proofErr w:type="spellStart"/>
      <w:r w:rsidR="00B52A87" w:rsidRPr="00C362DF">
        <w:t>Brasileiro</w:t>
      </w:r>
      <w:proofErr w:type="spellEnd"/>
      <w:r w:rsidR="00B52A87" w:rsidRPr="00C362DF">
        <w:t xml:space="preserve"> </w:t>
      </w:r>
      <w:proofErr w:type="spellStart"/>
      <w:r w:rsidR="00B52A87" w:rsidRPr="00C362DF">
        <w:t>em</w:t>
      </w:r>
      <w:proofErr w:type="spellEnd"/>
      <w:r w:rsidR="00B52A87" w:rsidRPr="00C362DF">
        <w:t xml:space="preserve"> </w:t>
      </w:r>
      <w:proofErr w:type="spellStart"/>
      <w:r w:rsidR="00B52A87" w:rsidRPr="00C362DF">
        <w:t>anos</w:t>
      </w:r>
      <w:proofErr w:type="spellEnd"/>
      <w:r w:rsidR="00B52A87" w:rsidRPr="00C362DF">
        <w:t xml:space="preserve"> de </w:t>
      </w:r>
      <w:proofErr w:type="spellStart"/>
      <w:r w:rsidR="00B52A87" w:rsidRPr="00C362DF">
        <w:t>tumulto</w:t>
      </w:r>
      <w:proofErr w:type="spellEnd"/>
      <w:r w:rsidR="00B52A87" w:rsidRPr="00C362DF">
        <w:t>, 1955-1964,</w:t>
      </w:r>
      <w:r>
        <w:t>”</w:t>
      </w:r>
      <w:r w:rsidR="00B52A87" w:rsidRPr="00C362DF">
        <w:t xml:space="preserve"> </w:t>
      </w:r>
      <w:r w:rsidR="00F06A9D">
        <w:t>co-authored with Thomas D. Rogers,</w:t>
      </w:r>
      <w:r w:rsidR="00F06A9D" w:rsidRPr="00C362DF">
        <w:t xml:space="preserve"> </w:t>
      </w:r>
      <w:r w:rsidR="00B52A87" w:rsidRPr="00C362DF">
        <w:t xml:space="preserve">in </w:t>
      </w:r>
      <w:proofErr w:type="spellStart"/>
      <w:r w:rsidR="0055037B" w:rsidRPr="00C362DF">
        <w:rPr>
          <w:i/>
        </w:rPr>
        <w:t>Trabalho</w:t>
      </w:r>
      <w:proofErr w:type="spellEnd"/>
      <w:r w:rsidR="0055037B" w:rsidRPr="00C362DF">
        <w:rPr>
          <w:i/>
        </w:rPr>
        <w:t xml:space="preserve"> &amp; Labor: </w:t>
      </w:r>
      <w:proofErr w:type="spellStart"/>
      <w:r w:rsidR="0055037B" w:rsidRPr="00C362DF">
        <w:rPr>
          <w:i/>
        </w:rPr>
        <w:t>Histórias</w:t>
      </w:r>
      <w:proofErr w:type="spellEnd"/>
      <w:r w:rsidR="0055037B" w:rsidRPr="00C362DF">
        <w:rPr>
          <w:i/>
        </w:rPr>
        <w:t xml:space="preserve"> </w:t>
      </w:r>
      <w:proofErr w:type="spellStart"/>
      <w:r w:rsidR="0055037B" w:rsidRPr="00C362DF">
        <w:rPr>
          <w:i/>
        </w:rPr>
        <w:t>compartilhadas</w:t>
      </w:r>
      <w:proofErr w:type="spellEnd"/>
      <w:r w:rsidR="0055037B" w:rsidRPr="00C362DF">
        <w:rPr>
          <w:i/>
        </w:rPr>
        <w:t xml:space="preserve">, </w:t>
      </w:r>
      <w:proofErr w:type="spellStart"/>
      <w:r w:rsidR="0055037B" w:rsidRPr="00C362DF">
        <w:rPr>
          <w:i/>
        </w:rPr>
        <w:t>Brasil</w:t>
      </w:r>
      <w:proofErr w:type="spellEnd"/>
      <w:r w:rsidR="0055037B" w:rsidRPr="00C362DF">
        <w:rPr>
          <w:i/>
        </w:rPr>
        <w:t xml:space="preserve"> e </w:t>
      </w:r>
      <w:proofErr w:type="spellStart"/>
      <w:r w:rsidR="0055037B" w:rsidRPr="00C362DF">
        <w:rPr>
          <w:i/>
        </w:rPr>
        <w:t>Estados</w:t>
      </w:r>
      <w:proofErr w:type="spellEnd"/>
      <w:r w:rsidR="0055037B" w:rsidRPr="00C362DF">
        <w:rPr>
          <w:i/>
        </w:rPr>
        <w:t xml:space="preserve"> Unidos</w:t>
      </w:r>
      <w:r w:rsidR="0055037B" w:rsidRPr="00C362DF">
        <w:t xml:space="preserve">, </w:t>
      </w:r>
      <w:proofErr w:type="spellStart"/>
      <w:r w:rsidR="001D0DB9" w:rsidRPr="00C362DF">
        <w:rPr>
          <w:i/>
          <w:iCs/>
        </w:rPr>
        <w:t>Século</w:t>
      </w:r>
      <w:proofErr w:type="spellEnd"/>
      <w:r w:rsidR="001D0DB9" w:rsidRPr="00C362DF">
        <w:rPr>
          <w:i/>
          <w:iCs/>
        </w:rPr>
        <w:t xml:space="preserve"> XX</w:t>
      </w:r>
      <w:r w:rsidR="001D0DB9" w:rsidRPr="00C362DF">
        <w:t xml:space="preserve">, </w:t>
      </w:r>
      <w:r w:rsidR="0055037B" w:rsidRPr="00C362DF">
        <w:t>ed</w:t>
      </w:r>
      <w:r w:rsidR="00F06A9D">
        <w:t>ited by</w:t>
      </w:r>
      <w:r w:rsidR="0055037B" w:rsidRPr="00C362DF">
        <w:t xml:space="preserve"> Fernando Teixeira da Silva and Alexandre Fortes. </w:t>
      </w:r>
      <w:r w:rsidR="001D0DB9" w:rsidRPr="00C362DF">
        <w:t>Rio de Janeiro</w:t>
      </w:r>
      <w:r w:rsidR="0055037B" w:rsidRPr="00C362DF">
        <w:t xml:space="preserve">: </w:t>
      </w:r>
      <w:proofErr w:type="spellStart"/>
      <w:r w:rsidR="001D0DB9" w:rsidRPr="00C362DF">
        <w:t>Editora</w:t>
      </w:r>
      <w:proofErr w:type="spellEnd"/>
      <w:r w:rsidR="001D0DB9" w:rsidRPr="00C362DF">
        <w:t xml:space="preserve"> </w:t>
      </w:r>
      <w:proofErr w:type="spellStart"/>
      <w:r w:rsidR="001D0DB9" w:rsidRPr="00C362DF">
        <w:t>Sagga</w:t>
      </w:r>
      <w:proofErr w:type="spellEnd"/>
      <w:r w:rsidR="00B035E6" w:rsidRPr="00C362DF">
        <w:t xml:space="preserve">. </w:t>
      </w:r>
    </w:p>
    <w:p w14:paraId="2924E5DF" w14:textId="55FE28B4" w:rsidR="00B52A87" w:rsidRPr="00C362DF" w:rsidRDefault="00B035E6" w:rsidP="00F06A9D">
      <w:pPr>
        <w:ind w:left="1440"/>
      </w:pPr>
      <w:r w:rsidRPr="00C362DF">
        <w:t>pp. 205-239</w:t>
      </w:r>
    </w:p>
    <w:p w14:paraId="079360E0" w14:textId="77777777" w:rsidR="00B52A87" w:rsidRPr="00C362DF" w:rsidRDefault="00B52A87" w:rsidP="00F56F31">
      <w:pPr>
        <w:pStyle w:val="CC"/>
        <w:spacing w:after="0"/>
        <w:rPr>
          <w:rFonts w:ascii="Times New Roman" w:eastAsiaTheme="minorEastAsia" w:hAnsi="Times New Roman"/>
          <w:sz w:val="24"/>
          <w:szCs w:val="24"/>
        </w:rPr>
      </w:pPr>
    </w:p>
    <w:p w14:paraId="7867EAD6" w14:textId="616727D8" w:rsidR="00491ECF" w:rsidRPr="00C362DF" w:rsidRDefault="00491ECF" w:rsidP="00491ECF">
      <w:pPr>
        <w:pStyle w:val="CC"/>
        <w:spacing w:after="0"/>
        <w:ind w:left="1440" w:hanging="720"/>
        <w:rPr>
          <w:rFonts w:ascii="Times New Roman" w:eastAsiaTheme="minorEastAsia" w:hAnsi="Times New Roman"/>
          <w:sz w:val="24"/>
          <w:szCs w:val="24"/>
        </w:rPr>
      </w:pPr>
      <w:r>
        <w:rPr>
          <w:rFonts w:ascii="Times New Roman" w:eastAsiaTheme="minorEastAsia" w:hAnsi="Times New Roman"/>
          <w:sz w:val="24"/>
          <w:szCs w:val="24"/>
        </w:rPr>
        <w:t>2015</w:t>
      </w:r>
      <w:r>
        <w:rPr>
          <w:rFonts w:ascii="Times New Roman" w:eastAsiaTheme="minorEastAsia" w:hAnsi="Times New Roman"/>
          <w:sz w:val="24"/>
          <w:szCs w:val="24"/>
        </w:rPr>
        <w:tab/>
      </w:r>
      <w:r w:rsidRPr="00C362DF">
        <w:rPr>
          <w:rFonts w:ascii="Times New Roman" w:eastAsiaTheme="minorEastAsia" w:hAnsi="Times New Roman"/>
          <w:sz w:val="24"/>
          <w:szCs w:val="24"/>
        </w:rPr>
        <w:t xml:space="preserve">“Cuba: </w:t>
      </w:r>
      <w:proofErr w:type="spellStart"/>
      <w:r w:rsidRPr="00C362DF">
        <w:rPr>
          <w:rFonts w:ascii="Times New Roman" w:eastAsiaTheme="minorEastAsia" w:hAnsi="Times New Roman"/>
          <w:sz w:val="24"/>
          <w:szCs w:val="24"/>
        </w:rPr>
        <w:t>Depresión</w:t>
      </w:r>
      <w:proofErr w:type="spellEnd"/>
      <w:r w:rsidRPr="00C362DF">
        <w:rPr>
          <w:rFonts w:ascii="Times New Roman" w:eastAsiaTheme="minorEastAsia" w:hAnsi="Times New Roman"/>
          <w:sz w:val="24"/>
          <w:szCs w:val="24"/>
        </w:rPr>
        <w:t xml:space="preserve">, </w:t>
      </w:r>
      <w:proofErr w:type="spellStart"/>
      <w:r w:rsidRPr="00C362DF">
        <w:rPr>
          <w:rFonts w:ascii="Times New Roman" w:eastAsiaTheme="minorEastAsia" w:hAnsi="Times New Roman"/>
          <w:sz w:val="24"/>
          <w:szCs w:val="24"/>
        </w:rPr>
        <w:t>imperialismo</w:t>
      </w:r>
      <w:proofErr w:type="spellEnd"/>
      <w:r w:rsidRPr="00C362DF">
        <w:rPr>
          <w:rFonts w:ascii="Times New Roman" w:eastAsiaTheme="minorEastAsia" w:hAnsi="Times New Roman"/>
          <w:sz w:val="24"/>
          <w:szCs w:val="24"/>
        </w:rPr>
        <w:t xml:space="preserve"> y </w:t>
      </w:r>
      <w:proofErr w:type="spellStart"/>
      <w:r w:rsidRPr="00C362DF">
        <w:rPr>
          <w:rFonts w:ascii="Times New Roman" w:eastAsiaTheme="minorEastAsia" w:hAnsi="Times New Roman"/>
          <w:sz w:val="24"/>
          <w:szCs w:val="24"/>
        </w:rPr>
        <w:t>revolución</w:t>
      </w:r>
      <w:proofErr w:type="spellEnd"/>
      <w:r w:rsidRPr="00C362DF">
        <w:rPr>
          <w:rFonts w:ascii="Times New Roman" w:eastAsiaTheme="minorEastAsia" w:hAnsi="Times New Roman"/>
          <w:sz w:val="24"/>
          <w:szCs w:val="24"/>
        </w:rPr>
        <w:t xml:space="preserve">, 1920-1940,” in </w:t>
      </w:r>
      <w:r w:rsidRPr="00C362DF">
        <w:rPr>
          <w:rFonts w:ascii="Times New Roman" w:eastAsiaTheme="minorEastAsia" w:hAnsi="Times New Roman"/>
          <w:i/>
          <w:sz w:val="24"/>
          <w:szCs w:val="24"/>
        </w:rPr>
        <w:t xml:space="preserve">La Gran </w:t>
      </w:r>
      <w:proofErr w:type="spellStart"/>
      <w:r w:rsidRPr="00C362DF">
        <w:rPr>
          <w:rFonts w:ascii="Times New Roman" w:eastAsiaTheme="minorEastAsia" w:hAnsi="Times New Roman"/>
          <w:i/>
          <w:sz w:val="24"/>
          <w:szCs w:val="24"/>
        </w:rPr>
        <w:t>Depresión</w:t>
      </w:r>
      <w:proofErr w:type="spellEnd"/>
      <w:r w:rsidRPr="00C362DF">
        <w:rPr>
          <w:rFonts w:ascii="Times New Roman" w:eastAsiaTheme="minorEastAsia" w:hAnsi="Times New Roman"/>
          <w:i/>
          <w:sz w:val="24"/>
          <w:szCs w:val="24"/>
        </w:rPr>
        <w:t xml:space="preserve"> </w:t>
      </w:r>
      <w:proofErr w:type="spellStart"/>
      <w:r w:rsidRPr="00C362DF">
        <w:rPr>
          <w:rFonts w:ascii="Times New Roman" w:eastAsiaTheme="minorEastAsia" w:hAnsi="Times New Roman"/>
          <w:i/>
          <w:sz w:val="24"/>
          <w:szCs w:val="24"/>
        </w:rPr>
        <w:t>en</w:t>
      </w:r>
      <w:proofErr w:type="spellEnd"/>
      <w:r w:rsidRPr="00C362DF">
        <w:rPr>
          <w:rFonts w:ascii="Times New Roman" w:eastAsiaTheme="minorEastAsia" w:hAnsi="Times New Roman"/>
          <w:i/>
          <w:sz w:val="24"/>
          <w:szCs w:val="24"/>
        </w:rPr>
        <w:t xml:space="preserve"> América Latina</w:t>
      </w:r>
      <w:r w:rsidRPr="00C362DF">
        <w:rPr>
          <w:rFonts w:ascii="Times New Roman" w:eastAsiaTheme="minorEastAsia" w:hAnsi="Times New Roman"/>
          <w:sz w:val="24"/>
          <w:szCs w:val="24"/>
        </w:rPr>
        <w:t>, ed</w:t>
      </w:r>
      <w:r w:rsidR="00F06A9D">
        <w:rPr>
          <w:rFonts w:ascii="Times New Roman" w:eastAsiaTheme="minorEastAsia" w:hAnsi="Times New Roman"/>
          <w:sz w:val="24"/>
          <w:szCs w:val="24"/>
        </w:rPr>
        <w:t>ited by</w:t>
      </w:r>
      <w:r w:rsidRPr="00C362DF">
        <w:rPr>
          <w:rFonts w:ascii="Times New Roman" w:eastAsiaTheme="minorEastAsia" w:hAnsi="Times New Roman"/>
          <w:sz w:val="24"/>
          <w:szCs w:val="24"/>
        </w:rPr>
        <w:t xml:space="preserve"> Paulo </w:t>
      </w:r>
      <w:proofErr w:type="spellStart"/>
      <w:r w:rsidRPr="00C362DF">
        <w:rPr>
          <w:rFonts w:ascii="Times New Roman" w:eastAsiaTheme="minorEastAsia" w:hAnsi="Times New Roman"/>
          <w:sz w:val="24"/>
          <w:szCs w:val="24"/>
        </w:rPr>
        <w:t>Drinot</w:t>
      </w:r>
      <w:proofErr w:type="spellEnd"/>
      <w:r w:rsidRPr="00C362DF">
        <w:rPr>
          <w:rFonts w:ascii="Times New Roman" w:eastAsiaTheme="minorEastAsia" w:hAnsi="Times New Roman"/>
          <w:sz w:val="24"/>
          <w:szCs w:val="24"/>
        </w:rPr>
        <w:t xml:space="preserve"> </w:t>
      </w:r>
      <w:r w:rsidR="00F06A9D">
        <w:rPr>
          <w:rFonts w:ascii="Times New Roman" w:eastAsiaTheme="minorEastAsia" w:hAnsi="Times New Roman"/>
          <w:sz w:val="24"/>
          <w:szCs w:val="24"/>
        </w:rPr>
        <w:t>and</w:t>
      </w:r>
      <w:r w:rsidRPr="00C362DF">
        <w:rPr>
          <w:rFonts w:ascii="Times New Roman" w:eastAsiaTheme="minorEastAsia" w:hAnsi="Times New Roman"/>
          <w:sz w:val="24"/>
          <w:szCs w:val="24"/>
        </w:rPr>
        <w:t xml:space="preserve"> Alan Knight. Mexico: </w:t>
      </w:r>
      <w:proofErr w:type="spellStart"/>
      <w:r w:rsidRPr="00C362DF">
        <w:rPr>
          <w:rFonts w:ascii="Times New Roman" w:eastAsiaTheme="minorEastAsia" w:hAnsi="Times New Roman"/>
          <w:sz w:val="24"/>
          <w:szCs w:val="24"/>
        </w:rPr>
        <w:t>Fondo</w:t>
      </w:r>
      <w:proofErr w:type="spellEnd"/>
      <w:r w:rsidRPr="00C362DF">
        <w:rPr>
          <w:rFonts w:ascii="Times New Roman" w:eastAsiaTheme="minorEastAsia" w:hAnsi="Times New Roman"/>
          <w:sz w:val="24"/>
          <w:szCs w:val="24"/>
        </w:rPr>
        <w:t xml:space="preserve"> de </w:t>
      </w:r>
      <w:proofErr w:type="spellStart"/>
      <w:r w:rsidRPr="00C362DF">
        <w:rPr>
          <w:rFonts w:ascii="Times New Roman" w:eastAsiaTheme="minorEastAsia" w:hAnsi="Times New Roman"/>
          <w:sz w:val="24"/>
          <w:szCs w:val="24"/>
        </w:rPr>
        <w:t>Cultura</w:t>
      </w:r>
      <w:proofErr w:type="spellEnd"/>
      <w:r w:rsidRPr="00C362DF">
        <w:rPr>
          <w:rFonts w:ascii="Times New Roman" w:eastAsiaTheme="minorEastAsia" w:hAnsi="Times New Roman"/>
          <w:sz w:val="24"/>
          <w:szCs w:val="24"/>
        </w:rPr>
        <w:t xml:space="preserve"> </w:t>
      </w:r>
      <w:proofErr w:type="spellStart"/>
      <w:r w:rsidRPr="00C362DF">
        <w:rPr>
          <w:rFonts w:ascii="Times New Roman" w:eastAsiaTheme="minorEastAsia" w:hAnsi="Times New Roman"/>
          <w:sz w:val="24"/>
          <w:szCs w:val="24"/>
        </w:rPr>
        <w:t>Económica</w:t>
      </w:r>
      <w:proofErr w:type="spellEnd"/>
      <w:r w:rsidRPr="00C362DF">
        <w:rPr>
          <w:rFonts w:ascii="Times New Roman" w:eastAsiaTheme="minorEastAsia" w:hAnsi="Times New Roman"/>
          <w:sz w:val="24"/>
          <w:szCs w:val="24"/>
        </w:rPr>
        <w:t>. pp. 308-346</w:t>
      </w:r>
    </w:p>
    <w:p w14:paraId="35A4AEE5" w14:textId="77777777" w:rsidR="00491ECF" w:rsidRDefault="00491ECF" w:rsidP="00491ECF">
      <w:pPr>
        <w:pStyle w:val="CC"/>
        <w:spacing w:after="0"/>
        <w:ind w:left="0" w:firstLine="0"/>
        <w:rPr>
          <w:rFonts w:ascii="Times New Roman" w:eastAsiaTheme="minorEastAsia" w:hAnsi="Times New Roman"/>
          <w:sz w:val="24"/>
          <w:szCs w:val="24"/>
        </w:rPr>
      </w:pPr>
    </w:p>
    <w:p w14:paraId="10986E16" w14:textId="243BF6D0" w:rsidR="001528B3" w:rsidRPr="00C362DF" w:rsidRDefault="00491ECF" w:rsidP="00F06A9D">
      <w:pPr>
        <w:pStyle w:val="CC"/>
        <w:spacing w:after="0"/>
        <w:ind w:left="1440" w:hanging="720"/>
        <w:rPr>
          <w:rFonts w:ascii="Times New Roman" w:eastAsiaTheme="minorEastAsia" w:hAnsi="Times New Roman"/>
          <w:sz w:val="24"/>
          <w:szCs w:val="24"/>
        </w:rPr>
      </w:pPr>
      <w:r>
        <w:rPr>
          <w:rFonts w:ascii="Times New Roman" w:eastAsiaTheme="minorEastAsia" w:hAnsi="Times New Roman"/>
          <w:sz w:val="24"/>
          <w:szCs w:val="24"/>
        </w:rPr>
        <w:t>2014</w:t>
      </w:r>
      <w:r>
        <w:rPr>
          <w:rFonts w:ascii="Times New Roman" w:eastAsiaTheme="minorEastAsia" w:hAnsi="Times New Roman"/>
          <w:sz w:val="24"/>
          <w:szCs w:val="24"/>
        </w:rPr>
        <w:tab/>
      </w:r>
      <w:r w:rsidR="00C03FA5" w:rsidRPr="00C362DF">
        <w:rPr>
          <w:rFonts w:ascii="Times New Roman" w:eastAsiaTheme="minorEastAsia" w:hAnsi="Times New Roman"/>
          <w:sz w:val="24"/>
          <w:szCs w:val="24"/>
        </w:rPr>
        <w:t xml:space="preserve">“Cuba: Depression, Imperialism and Revolution, 1920-1940,” in </w:t>
      </w:r>
      <w:r w:rsidR="00C03FA5" w:rsidRPr="00C362DF">
        <w:rPr>
          <w:rFonts w:ascii="Times New Roman" w:eastAsiaTheme="minorEastAsia" w:hAnsi="Times New Roman"/>
          <w:i/>
          <w:sz w:val="24"/>
          <w:szCs w:val="24"/>
        </w:rPr>
        <w:t>The Great Depression in Latin America</w:t>
      </w:r>
      <w:r w:rsidR="00C03FA5" w:rsidRPr="00C362DF">
        <w:rPr>
          <w:rFonts w:ascii="Times New Roman" w:eastAsiaTheme="minorEastAsia" w:hAnsi="Times New Roman"/>
          <w:sz w:val="24"/>
          <w:szCs w:val="24"/>
        </w:rPr>
        <w:t xml:space="preserve">. Ed. Paulo </w:t>
      </w:r>
      <w:proofErr w:type="spellStart"/>
      <w:r w:rsidR="00C03FA5" w:rsidRPr="00C362DF">
        <w:rPr>
          <w:rFonts w:ascii="Times New Roman" w:eastAsiaTheme="minorEastAsia" w:hAnsi="Times New Roman"/>
          <w:sz w:val="24"/>
          <w:szCs w:val="24"/>
        </w:rPr>
        <w:t>Drinot</w:t>
      </w:r>
      <w:proofErr w:type="spellEnd"/>
      <w:r w:rsidR="00C03FA5" w:rsidRPr="00C362DF">
        <w:rPr>
          <w:rFonts w:ascii="Times New Roman" w:eastAsiaTheme="minorEastAsia" w:hAnsi="Times New Roman"/>
          <w:sz w:val="24"/>
          <w:szCs w:val="24"/>
        </w:rPr>
        <w:t xml:space="preserve"> and Alan Knight. Durham, NC: Duke University Press. pp. 246-275</w:t>
      </w:r>
    </w:p>
    <w:p w14:paraId="394035A7" w14:textId="77777777" w:rsidR="00443E52" w:rsidRPr="00C362DF" w:rsidRDefault="00443E52" w:rsidP="00F56F31">
      <w:pPr>
        <w:pStyle w:val="CC"/>
        <w:spacing w:after="0"/>
        <w:rPr>
          <w:rFonts w:ascii="Times New Roman" w:eastAsiaTheme="minorEastAsia" w:hAnsi="Times New Roman"/>
          <w:sz w:val="24"/>
          <w:szCs w:val="24"/>
        </w:rPr>
      </w:pPr>
    </w:p>
    <w:p w14:paraId="7C76AC5A" w14:textId="37CBF8CC" w:rsidR="00F56F31" w:rsidRPr="00C362DF" w:rsidRDefault="00122DDA" w:rsidP="00122DDA">
      <w:pPr>
        <w:pStyle w:val="CC"/>
        <w:spacing w:after="0"/>
        <w:ind w:left="1440" w:hanging="720"/>
        <w:rPr>
          <w:rFonts w:ascii="Times New Roman" w:eastAsiaTheme="minorEastAsia" w:hAnsi="Times New Roman"/>
          <w:sz w:val="24"/>
          <w:szCs w:val="24"/>
        </w:rPr>
      </w:pPr>
      <w:r>
        <w:rPr>
          <w:rFonts w:ascii="Times New Roman" w:eastAsiaTheme="minorEastAsia" w:hAnsi="Times New Roman"/>
          <w:sz w:val="24"/>
          <w:szCs w:val="24"/>
        </w:rPr>
        <w:t>2015</w:t>
      </w:r>
      <w:r>
        <w:rPr>
          <w:rFonts w:ascii="Times New Roman" w:eastAsiaTheme="minorEastAsia" w:hAnsi="Times New Roman"/>
          <w:sz w:val="24"/>
          <w:szCs w:val="24"/>
        </w:rPr>
        <w:tab/>
      </w:r>
      <w:r w:rsidR="00F56F31" w:rsidRPr="00C362DF">
        <w:rPr>
          <w:rFonts w:ascii="Times New Roman" w:eastAsiaTheme="minorEastAsia" w:hAnsi="Times New Roman"/>
          <w:sz w:val="24"/>
          <w:szCs w:val="24"/>
        </w:rPr>
        <w:t>“Populism in the Circum-Caribbean, 1920-1940</w:t>
      </w:r>
      <w:r w:rsidR="000707EE" w:rsidRPr="00C362DF">
        <w:rPr>
          <w:rFonts w:ascii="Times New Roman" w:eastAsiaTheme="minorEastAsia" w:hAnsi="Times New Roman"/>
          <w:sz w:val="24"/>
          <w:szCs w:val="24"/>
        </w:rPr>
        <w:t>,</w:t>
      </w:r>
      <w:r>
        <w:rPr>
          <w:rFonts w:ascii="Times New Roman" w:eastAsiaTheme="minorEastAsia" w:hAnsi="Times New Roman"/>
          <w:sz w:val="24"/>
          <w:szCs w:val="24"/>
        </w:rPr>
        <w:t>”</w:t>
      </w:r>
      <w:r w:rsidR="00F56F31" w:rsidRPr="00C362DF">
        <w:rPr>
          <w:rFonts w:ascii="Times New Roman" w:eastAsiaTheme="minorEastAsia" w:hAnsi="Times New Roman"/>
          <w:sz w:val="24"/>
          <w:szCs w:val="24"/>
        </w:rPr>
        <w:t xml:space="preserve"> </w:t>
      </w:r>
      <w:r w:rsidR="00F06A9D">
        <w:rPr>
          <w:rFonts w:ascii="Times New Roman" w:eastAsiaTheme="minorEastAsia" w:hAnsi="Times New Roman"/>
          <w:sz w:val="24"/>
          <w:szCs w:val="24"/>
        </w:rPr>
        <w:t xml:space="preserve">co-authored with Thomas D. Rogers, </w:t>
      </w:r>
      <w:r w:rsidR="00F56F31" w:rsidRPr="00C362DF">
        <w:rPr>
          <w:rFonts w:ascii="Times New Roman" w:eastAsiaTheme="minorEastAsia" w:hAnsi="Times New Roman"/>
          <w:sz w:val="24"/>
          <w:szCs w:val="24"/>
        </w:rPr>
        <w:t xml:space="preserve">in </w:t>
      </w:r>
      <w:r w:rsidR="0020444D" w:rsidRPr="00C362DF">
        <w:rPr>
          <w:rFonts w:ascii="Times New Roman" w:eastAsiaTheme="minorEastAsia" w:hAnsi="Times New Roman"/>
          <w:i/>
          <w:sz w:val="24"/>
          <w:szCs w:val="24"/>
        </w:rPr>
        <w:t xml:space="preserve">Transformations of Populism in </w:t>
      </w:r>
      <w:r w:rsidR="0000775D" w:rsidRPr="00C362DF">
        <w:rPr>
          <w:rFonts w:ascii="Times New Roman" w:eastAsiaTheme="minorEastAsia" w:hAnsi="Times New Roman"/>
          <w:i/>
          <w:sz w:val="24"/>
          <w:szCs w:val="24"/>
        </w:rPr>
        <w:t>Europe</w:t>
      </w:r>
      <w:r w:rsidR="0020444D" w:rsidRPr="00C362DF">
        <w:rPr>
          <w:rFonts w:ascii="Times New Roman" w:eastAsiaTheme="minorEastAsia" w:hAnsi="Times New Roman"/>
          <w:i/>
          <w:sz w:val="24"/>
          <w:szCs w:val="24"/>
        </w:rPr>
        <w:t xml:space="preserve"> and the Americas: History and Recent Tendencies</w:t>
      </w:r>
      <w:r w:rsidR="0020444D" w:rsidRPr="00C362DF">
        <w:rPr>
          <w:rFonts w:ascii="Times New Roman" w:eastAsiaTheme="minorEastAsia" w:hAnsi="Times New Roman"/>
          <w:sz w:val="24"/>
          <w:szCs w:val="24"/>
        </w:rPr>
        <w:t>,</w:t>
      </w:r>
      <w:r w:rsidR="00F56F31" w:rsidRPr="00C362DF">
        <w:rPr>
          <w:rFonts w:ascii="Times New Roman" w:eastAsiaTheme="minorEastAsia" w:hAnsi="Times New Roman"/>
          <w:sz w:val="24"/>
          <w:szCs w:val="24"/>
        </w:rPr>
        <w:t xml:space="preserve"> </w:t>
      </w:r>
      <w:r w:rsidR="00F06A9D">
        <w:rPr>
          <w:rFonts w:ascii="Times New Roman" w:eastAsiaTheme="minorEastAsia" w:hAnsi="Times New Roman"/>
          <w:sz w:val="24"/>
          <w:szCs w:val="24"/>
        </w:rPr>
        <w:t xml:space="preserve">edited by John </w:t>
      </w:r>
      <w:proofErr w:type="spellStart"/>
      <w:r w:rsidR="00F06A9D">
        <w:rPr>
          <w:rFonts w:ascii="Times New Roman" w:eastAsiaTheme="minorEastAsia" w:hAnsi="Times New Roman"/>
          <w:sz w:val="24"/>
          <w:szCs w:val="24"/>
        </w:rPr>
        <w:t>Abromeit</w:t>
      </w:r>
      <w:proofErr w:type="spellEnd"/>
      <w:r w:rsidR="00F06A9D">
        <w:rPr>
          <w:rFonts w:ascii="Times New Roman" w:eastAsiaTheme="minorEastAsia" w:hAnsi="Times New Roman"/>
          <w:sz w:val="24"/>
          <w:szCs w:val="24"/>
        </w:rPr>
        <w:t xml:space="preserve">, Bridget María Chesterton, Gary Marotta and York Norman. </w:t>
      </w:r>
      <w:r w:rsidR="000707EE" w:rsidRPr="00C362DF">
        <w:rPr>
          <w:rFonts w:ascii="Times New Roman" w:eastAsiaTheme="minorEastAsia" w:hAnsi="Times New Roman"/>
          <w:sz w:val="24"/>
          <w:szCs w:val="24"/>
        </w:rPr>
        <w:t>New York: Bloomsbury Academic Press</w:t>
      </w:r>
      <w:r w:rsidR="00B035E6" w:rsidRPr="00C362DF">
        <w:rPr>
          <w:rFonts w:ascii="Times New Roman" w:eastAsiaTheme="minorEastAsia" w:hAnsi="Times New Roman"/>
          <w:sz w:val="24"/>
          <w:szCs w:val="24"/>
        </w:rPr>
        <w:t>. pp. 153-177</w:t>
      </w:r>
    </w:p>
    <w:p w14:paraId="0C8D5F3C" w14:textId="77777777" w:rsidR="007D5BDF" w:rsidRPr="00C362DF" w:rsidRDefault="007D5BDF"/>
    <w:p w14:paraId="268B45A8" w14:textId="6A9D7AE0" w:rsidR="00DA4E8D" w:rsidRPr="00C362DF" w:rsidRDefault="00122DDA" w:rsidP="00122DDA">
      <w:pPr>
        <w:ind w:left="1440" w:hanging="720"/>
      </w:pPr>
      <w:r>
        <w:t>2008</w:t>
      </w:r>
      <w:r>
        <w:tab/>
      </w:r>
      <w:r w:rsidR="008459FD" w:rsidRPr="00C362DF">
        <w:t xml:space="preserve">“Reading Revolution from Below: Cuba, 1933 and 1959,” in </w:t>
      </w:r>
      <w:r w:rsidR="008459FD" w:rsidRPr="00C362DF">
        <w:rPr>
          <w:i/>
        </w:rPr>
        <w:t>Latin America from the Wars of Independence to the Drug Wars.</w:t>
      </w:r>
      <w:r w:rsidR="008459FD" w:rsidRPr="00C362DF">
        <w:t xml:space="preserve"> Westport, Ct: Greenwo</w:t>
      </w:r>
      <w:r w:rsidR="00C24BA7" w:rsidRPr="00C362DF">
        <w:t>od Publishing Group</w:t>
      </w:r>
      <w:r w:rsidR="00B035E6" w:rsidRPr="00C362DF">
        <w:t>.</w:t>
      </w:r>
      <w:r w:rsidR="00DA4E8D" w:rsidRPr="00C362DF">
        <w:t xml:space="preserve"> </w:t>
      </w:r>
      <w:r>
        <w:t>p</w:t>
      </w:r>
      <w:r w:rsidR="00B035E6" w:rsidRPr="00C362DF">
        <w:t xml:space="preserve">p. </w:t>
      </w:r>
      <w:r w:rsidR="00DA4E8D" w:rsidRPr="00C362DF">
        <w:t>203-234</w:t>
      </w:r>
    </w:p>
    <w:p w14:paraId="583DD3BB" w14:textId="77777777" w:rsidR="004F51EA" w:rsidRPr="00122DDA" w:rsidRDefault="004F51EA"/>
    <w:p w14:paraId="2CC23C78" w14:textId="7411DE3B" w:rsidR="008459FD" w:rsidRPr="00122DDA" w:rsidRDefault="00122DDA" w:rsidP="00E343AD">
      <w:pPr>
        <w:ind w:firstLine="720"/>
        <w:jc w:val="center"/>
      </w:pPr>
      <w:r w:rsidRPr="00122DDA">
        <w:t>Articles</w:t>
      </w:r>
      <w:r w:rsidR="008459FD" w:rsidRPr="00122DDA">
        <w:t xml:space="preserve"> in refereed journals:</w:t>
      </w:r>
    </w:p>
    <w:p w14:paraId="3296A003" w14:textId="77777777" w:rsidR="008459FD" w:rsidRPr="00C362DF" w:rsidRDefault="008459FD"/>
    <w:p w14:paraId="57855374" w14:textId="610010D1" w:rsidR="001A7B16" w:rsidRPr="00C362DF" w:rsidRDefault="00122DDA" w:rsidP="00122DDA">
      <w:pPr>
        <w:ind w:left="1440" w:hanging="720"/>
        <w:rPr>
          <w:rFonts w:eastAsia="Times New Roman"/>
          <w:lang w:val="en-CA" w:eastAsia="en-CA"/>
        </w:rPr>
      </w:pPr>
      <w:r>
        <w:t>2012</w:t>
      </w:r>
      <w:r>
        <w:tab/>
      </w:r>
      <w:r w:rsidR="00F56F31" w:rsidRPr="00C362DF">
        <w:t>“</w:t>
      </w:r>
      <w:proofErr w:type="spellStart"/>
      <w:r w:rsidR="00F56F31" w:rsidRPr="00C362DF">
        <w:t>Ascensão</w:t>
      </w:r>
      <w:proofErr w:type="spellEnd"/>
      <w:r w:rsidR="00F56F31" w:rsidRPr="00C362DF">
        <w:t xml:space="preserve"> e </w:t>
      </w:r>
      <w:proofErr w:type="spellStart"/>
      <w:r w:rsidR="00F56F31" w:rsidRPr="00C362DF">
        <w:t>queda</w:t>
      </w:r>
      <w:proofErr w:type="spellEnd"/>
      <w:r w:rsidR="00F56F31" w:rsidRPr="00C362DF">
        <w:t xml:space="preserve"> do </w:t>
      </w:r>
      <w:proofErr w:type="spellStart"/>
      <w:r w:rsidR="00F56F31" w:rsidRPr="00C362DF">
        <w:t>pacto</w:t>
      </w:r>
      <w:proofErr w:type="spellEnd"/>
      <w:r w:rsidR="00F56F31" w:rsidRPr="00C362DF">
        <w:t xml:space="preserve"> </w:t>
      </w:r>
      <w:proofErr w:type="spellStart"/>
      <w:r w:rsidR="00F56F31" w:rsidRPr="00C362DF">
        <w:t>populista</w:t>
      </w:r>
      <w:proofErr w:type="spellEnd"/>
      <w:r w:rsidR="00F56F31" w:rsidRPr="00C362DF">
        <w:t xml:space="preserve"> </w:t>
      </w:r>
      <w:proofErr w:type="spellStart"/>
      <w:r w:rsidR="00F56F31" w:rsidRPr="00C362DF">
        <w:t>em</w:t>
      </w:r>
      <w:proofErr w:type="spellEnd"/>
      <w:r w:rsidR="00F56F31" w:rsidRPr="00C362DF">
        <w:t xml:space="preserve"> Cuba, 1934-1959,” </w:t>
      </w:r>
      <w:proofErr w:type="spellStart"/>
      <w:r w:rsidR="00F56F31" w:rsidRPr="00C362DF">
        <w:rPr>
          <w:i/>
        </w:rPr>
        <w:t>Revista</w:t>
      </w:r>
      <w:proofErr w:type="spellEnd"/>
      <w:r w:rsidR="00F56F31" w:rsidRPr="00C362DF">
        <w:rPr>
          <w:i/>
        </w:rPr>
        <w:t xml:space="preserve"> Tempo</w:t>
      </w:r>
      <w:r w:rsidR="001A7B16" w:rsidRPr="00C362DF">
        <w:rPr>
          <w:i/>
        </w:rPr>
        <w:t xml:space="preserve"> </w:t>
      </w:r>
      <w:r w:rsidR="001A7B16" w:rsidRPr="00C362DF">
        <w:t>18, 33: 105-140</w:t>
      </w:r>
    </w:p>
    <w:p w14:paraId="30DF641B" w14:textId="77777777" w:rsidR="00F56F31" w:rsidRPr="00C362DF" w:rsidRDefault="00F56F31" w:rsidP="001A7B16">
      <w:pPr>
        <w:pStyle w:val="CC"/>
        <w:spacing w:after="0"/>
        <w:rPr>
          <w:rFonts w:ascii="Times New Roman" w:hAnsi="Times New Roman"/>
          <w:sz w:val="24"/>
          <w:szCs w:val="24"/>
        </w:rPr>
      </w:pPr>
    </w:p>
    <w:p w14:paraId="051026EB" w14:textId="32A46421" w:rsidR="008459FD" w:rsidRPr="00C362DF" w:rsidRDefault="00122DDA" w:rsidP="00122DDA">
      <w:pPr>
        <w:ind w:left="1440" w:hanging="720"/>
      </w:pPr>
      <w:r>
        <w:t>2007</w:t>
      </w:r>
      <w:r>
        <w:tab/>
      </w:r>
      <w:r w:rsidR="008459FD" w:rsidRPr="00C362DF">
        <w:t xml:space="preserve">“Revolution in the Cuban Countryside: The Blazing Cane of </w:t>
      </w:r>
      <w:proofErr w:type="gramStart"/>
      <w:r w:rsidR="008459FD" w:rsidRPr="00C362DF">
        <w:t>Las</w:t>
      </w:r>
      <w:proofErr w:type="gramEnd"/>
      <w:r w:rsidR="008459FD" w:rsidRPr="00C362DF">
        <w:t xml:space="preserve"> Villas, 1895-1898,” </w:t>
      </w:r>
      <w:r w:rsidR="008459FD" w:rsidRPr="00C362DF">
        <w:rPr>
          <w:i/>
        </w:rPr>
        <w:t xml:space="preserve">Cuban Studies </w:t>
      </w:r>
      <w:r w:rsidR="008459FD" w:rsidRPr="00C362DF">
        <w:t>38: 50-81</w:t>
      </w:r>
    </w:p>
    <w:p w14:paraId="57B1C74F" w14:textId="77777777" w:rsidR="008459FD" w:rsidRPr="00C362DF" w:rsidRDefault="008459FD" w:rsidP="00C03FA5">
      <w:pPr>
        <w:ind w:left="360" w:hanging="360"/>
      </w:pPr>
    </w:p>
    <w:p w14:paraId="5A37F58B" w14:textId="4DFD041B" w:rsidR="008459FD" w:rsidRPr="00C362DF" w:rsidRDefault="00122DDA" w:rsidP="00122DDA">
      <w:pPr>
        <w:ind w:left="1440" w:hanging="720"/>
      </w:pPr>
      <w:r>
        <w:t>2003</w:t>
      </w:r>
      <w:r>
        <w:tab/>
      </w:r>
      <w:r w:rsidR="008459FD" w:rsidRPr="00C362DF">
        <w:t xml:space="preserve">“Dear President Machado’: </w:t>
      </w:r>
      <w:proofErr w:type="spellStart"/>
      <w:r w:rsidR="008459FD" w:rsidRPr="00C362DF">
        <w:rPr>
          <w:i/>
        </w:rPr>
        <w:t>Colono</w:t>
      </w:r>
      <w:proofErr w:type="spellEnd"/>
      <w:r w:rsidR="008459FD" w:rsidRPr="00C362DF">
        <w:t xml:space="preserve"> Nationalism in Cuba’s Turbulent 1920s and 1930s”. </w:t>
      </w:r>
      <w:r w:rsidR="008459FD" w:rsidRPr="00C362DF">
        <w:rPr>
          <w:i/>
        </w:rPr>
        <w:t>Journal of Caribbean History</w:t>
      </w:r>
      <w:r w:rsidR="008459FD" w:rsidRPr="00C362DF">
        <w:t xml:space="preserve"> 37, 1: 79-109</w:t>
      </w:r>
    </w:p>
    <w:p w14:paraId="2FD3B927" w14:textId="77777777" w:rsidR="008459FD" w:rsidRPr="00C362DF" w:rsidRDefault="008459FD" w:rsidP="00C03FA5">
      <w:pPr>
        <w:ind w:left="360" w:hanging="360"/>
      </w:pPr>
    </w:p>
    <w:p w14:paraId="16C2D155" w14:textId="200DD7A9" w:rsidR="00A45A56" w:rsidRDefault="00A45A56" w:rsidP="00E343AD">
      <w:pPr>
        <w:ind w:left="360" w:hanging="360"/>
        <w:jc w:val="center"/>
      </w:pPr>
      <w:r>
        <w:t>Papers in refereed conference proceedings:</w:t>
      </w:r>
    </w:p>
    <w:p w14:paraId="2253350E" w14:textId="77777777" w:rsidR="00A45A56" w:rsidRDefault="00A45A56" w:rsidP="00C03FA5">
      <w:pPr>
        <w:ind w:left="360" w:hanging="360"/>
      </w:pPr>
    </w:p>
    <w:p w14:paraId="11C3D682" w14:textId="7FF7563F" w:rsidR="00A45A56" w:rsidRDefault="00A45A56" w:rsidP="00A45A56">
      <w:pPr>
        <w:ind w:left="1440" w:hanging="720"/>
      </w:pPr>
      <w:r>
        <w:t>1998</w:t>
      </w:r>
      <w:r>
        <w:tab/>
      </w:r>
      <w:r>
        <w:rPr>
          <w:bCs/>
        </w:rPr>
        <w:t>“</w:t>
      </w:r>
      <w:proofErr w:type="spellStart"/>
      <w:r>
        <w:rPr>
          <w:bCs/>
        </w:rPr>
        <w:t>Concientizar</w:t>
      </w:r>
      <w:proofErr w:type="spellEnd"/>
      <w:r>
        <w:rPr>
          <w:bCs/>
        </w:rPr>
        <w:t xml:space="preserve"> Contra </w:t>
      </w:r>
      <w:proofErr w:type="spellStart"/>
      <w:r>
        <w:rPr>
          <w:bCs/>
        </w:rPr>
        <w:t>el</w:t>
      </w:r>
      <w:proofErr w:type="spellEnd"/>
      <w:r>
        <w:rPr>
          <w:bCs/>
        </w:rPr>
        <w:t xml:space="preserve"> Machismo: Gender and Cuban revolutionary film, 1960-1990.” Paper prepared for delivery at the 1998 meeting of the Latin American Studies Association, Chicago, Illinois, Sept. 24-26</w:t>
      </w:r>
    </w:p>
    <w:p w14:paraId="5F4EDA4B" w14:textId="77777777" w:rsidR="00A45A56" w:rsidRDefault="00A45A56" w:rsidP="00C03FA5">
      <w:pPr>
        <w:ind w:left="360" w:hanging="360"/>
      </w:pPr>
    </w:p>
    <w:p w14:paraId="148C3244" w14:textId="4CC127F0" w:rsidR="00A45A56" w:rsidRDefault="00A45A56" w:rsidP="00E343AD">
      <w:pPr>
        <w:ind w:left="360" w:hanging="360"/>
        <w:jc w:val="center"/>
      </w:pPr>
      <w:r>
        <w:t>Briefing Paper:</w:t>
      </w:r>
    </w:p>
    <w:p w14:paraId="02180913" w14:textId="77777777" w:rsidR="00A45A56" w:rsidRDefault="00A45A56" w:rsidP="00C03FA5">
      <w:pPr>
        <w:ind w:left="360" w:hanging="360"/>
      </w:pPr>
    </w:p>
    <w:p w14:paraId="61C0433F" w14:textId="2A66DC5C" w:rsidR="00247ACA" w:rsidRPr="00C362DF" w:rsidRDefault="00A45A56" w:rsidP="00A45A56">
      <w:pPr>
        <w:ind w:left="1440" w:hanging="720"/>
      </w:pPr>
      <w:r>
        <w:rPr>
          <w:bCs/>
        </w:rPr>
        <w:t>1997</w:t>
      </w:r>
      <w:r>
        <w:rPr>
          <w:bCs/>
        </w:rPr>
        <w:tab/>
      </w:r>
      <w:r w:rsidR="008459FD" w:rsidRPr="00C362DF">
        <w:t>“Trading With the ‘Enemy’: Canadian-Cuban Relations in the 1990s</w:t>
      </w:r>
      <w:r w:rsidR="00D874E4">
        <w:t>.</w:t>
      </w:r>
      <w:r w:rsidR="008459FD" w:rsidRPr="00C362DF">
        <w:t xml:space="preserve">” </w:t>
      </w:r>
      <w:r w:rsidR="008459FD" w:rsidRPr="00C362DF">
        <w:rPr>
          <w:i/>
        </w:rPr>
        <w:t>Cuba Briefing Paper Series</w:t>
      </w:r>
      <w:r w:rsidR="00BE3EE5" w:rsidRPr="00C362DF">
        <w:t xml:space="preserve">, </w:t>
      </w:r>
      <w:r w:rsidR="008459FD" w:rsidRPr="00C362DF">
        <w:t>Georgetown University Caribbean Project XV (December): 1-16</w:t>
      </w:r>
      <w:r w:rsidR="00F87109">
        <w:t xml:space="preserve">. Discussant/referees: Mark </w:t>
      </w:r>
      <w:proofErr w:type="spellStart"/>
      <w:r w:rsidR="00F87109">
        <w:t>Entwhistle</w:t>
      </w:r>
      <w:proofErr w:type="spellEnd"/>
      <w:r w:rsidR="00F87109">
        <w:t>, former Canadian Ambassador to Cuba, Cuba Study Group members and representatives from the US State and Justice Departments, the US Information Agency, the Canadian Embassy, Human Rights organizations, think tanks, and several universities of the Washington Area.</w:t>
      </w:r>
    </w:p>
    <w:p w14:paraId="583A70C8" w14:textId="77777777" w:rsidR="00D874E4" w:rsidRDefault="00D874E4" w:rsidP="00A73289">
      <w:pPr>
        <w:rPr>
          <w:b/>
        </w:rPr>
      </w:pPr>
    </w:p>
    <w:p w14:paraId="71415BE0" w14:textId="519000C4" w:rsidR="00A73289" w:rsidRPr="00A45A56" w:rsidRDefault="00A73289" w:rsidP="00E343AD">
      <w:pPr>
        <w:ind w:firstLine="720"/>
        <w:jc w:val="center"/>
      </w:pPr>
      <w:r w:rsidRPr="00A45A56">
        <w:t>Encyclopedia Entry</w:t>
      </w:r>
      <w:r w:rsidR="00A45A56">
        <w:t>:</w:t>
      </w:r>
    </w:p>
    <w:p w14:paraId="736E9662" w14:textId="77777777" w:rsidR="00A73289" w:rsidRPr="00C362DF" w:rsidRDefault="00A73289" w:rsidP="00E343AD">
      <w:pPr>
        <w:jc w:val="center"/>
        <w:rPr>
          <w:b/>
        </w:rPr>
      </w:pPr>
    </w:p>
    <w:p w14:paraId="748C3119" w14:textId="242AF2A7" w:rsidR="00A73289" w:rsidRPr="00C362DF" w:rsidRDefault="00A45A56" w:rsidP="00A45A56">
      <w:pPr>
        <w:ind w:left="1440" w:hanging="720"/>
      </w:pPr>
      <w:r>
        <w:t>2011</w:t>
      </w:r>
      <w:r>
        <w:tab/>
      </w:r>
      <w:r w:rsidR="00A73289" w:rsidRPr="00C362DF">
        <w:t xml:space="preserve">“Cuban Wars for Independence,” </w:t>
      </w:r>
      <w:r w:rsidR="00A73289" w:rsidRPr="00C362DF">
        <w:rPr>
          <w:i/>
        </w:rPr>
        <w:t>Gale World Scholar: Latin America and the Caribbean,</w:t>
      </w:r>
      <w:r w:rsidR="00A73289" w:rsidRPr="00C362DF">
        <w:t xml:space="preserve"> </w:t>
      </w:r>
      <w:proofErr w:type="gramStart"/>
      <w:r w:rsidR="00A73289" w:rsidRPr="00C362DF">
        <w:t>Portal</w:t>
      </w:r>
      <w:proofErr w:type="gramEnd"/>
      <w:r w:rsidR="00A73289" w:rsidRPr="00C362DF">
        <w:t xml:space="preserve"> and Archive. Editor in Chief: Erick D. Langer (Gale Press: Belmont, </w:t>
      </w:r>
      <w:r>
        <w:t>CA</w:t>
      </w:r>
      <w:r w:rsidR="00A73289" w:rsidRPr="00C362DF">
        <w:t>)</w:t>
      </w:r>
      <w:r w:rsidR="008744DE">
        <w:t xml:space="preserve"> </w:t>
      </w:r>
      <w:proofErr w:type="spellStart"/>
      <w:r w:rsidR="008744DE">
        <w:t>doi</w:t>
      </w:r>
      <w:proofErr w:type="spellEnd"/>
      <w:r w:rsidR="008744DE">
        <w:t xml:space="preserve">: </w:t>
      </w:r>
      <w:r w:rsidR="008744DE" w:rsidRPr="008744DE">
        <w:t>https://www.gale.com/c/gale-world-scholar-latin-america-and-the-caribbean</w:t>
      </w:r>
    </w:p>
    <w:p w14:paraId="414483E5" w14:textId="77777777" w:rsidR="00A73289" w:rsidRPr="00C362DF" w:rsidRDefault="00A73289" w:rsidP="00A73289">
      <w:pPr>
        <w:rPr>
          <w:b/>
        </w:rPr>
      </w:pPr>
    </w:p>
    <w:p w14:paraId="79CFC1F0" w14:textId="2926138E" w:rsidR="00562116" w:rsidRDefault="008744DE" w:rsidP="00E343AD">
      <w:pPr>
        <w:ind w:left="360" w:hanging="360"/>
        <w:jc w:val="center"/>
      </w:pPr>
      <w:r>
        <w:t>Non-refereed Articles:</w:t>
      </w:r>
    </w:p>
    <w:p w14:paraId="62247543" w14:textId="77777777" w:rsidR="00D050E9" w:rsidRDefault="00D050E9" w:rsidP="00C25ED3">
      <w:pPr>
        <w:ind w:left="360" w:hanging="360"/>
      </w:pPr>
    </w:p>
    <w:p w14:paraId="4271243E" w14:textId="2E2A8819" w:rsidR="00D050E9" w:rsidRDefault="00D050E9" w:rsidP="00D050E9">
      <w:pPr>
        <w:ind w:left="1440" w:hanging="720"/>
      </w:pPr>
      <w:r>
        <w:t>1999</w:t>
      </w:r>
      <w:r>
        <w:tab/>
        <w:t xml:space="preserve">“Rethinking Gaitán: A Historiography of Gaitán and El </w:t>
      </w:r>
      <w:proofErr w:type="spellStart"/>
      <w:r>
        <w:t>Bogotazo</w:t>
      </w:r>
      <w:proofErr w:type="spellEnd"/>
      <w:r>
        <w:t xml:space="preserve"> in Colombia, 1930-1948,” </w:t>
      </w:r>
      <w:proofErr w:type="spellStart"/>
      <w:r>
        <w:rPr>
          <w:i/>
        </w:rPr>
        <w:t>Entrecaminos</w:t>
      </w:r>
      <w:proofErr w:type="spellEnd"/>
      <w:r>
        <w:rPr>
          <w:i/>
        </w:rPr>
        <w:t>: Interdisciplinary Journal of Latin American Studies</w:t>
      </w:r>
      <w:r>
        <w:t xml:space="preserve"> 4 (Washington, Spring): 19-42</w:t>
      </w:r>
    </w:p>
    <w:p w14:paraId="09882EA0" w14:textId="77777777" w:rsidR="00D050E9" w:rsidRDefault="00D050E9" w:rsidP="00D050E9"/>
    <w:p w14:paraId="48716A45" w14:textId="6ED58B44" w:rsidR="00D050E9" w:rsidRDefault="00D050E9" w:rsidP="00D050E9">
      <w:pPr>
        <w:ind w:left="1440" w:hanging="720"/>
      </w:pPr>
      <w:r>
        <w:lastRenderedPageBreak/>
        <w:t>1998</w:t>
      </w:r>
      <w:r>
        <w:tab/>
        <w:t xml:space="preserve">“Evita’s Legacy? Argentine Women and the First Peronist Administration,” </w:t>
      </w:r>
      <w:proofErr w:type="spellStart"/>
      <w:r w:rsidRPr="00D050E9">
        <w:rPr>
          <w:i/>
          <w:iCs/>
        </w:rPr>
        <w:t>Entrecamino</w:t>
      </w:r>
      <w:r>
        <w:rPr>
          <w:i/>
          <w:iCs/>
        </w:rPr>
        <w:t>s</w:t>
      </w:r>
      <w:proofErr w:type="spellEnd"/>
      <w:r>
        <w:rPr>
          <w:i/>
          <w:iCs/>
        </w:rPr>
        <w:t>:</w:t>
      </w:r>
      <w:r>
        <w:t xml:space="preserve"> </w:t>
      </w:r>
      <w:r>
        <w:rPr>
          <w:i/>
        </w:rPr>
        <w:t>Interdisciplinary Journal of Latin American Studies</w:t>
      </w:r>
      <w:r>
        <w:t xml:space="preserve"> 3 (Washington, Spring): 71-82</w:t>
      </w:r>
    </w:p>
    <w:p w14:paraId="4206B11B" w14:textId="77777777" w:rsidR="00D050E9" w:rsidRDefault="00D050E9" w:rsidP="00D050E9"/>
    <w:p w14:paraId="107BBA97" w14:textId="024010EA" w:rsidR="008744DE" w:rsidRDefault="00D050E9" w:rsidP="00D050E9">
      <w:pPr>
        <w:ind w:left="1440" w:hanging="720"/>
      </w:pPr>
      <w:r>
        <w:t>1997</w:t>
      </w:r>
      <w:r>
        <w:tab/>
        <w:t xml:space="preserve">“Para </w:t>
      </w:r>
      <w:proofErr w:type="spellStart"/>
      <w:r>
        <w:t>rescatar</w:t>
      </w:r>
      <w:proofErr w:type="spellEnd"/>
      <w:r>
        <w:t xml:space="preserve"> la </w:t>
      </w:r>
      <w:proofErr w:type="spellStart"/>
      <w:r>
        <w:t>historia</w:t>
      </w:r>
      <w:proofErr w:type="spellEnd"/>
      <w:r>
        <w:t xml:space="preserve">: </w:t>
      </w:r>
      <w:r w:rsidRPr="00612C0C">
        <w:rPr>
          <w:i/>
        </w:rPr>
        <w:t>Memoria del Fuego</w:t>
      </w:r>
      <w:r>
        <w:t xml:space="preserve"> de Eduardo </w:t>
      </w:r>
      <w:proofErr w:type="spellStart"/>
      <w:r>
        <w:t>Galeano</w:t>
      </w:r>
      <w:proofErr w:type="spellEnd"/>
      <w:r>
        <w:t xml:space="preserve"> y </w:t>
      </w:r>
      <w:proofErr w:type="spellStart"/>
      <w:r w:rsidRPr="00612C0C">
        <w:rPr>
          <w:i/>
        </w:rPr>
        <w:t>Cien</w:t>
      </w:r>
      <w:proofErr w:type="spellEnd"/>
      <w:r w:rsidRPr="00612C0C">
        <w:rPr>
          <w:i/>
        </w:rPr>
        <w:t xml:space="preserve"> </w:t>
      </w:r>
      <w:proofErr w:type="spellStart"/>
      <w:r w:rsidRPr="00612C0C">
        <w:rPr>
          <w:i/>
        </w:rPr>
        <w:t>años</w:t>
      </w:r>
      <w:proofErr w:type="spellEnd"/>
      <w:r w:rsidRPr="00612C0C">
        <w:rPr>
          <w:i/>
        </w:rPr>
        <w:t xml:space="preserve"> de </w:t>
      </w:r>
      <w:proofErr w:type="spellStart"/>
      <w:r w:rsidRPr="00612C0C">
        <w:rPr>
          <w:i/>
        </w:rPr>
        <w:t>soledad</w:t>
      </w:r>
      <w:proofErr w:type="spellEnd"/>
      <w:r w:rsidRPr="00612C0C">
        <w:rPr>
          <w:i/>
        </w:rPr>
        <w:t xml:space="preserve"> </w:t>
      </w:r>
      <w:r>
        <w:t xml:space="preserve">de Gabriel García Márquez,” </w:t>
      </w:r>
      <w:r>
        <w:rPr>
          <w:i/>
        </w:rPr>
        <w:t>Utah Foreign Language Review</w:t>
      </w:r>
      <w:r>
        <w:t xml:space="preserve"> XV (Salt Lake City, December): 194-212</w:t>
      </w:r>
    </w:p>
    <w:p w14:paraId="45A48AA1" w14:textId="10E56309" w:rsidR="008744DE" w:rsidRPr="008744DE" w:rsidRDefault="008744DE" w:rsidP="00D050E9">
      <w:pPr>
        <w:tabs>
          <w:tab w:val="left" w:pos="720"/>
          <w:tab w:val="left" w:pos="3259"/>
        </w:tabs>
        <w:ind w:left="360" w:hanging="360"/>
      </w:pPr>
      <w:r>
        <w:tab/>
      </w:r>
      <w:r>
        <w:tab/>
      </w:r>
      <w:r w:rsidR="00D050E9">
        <w:tab/>
      </w:r>
    </w:p>
    <w:p w14:paraId="5567756F" w14:textId="34C9019C" w:rsidR="00D050E9" w:rsidRPr="00C362DF" w:rsidRDefault="00D050E9" w:rsidP="00E343AD">
      <w:pPr>
        <w:jc w:val="center"/>
      </w:pPr>
      <w:r>
        <w:rPr>
          <w:bCs/>
        </w:rPr>
        <w:t>Book Reviews</w:t>
      </w:r>
      <w:r w:rsidR="0079566C">
        <w:rPr>
          <w:bCs/>
        </w:rPr>
        <w:t>:</w:t>
      </w:r>
    </w:p>
    <w:p w14:paraId="7D111390" w14:textId="77777777" w:rsidR="00D050E9" w:rsidRPr="00C362DF" w:rsidRDefault="00D050E9" w:rsidP="00D050E9"/>
    <w:p w14:paraId="13287F44" w14:textId="114C9AA2" w:rsidR="00D050E9" w:rsidRPr="00C362DF" w:rsidRDefault="00D050E9" w:rsidP="00D050E9">
      <w:pPr>
        <w:pStyle w:val="volume"/>
        <w:spacing w:before="0" w:beforeAutospacing="0" w:after="0" w:afterAutospacing="0"/>
        <w:ind w:left="1440" w:hanging="720"/>
      </w:pPr>
      <w:r>
        <w:t>2020</w:t>
      </w:r>
      <w:r>
        <w:tab/>
      </w:r>
      <w:proofErr w:type="spellStart"/>
      <w:r w:rsidRPr="00C362DF">
        <w:t>Lurtz</w:t>
      </w:r>
      <w:proofErr w:type="spellEnd"/>
      <w:r w:rsidRPr="00C362DF">
        <w:t xml:space="preserve">, Casey Marina. </w:t>
      </w:r>
      <w:r w:rsidRPr="00C362DF">
        <w:rPr>
          <w:i/>
          <w:iCs/>
        </w:rPr>
        <w:t>From the Grounds Up: Building an Export Economy in Southern Mexico</w:t>
      </w:r>
      <w:r w:rsidRPr="00C362DF">
        <w:t xml:space="preserve"> (Stanford: Stanford University Press, 2018) reviewed for </w:t>
      </w:r>
      <w:r w:rsidRPr="00C362DF">
        <w:rPr>
          <w:i/>
          <w:iCs/>
        </w:rPr>
        <w:t>Labor: Studies in Working-Class History of the Americas</w:t>
      </w:r>
      <w:r w:rsidR="000E0017">
        <w:t xml:space="preserve"> </w:t>
      </w:r>
      <w:r w:rsidRPr="00C362DF">
        <w:t xml:space="preserve">17, </w:t>
      </w:r>
      <w:r w:rsidR="000E0017">
        <w:t xml:space="preserve">no. </w:t>
      </w:r>
      <w:r w:rsidRPr="00C362DF">
        <w:t>4</w:t>
      </w:r>
      <w:r w:rsidR="000E0017">
        <w:t xml:space="preserve"> (</w:t>
      </w:r>
      <w:r w:rsidRPr="00C362DF">
        <w:t>December</w:t>
      </w:r>
      <w:r w:rsidR="000E0017">
        <w:t>):</w:t>
      </w:r>
      <w:r w:rsidRPr="00C362DF">
        <w:t xml:space="preserve"> 140-142</w:t>
      </w:r>
    </w:p>
    <w:p w14:paraId="13A7023D" w14:textId="77777777" w:rsidR="00D050E9" w:rsidRPr="00C362DF" w:rsidRDefault="00D050E9" w:rsidP="00D050E9"/>
    <w:p w14:paraId="090D89EC" w14:textId="5E1174CF" w:rsidR="00D050E9" w:rsidRPr="00C362DF" w:rsidRDefault="000E0017" w:rsidP="000E0017">
      <w:pPr>
        <w:ind w:left="1440" w:hanging="720"/>
      </w:pPr>
      <w:r>
        <w:t>2017</w:t>
      </w:r>
      <w:r>
        <w:tab/>
      </w:r>
      <w:r w:rsidR="00D050E9" w:rsidRPr="00C362DF">
        <w:t xml:space="preserve">Casey, Matthew. </w:t>
      </w:r>
      <w:r w:rsidR="00D050E9" w:rsidRPr="00C362DF">
        <w:rPr>
          <w:i/>
        </w:rPr>
        <w:t>Empire's Guestworkers: Haitian Migrants in Cuba during the Age of US Occupation</w:t>
      </w:r>
      <w:r w:rsidR="00D050E9" w:rsidRPr="00C362DF">
        <w:t xml:space="preserve"> (New York: Cambridge University Press, 2017) reviewed for the </w:t>
      </w:r>
      <w:r w:rsidR="00D050E9" w:rsidRPr="00C362DF">
        <w:rPr>
          <w:i/>
        </w:rPr>
        <w:t xml:space="preserve">American Historical Review </w:t>
      </w:r>
      <w:r w:rsidR="00D050E9" w:rsidRPr="00C362DF">
        <w:t>123</w:t>
      </w:r>
      <w:r>
        <w:t>,</w:t>
      </w:r>
      <w:r w:rsidR="00D050E9" w:rsidRPr="00C362DF">
        <w:t xml:space="preserve"> </w:t>
      </w:r>
      <w:r>
        <w:t xml:space="preserve">no. </w:t>
      </w:r>
      <w:r w:rsidR="00D050E9" w:rsidRPr="00C362DF">
        <w:t>5 (December): 1700-1701</w:t>
      </w:r>
    </w:p>
    <w:p w14:paraId="6770D935" w14:textId="77777777" w:rsidR="00D050E9" w:rsidRPr="00C362DF" w:rsidRDefault="00D050E9" w:rsidP="00D050E9"/>
    <w:p w14:paraId="6F49A21D" w14:textId="613F979F" w:rsidR="00D050E9" w:rsidRPr="00C362DF" w:rsidRDefault="000E0017" w:rsidP="000E0017">
      <w:pPr>
        <w:ind w:left="1440" w:hanging="720"/>
      </w:pPr>
      <w:r>
        <w:t>2016</w:t>
      </w:r>
      <w:r>
        <w:tab/>
      </w:r>
      <w:r w:rsidR="00D050E9" w:rsidRPr="00C362DF">
        <w:t xml:space="preserve">Rogers, Thomas. </w:t>
      </w:r>
      <w:r w:rsidR="00D050E9" w:rsidRPr="00C362DF">
        <w:rPr>
          <w:i/>
        </w:rPr>
        <w:t>The Deepest Wounds: A Labor and Environmental History of Sugar in Northeastern Brazil</w:t>
      </w:r>
      <w:r w:rsidR="00D050E9" w:rsidRPr="00C362DF">
        <w:t xml:space="preserve"> (Chapel Hill: University of North Carolina Press, 2010) reviewed for the </w:t>
      </w:r>
      <w:r w:rsidR="00D050E9" w:rsidRPr="00C362DF">
        <w:rPr>
          <w:i/>
        </w:rPr>
        <w:t>Luso-Brazilian Review</w:t>
      </w:r>
      <w:r w:rsidR="00D050E9" w:rsidRPr="00C362DF">
        <w:t xml:space="preserve"> 53</w:t>
      </w:r>
      <w:r>
        <w:t>, no.</w:t>
      </w:r>
      <w:r w:rsidR="00D050E9" w:rsidRPr="00C362DF">
        <w:t xml:space="preserve"> 1 (June): E42-E44</w:t>
      </w:r>
    </w:p>
    <w:p w14:paraId="76DD26E5" w14:textId="77777777" w:rsidR="00D050E9" w:rsidRPr="00C362DF" w:rsidRDefault="00D050E9" w:rsidP="00D050E9"/>
    <w:p w14:paraId="1D2A22D8" w14:textId="288CE1F2" w:rsidR="00D050E9" w:rsidRPr="00C362DF" w:rsidRDefault="000E0017" w:rsidP="000E0017">
      <w:pPr>
        <w:ind w:left="1440" w:hanging="720"/>
      </w:pPr>
      <w:r>
        <w:t>2015</w:t>
      </w:r>
      <w:r>
        <w:tab/>
      </w:r>
      <w:r w:rsidR="00D050E9" w:rsidRPr="00C362DF">
        <w:t xml:space="preserve">Lesser, Jeffrey. </w:t>
      </w:r>
      <w:r w:rsidR="00D050E9" w:rsidRPr="00C362DF">
        <w:rPr>
          <w:i/>
        </w:rPr>
        <w:t>Immigration, Ethnicity, and National Identity in Brazil, 1808 to the Present</w:t>
      </w:r>
      <w:r w:rsidR="00D050E9" w:rsidRPr="00C362DF">
        <w:t xml:space="preserve"> (Cambridge University Press, 2013) reviewed for </w:t>
      </w:r>
      <w:proofErr w:type="spellStart"/>
      <w:r w:rsidR="00D050E9" w:rsidRPr="00C362DF">
        <w:rPr>
          <w:i/>
        </w:rPr>
        <w:t>Estudios</w:t>
      </w:r>
      <w:proofErr w:type="spellEnd"/>
      <w:r w:rsidR="00D050E9" w:rsidRPr="00C362DF">
        <w:rPr>
          <w:i/>
        </w:rPr>
        <w:t xml:space="preserve"> </w:t>
      </w:r>
      <w:proofErr w:type="spellStart"/>
      <w:r w:rsidR="00D050E9" w:rsidRPr="00C362DF">
        <w:rPr>
          <w:i/>
        </w:rPr>
        <w:t>Interdisciplinários</w:t>
      </w:r>
      <w:proofErr w:type="spellEnd"/>
      <w:r w:rsidR="00D050E9" w:rsidRPr="00C362DF">
        <w:rPr>
          <w:i/>
        </w:rPr>
        <w:t xml:space="preserve"> de América Latina y </w:t>
      </w:r>
      <w:proofErr w:type="spellStart"/>
      <w:r w:rsidR="00D050E9" w:rsidRPr="00C362DF">
        <w:rPr>
          <w:i/>
        </w:rPr>
        <w:t>el</w:t>
      </w:r>
      <w:proofErr w:type="spellEnd"/>
      <w:r w:rsidR="00D050E9" w:rsidRPr="00C362DF">
        <w:rPr>
          <w:i/>
        </w:rPr>
        <w:t xml:space="preserve"> Caribe </w:t>
      </w:r>
      <w:r w:rsidR="00D050E9" w:rsidRPr="00C362DF">
        <w:t>26</w:t>
      </w:r>
      <w:r>
        <w:t>, no. 1</w:t>
      </w:r>
      <w:r w:rsidR="00D050E9" w:rsidRPr="00C362DF">
        <w:t xml:space="preserve">: 121-123 </w:t>
      </w:r>
    </w:p>
    <w:p w14:paraId="7487717C" w14:textId="77777777" w:rsidR="00D050E9" w:rsidRPr="00C362DF" w:rsidRDefault="00D050E9" w:rsidP="00D050E9"/>
    <w:p w14:paraId="0B19AB05" w14:textId="4C6C26B2" w:rsidR="00D050E9" w:rsidRPr="00C362DF" w:rsidRDefault="000E0017" w:rsidP="000E0017">
      <w:pPr>
        <w:ind w:left="1440" w:hanging="720"/>
      </w:pPr>
      <w:r>
        <w:t>2011</w:t>
      </w:r>
      <w:r>
        <w:tab/>
      </w:r>
      <w:r w:rsidR="00D050E9" w:rsidRPr="00C362DF">
        <w:t xml:space="preserve">Lipman, Jana K. </w:t>
      </w:r>
      <w:r w:rsidR="00D050E9" w:rsidRPr="00C362DF">
        <w:rPr>
          <w:i/>
        </w:rPr>
        <w:t>Guantánamo: A Working-Class History Between Empire and Revolution</w:t>
      </w:r>
      <w:r w:rsidR="00D050E9" w:rsidRPr="00C362DF">
        <w:t xml:space="preserve"> (Berkeley: University of California Press, 2008) reviewed for </w:t>
      </w:r>
      <w:proofErr w:type="spellStart"/>
      <w:r w:rsidR="00D050E9" w:rsidRPr="00C362DF">
        <w:rPr>
          <w:i/>
        </w:rPr>
        <w:t>Estudios</w:t>
      </w:r>
      <w:proofErr w:type="spellEnd"/>
      <w:r w:rsidR="00D050E9" w:rsidRPr="00C362DF">
        <w:rPr>
          <w:i/>
        </w:rPr>
        <w:t xml:space="preserve"> </w:t>
      </w:r>
      <w:proofErr w:type="spellStart"/>
      <w:r w:rsidR="00D050E9" w:rsidRPr="00C362DF">
        <w:rPr>
          <w:i/>
        </w:rPr>
        <w:t>Interdisciplinários</w:t>
      </w:r>
      <w:proofErr w:type="spellEnd"/>
      <w:r w:rsidR="00D050E9" w:rsidRPr="00C362DF">
        <w:rPr>
          <w:i/>
        </w:rPr>
        <w:t xml:space="preserve"> de América Latina y </w:t>
      </w:r>
      <w:proofErr w:type="spellStart"/>
      <w:r w:rsidR="00D050E9" w:rsidRPr="00C362DF">
        <w:rPr>
          <w:i/>
        </w:rPr>
        <w:t>el</w:t>
      </w:r>
      <w:proofErr w:type="spellEnd"/>
      <w:r w:rsidR="00D050E9" w:rsidRPr="00C362DF">
        <w:rPr>
          <w:i/>
        </w:rPr>
        <w:t xml:space="preserve"> Caribe </w:t>
      </w:r>
      <w:r w:rsidR="00D050E9" w:rsidRPr="00C362DF">
        <w:t xml:space="preserve">22, </w:t>
      </w:r>
      <w:r>
        <w:t xml:space="preserve">no. </w:t>
      </w:r>
      <w:r w:rsidR="00D050E9" w:rsidRPr="00C362DF">
        <w:t>1: 141-142</w:t>
      </w:r>
    </w:p>
    <w:p w14:paraId="72C293CA" w14:textId="77777777" w:rsidR="00D050E9" w:rsidRPr="00C362DF" w:rsidRDefault="00D050E9" w:rsidP="00D050E9"/>
    <w:p w14:paraId="2DAC9655" w14:textId="513C6C40" w:rsidR="00D050E9" w:rsidRPr="00C362DF" w:rsidRDefault="000E0017" w:rsidP="000E0017">
      <w:pPr>
        <w:ind w:left="1440" w:hanging="720"/>
      </w:pPr>
      <w:r>
        <w:t>2009</w:t>
      </w:r>
      <w:r>
        <w:tab/>
      </w:r>
      <w:proofErr w:type="spellStart"/>
      <w:r w:rsidR="00D050E9" w:rsidRPr="00C362DF">
        <w:t>Funes</w:t>
      </w:r>
      <w:proofErr w:type="spellEnd"/>
      <w:r w:rsidR="00D050E9" w:rsidRPr="00C362DF">
        <w:t xml:space="preserve"> </w:t>
      </w:r>
      <w:proofErr w:type="spellStart"/>
      <w:r w:rsidR="00D050E9" w:rsidRPr="00C362DF">
        <w:t>Monzote</w:t>
      </w:r>
      <w:proofErr w:type="spellEnd"/>
      <w:r w:rsidR="00D050E9" w:rsidRPr="00C362DF">
        <w:t xml:space="preserve">, Reinaldo. </w:t>
      </w:r>
      <w:r w:rsidR="00D050E9" w:rsidRPr="00C362DF">
        <w:rPr>
          <w:i/>
        </w:rPr>
        <w:t xml:space="preserve">From Rainforest to </w:t>
      </w:r>
      <w:proofErr w:type="spellStart"/>
      <w:r w:rsidR="00D050E9" w:rsidRPr="00C362DF">
        <w:rPr>
          <w:i/>
        </w:rPr>
        <w:t>Canefield</w:t>
      </w:r>
      <w:proofErr w:type="spellEnd"/>
      <w:r w:rsidR="00D050E9" w:rsidRPr="00C362DF">
        <w:rPr>
          <w:i/>
        </w:rPr>
        <w:t xml:space="preserve"> in Cuba</w:t>
      </w:r>
      <w:r w:rsidR="00D050E9" w:rsidRPr="00C362DF">
        <w:t xml:space="preserve"> (Chapel Hill: University of North Carolina Press, 2008) reviewed for the </w:t>
      </w:r>
      <w:r w:rsidR="00D050E9" w:rsidRPr="00C362DF">
        <w:rPr>
          <w:i/>
        </w:rPr>
        <w:t xml:space="preserve">Canadian Journal of Latin American Studies </w:t>
      </w:r>
      <w:r w:rsidR="00D050E9" w:rsidRPr="00C362DF">
        <w:t xml:space="preserve">33, </w:t>
      </w:r>
      <w:r>
        <w:t xml:space="preserve">no. </w:t>
      </w:r>
      <w:r w:rsidR="00D050E9" w:rsidRPr="00C362DF">
        <w:t>67: 223-225</w:t>
      </w:r>
    </w:p>
    <w:p w14:paraId="51100EB9" w14:textId="77777777" w:rsidR="00D050E9" w:rsidRPr="00C362DF" w:rsidRDefault="00D050E9" w:rsidP="00D050E9"/>
    <w:p w14:paraId="7011B2DC" w14:textId="16EA60E4" w:rsidR="00D050E9" w:rsidRPr="00C362DF" w:rsidRDefault="000E0017" w:rsidP="000E0017">
      <w:pPr>
        <w:ind w:left="1440" w:hanging="720"/>
      </w:pPr>
      <w:r>
        <w:t>2008</w:t>
      </w:r>
      <w:r>
        <w:tab/>
      </w:r>
      <w:r w:rsidR="00D050E9" w:rsidRPr="00C362DF">
        <w:t xml:space="preserve">Tone, John Lawrence. </w:t>
      </w:r>
      <w:r w:rsidR="00D050E9" w:rsidRPr="00C362DF">
        <w:rPr>
          <w:i/>
        </w:rPr>
        <w:t xml:space="preserve">War and Genocide in Cuba, 1895-1898 </w:t>
      </w:r>
      <w:r w:rsidR="00D050E9" w:rsidRPr="00C362DF">
        <w:t>(Chapel Hill: University of North Carolina Press, 2006) reviewed for</w:t>
      </w:r>
      <w:r w:rsidR="00D050E9" w:rsidRPr="00C362DF">
        <w:rPr>
          <w:i/>
        </w:rPr>
        <w:t xml:space="preserve"> New West Indian Guide</w:t>
      </w:r>
      <w:r w:rsidR="00D050E9" w:rsidRPr="00C362DF">
        <w:t xml:space="preserve"> 82: 150-151</w:t>
      </w:r>
    </w:p>
    <w:p w14:paraId="72079216" w14:textId="77777777" w:rsidR="00D050E9" w:rsidRPr="00C362DF" w:rsidRDefault="00D050E9" w:rsidP="00D050E9"/>
    <w:p w14:paraId="277C530D" w14:textId="5794CD35" w:rsidR="00D050E9" w:rsidRPr="00C362DF" w:rsidRDefault="000E0017" w:rsidP="000E0017">
      <w:pPr>
        <w:ind w:left="1440" w:hanging="720"/>
      </w:pPr>
      <w:r>
        <w:t>2004</w:t>
      </w:r>
      <w:r>
        <w:tab/>
      </w:r>
      <w:r w:rsidR="00D050E9" w:rsidRPr="00C362DF">
        <w:t xml:space="preserve">Alvarez, </w:t>
      </w:r>
      <w:proofErr w:type="gramStart"/>
      <w:r w:rsidR="00D050E9" w:rsidRPr="00C362DF">
        <w:t>José</w:t>
      </w:r>
      <w:proofErr w:type="gramEnd"/>
      <w:r w:rsidR="00D050E9" w:rsidRPr="00C362DF">
        <w:t xml:space="preserve"> and </w:t>
      </w:r>
      <w:proofErr w:type="spellStart"/>
      <w:r w:rsidR="00D050E9" w:rsidRPr="00C362DF">
        <w:t>Lázaro</w:t>
      </w:r>
      <w:proofErr w:type="spellEnd"/>
      <w:r w:rsidR="00D050E9" w:rsidRPr="00C362DF">
        <w:t xml:space="preserve"> Peña Castellanos. </w:t>
      </w:r>
      <w:r w:rsidR="00D050E9" w:rsidRPr="00C362DF">
        <w:rPr>
          <w:i/>
        </w:rPr>
        <w:t>Cuba’s Sugar Industry</w:t>
      </w:r>
      <w:r w:rsidR="00D050E9" w:rsidRPr="00C362DF">
        <w:t xml:space="preserve"> (University Press of Florida, 2001) reviewed for</w:t>
      </w:r>
      <w:r w:rsidR="00D050E9" w:rsidRPr="00C362DF">
        <w:rPr>
          <w:i/>
        </w:rPr>
        <w:t xml:space="preserve"> World Sugar History Newsletter</w:t>
      </w:r>
      <w:r w:rsidR="00D050E9" w:rsidRPr="00C362DF">
        <w:t xml:space="preserve"> (July): 2-4</w:t>
      </w:r>
    </w:p>
    <w:p w14:paraId="678AD357" w14:textId="77777777" w:rsidR="00D050E9" w:rsidRPr="00C362DF" w:rsidRDefault="00D050E9" w:rsidP="00D050E9">
      <w:r w:rsidRPr="00C362DF">
        <w:lastRenderedPageBreak/>
        <w:tab/>
      </w:r>
    </w:p>
    <w:p w14:paraId="53DAA498" w14:textId="06350216" w:rsidR="00D050E9" w:rsidRPr="00C362DF" w:rsidRDefault="000E0017" w:rsidP="000E0017">
      <w:pPr>
        <w:ind w:left="1440" w:hanging="720"/>
      </w:pPr>
      <w:r>
        <w:t>2002</w:t>
      </w:r>
      <w:r>
        <w:tab/>
      </w:r>
      <w:r w:rsidR="00D050E9" w:rsidRPr="00C362DF">
        <w:t xml:space="preserve">Stephan </w:t>
      </w:r>
      <w:proofErr w:type="spellStart"/>
      <w:r w:rsidR="00D050E9" w:rsidRPr="00C362DF">
        <w:t>Palmié’s</w:t>
      </w:r>
      <w:proofErr w:type="spellEnd"/>
      <w:r w:rsidR="00D050E9" w:rsidRPr="00C362DF">
        <w:t xml:space="preserve"> </w:t>
      </w:r>
      <w:r w:rsidR="00D050E9" w:rsidRPr="00C362DF">
        <w:rPr>
          <w:i/>
        </w:rPr>
        <w:t>Wizards and Scientists: Explorations in Afro-Cuban Modernity &amp; Tradition</w:t>
      </w:r>
      <w:r w:rsidR="00D050E9" w:rsidRPr="00C362DF">
        <w:t xml:space="preserve"> (Durham: Duke University Press, 2002) reviewed for </w:t>
      </w:r>
      <w:r w:rsidR="00D050E9" w:rsidRPr="00C362DF">
        <w:rPr>
          <w:i/>
        </w:rPr>
        <w:t>History: Review of New Books</w:t>
      </w:r>
      <w:r w:rsidR="00D050E9" w:rsidRPr="00C362DF">
        <w:t xml:space="preserve"> 40, 1 (Summer): 150</w:t>
      </w:r>
    </w:p>
    <w:p w14:paraId="05E93BF4" w14:textId="77777777" w:rsidR="00D050E9" w:rsidRPr="00C362DF" w:rsidRDefault="00D050E9" w:rsidP="00D050E9"/>
    <w:p w14:paraId="5FADC639" w14:textId="25BD3010" w:rsidR="00D050E9" w:rsidRDefault="000E0017" w:rsidP="000E0017">
      <w:pPr>
        <w:ind w:left="1440" w:hanging="720"/>
      </w:pPr>
      <w:r>
        <w:t>1999</w:t>
      </w:r>
      <w:r>
        <w:tab/>
      </w:r>
      <w:r w:rsidR="00D050E9" w:rsidRPr="00C362DF">
        <w:t xml:space="preserve">Ayala, César J. </w:t>
      </w:r>
      <w:r w:rsidR="00D050E9" w:rsidRPr="00C362DF">
        <w:rPr>
          <w:i/>
        </w:rPr>
        <w:t>American Sugar Kingdom: The Plantation Economy of the Spanish Caribbean, 1898-1934</w:t>
      </w:r>
      <w:r w:rsidR="00D050E9" w:rsidRPr="00C362DF">
        <w:t xml:space="preserve"> (Chapel Hill: University of North Carolina Press, 1999) reviewed for </w:t>
      </w:r>
      <w:r w:rsidR="00D050E9" w:rsidRPr="00C362DF">
        <w:rPr>
          <w:i/>
        </w:rPr>
        <w:t>World Sugar History Newsletter</w:t>
      </w:r>
      <w:r w:rsidR="00D050E9" w:rsidRPr="00C362DF">
        <w:t xml:space="preserve"> 24 (December): 1-3</w:t>
      </w:r>
    </w:p>
    <w:p w14:paraId="621F7D2E" w14:textId="77777777" w:rsidR="0079566C" w:rsidRDefault="0079566C" w:rsidP="000E0017">
      <w:pPr>
        <w:ind w:left="1440" w:hanging="720"/>
      </w:pPr>
    </w:p>
    <w:p w14:paraId="7C55F160" w14:textId="02D3510B" w:rsidR="0079566C" w:rsidRDefault="0079566C" w:rsidP="00EB2A3C">
      <w:pPr>
        <w:tabs>
          <w:tab w:val="left" w:pos="360"/>
        </w:tabs>
        <w:rPr>
          <w:bCs/>
        </w:rPr>
      </w:pPr>
      <w:r>
        <w:rPr>
          <w:bCs/>
        </w:rPr>
        <w:tab/>
        <w:t>2 (</w:t>
      </w:r>
      <w:r w:rsidR="009F1BDB">
        <w:rPr>
          <w:bCs/>
        </w:rPr>
        <w:t>A</w:t>
      </w:r>
      <w:r>
        <w:rPr>
          <w:bCs/>
        </w:rPr>
        <w:t>). FORTHCOMING PUBLICATIONS</w:t>
      </w:r>
    </w:p>
    <w:p w14:paraId="05480E66" w14:textId="77777777" w:rsidR="001061E0" w:rsidRDefault="001061E0" w:rsidP="009F1BDB">
      <w:pPr>
        <w:ind w:left="1440" w:hanging="720"/>
      </w:pPr>
    </w:p>
    <w:p w14:paraId="6388F500" w14:textId="6513F189" w:rsidR="001061E0" w:rsidRDefault="001061E0" w:rsidP="009F1BDB">
      <w:pPr>
        <w:ind w:left="1440" w:hanging="720"/>
      </w:pPr>
      <w:r>
        <w:t>2023</w:t>
      </w:r>
      <w:r>
        <w:tab/>
      </w:r>
      <w:r w:rsidRPr="00C362DF">
        <w:t>“</w:t>
      </w:r>
      <w:proofErr w:type="spellStart"/>
      <w:r>
        <w:t>Querido</w:t>
      </w:r>
      <w:proofErr w:type="spellEnd"/>
      <w:r>
        <w:t xml:space="preserve"> </w:t>
      </w:r>
      <w:proofErr w:type="spellStart"/>
      <w:r>
        <w:t>Presidente</w:t>
      </w:r>
      <w:proofErr w:type="spellEnd"/>
      <w:r>
        <w:t xml:space="preserve"> Machado: </w:t>
      </w:r>
      <w:proofErr w:type="spellStart"/>
      <w:r>
        <w:t>colonos</w:t>
      </w:r>
      <w:proofErr w:type="spellEnd"/>
      <w:r>
        <w:t xml:space="preserve"> del </w:t>
      </w:r>
      <w:proofErr w:type="spellStart"/>
      <w:r>
        <w:t>azúcar</w:t>
      </w:r>
      <w:proofErr w:type="spellEnd"/>
      <w:r>
        <w:t xml:space="preserve"> y </w:t>
      </w:r>
      <w:proofErr w:type="spellStart"/>
      <w:r>
        <w:t>populismo</w:t>
      </w:r>
      <w:proofErr w:type="spellEnd"/>
      <w:r>
        <w:t xml:space="preserve"> </w:t>
      </w:r>
      <w:proofErr w:type="spellStart"/>
      <w:r>
        <w:t>agrario</w:t>
      </w:r>
      <w:proofErr w:type="spellEnd"/>
      <w:r>
        <w:t xml:space="preserve"> </w:t>
      </w:r>
      <w:proofErr w:type="spellStart"/>
      <w:r>
        <w:t>en</w:t>
      </w:r>
      <w:proofErr w:type="spellEnd"/>
      <w:r>
        <w:t xml:space="preserve"> Cuba (con </w:t>
      </w:r>
      <w:proofErr w:type="spellStart"/>
      <w:r>
        <w:t>algunas</w:t>
      </w:r>
      <w:proofErr w:type="spellEnd"/>
      <w:r>
        <w:t xml:space="preserve"> </w:t>
      </w:r>
      <w:proofErr w:type="spellStart"/>
      <w:r>
        <w:t>notas</w:t>
      </w:r>
      <w:proofErr w:type="spellEnd"/>
      <w:r>
        <w:t xml:space="preserve"> </w:t>
      </w:r>
      <w:proofErr w:type="spellStart"/>
      <w:r>
        <w:t>comparativas</w:t>
      </w:r>
      <w:proofErr w:type="spellEnd"/>
      <w:r>
        <w:t xml:space="preserve"> con </w:t>
      </w:r>
      <w:proofErr w:type="spellStart"/>
      <w:r>
        <w:t>el</w:t>
      </w:r>
      <w:proofErr w:type="spellEnd"/>
      <w:r>
        <w:t xml:space="preserve"> </w:t>
      </w:r>
      <w:proofErr w:type="spellStart"/>
      <w:r>
        <w:t>Brasil</w:t>
      </w:r>
      <w:proofErr w:type="spellEnd"/>
      <w:r>
        <w:t>,”</w:t>
      </w:r>
      <w:r w:rsidRPr="00C362DF">
        <w:t xml:space="preserve"> in </w:t>
      </w:r>
      <w:r w:rsidRPr="00C362DF">
        <w:rPr>
          <w:i/>
          <w:iCs/>
        </w:rPr>
        <w:t xml:space="preserve">A Terra e </w:t>
      </w:r>
      <w:proofErr w:type="spellStart"/>
      <w:r w:rsidRPr="00C362DF">
        <w:rPr>
          <w:i/>
          <w:iCs/>
        </w:rPr>
        <w:t>seus</w:t>
      </w:r>
      <w:proofErr w:type="spellEnd"/>
      <w:r w:rsidRPr="00C362DF">
        <w:rPr>
          <w:i/>
          <w:iCs/>
        </w:rPr>
        <w:t xml:space="preserve"> </w:t>
      </w:r>
      <w:proofErr w:type="spellStart"/>
      <w:r w:rsidRPr="00C362DF">
        <w:rPr>
          <w:i/>
          <w:iCs/>
        </w:rPr>
        <w:t>historiadores</w:t>
      </w:r>
      <w:proofErr w:type="spellEnd"/>
      <w:r w:rsidRPr="00C362DF">
        <w:rPr>
          <w:i/>
          <w:iCs/>
        </w:rPr>
        <w:t xml:space="preserve">: </w:t>
      </w:r>
      <w:proofErr w:type="spellStart"/>
      <w:r w:rsidRPr="00C362DF">
        <w:rPr>
          <w:i/>
          <w:iCs/>
        </w:rPr>
        <w:t>Lições</w:t>
      </w:r>
      <w:proofErr w:type="spellEnd"/>
      <w:r w:rsidRPr="00C362DF">
        <w:rPr>
          <w:i/>
          <w:iCs/>
        </w:rPr>
        <w:t xml:space="preserve"> de </w:t>
      </w:r>
      <w:proofErr w:type="spellStart"/>
      <w:r w:rsidRPr="00C362DF">
        <w:rPr>
          <w:i/>
          <w:iCs/>
        </w:rPr>
        <w:t>História</w:t>
      </w:r>
      <w:proofErr w:type="spellEnd"/>
      <w:r w:rsidRPr="00C362DF">
        <w:rPr>
          <w:i/>
          <w:iCs/>
        </w:rPr>
        <w:t xml:space="preserve"> </w:t>
      </w:r>
      <w:proofErr w:type="spellStart"/>
      <w:r>
        <w:rPr>
          <w:i/>
          <w:iCs/>
        </w:rPr>
        <w:t>A</w:t>
      </w:r>
      <w:r w:rsidRPr="00C362DF">
        <w:rPr>
          <w:i/>
          <w:iCs/>
        </w:rPr>
        <w:t>grária</w:t>
      </w:r>
      <w:proofErr w:type="spellEnd"/>
      <w:r w:rsidRPr="00C362DF">
        <w:rPr>
          <w:i/>
          <w:iCs/>
        </w:rPr>
        <w:t xml:space="preserve"> </w:t>
      </w:r>
      <w:r>
        <w:rPr>
          <w:i/>
          <w:iCs/>
        </w:rPr>
        <w:t>de</w:t>
      </w:r>
      <w:r w:rsidRPr="00C362DF">
        <w:rPr>
          <w:i/>
          <w:iCs/>
        </w:rPr>
        <w:t xml:space="preserve"> América Latina</w:t>
      </w:r>
      <w:r w:rsidRPr="00C362DF">
        <w:t xml:space="preserve">, </w:t>
      </w:r>
      <w:r>
        <w:t xml:space="preserve">Spanish/Portuguese volume edited by </w:t>
      </w:r>
      <w:r w:rsidRPr="00C362DF">
        <w:t xml:space="preserve">Maria Sarita </w:t>
      </w:r>
      <w:proofErr w:type="spellStart"/>
      <w:r w:rsidRPr="00C362DF">
        <w:t>Mota</w:t>
      </w:r>
      <w:proofErr w:type="spellEnd"/>
      <w:r w:rsidRPr="00C362DF">
        <w:t xml:space="preserve">, María Verónica </w:t>
      </w:r>
      <w:proofErr w:type="spellStart"/>
      <w:r w:rsidRPr="00C362DF">
        <w:t>Secreto</w:t>
      </w:r>
      <w:proofErr w:type="spellEnd"/>
      <w:r w:rsidRPr="00C362DF">
        <w:t xml:space="preserve">, </w:t>
      </w:r>
      <w:proofErr w:type="spellStart"/>
      <w:r w:rsidRPr="00C362DF">
        <w:t>Christiano</w:t>
      </w:r>
      <w:proofErr w:type="spellEnd"/>
      <w:r w:rsidRPr="00C362DF">
        <w:t xml:space="preserve"> Luís </w:t>
      </w:r>
      <w:proofErr w:type="spellStart"/>
      <w:r w:rsidRPr="00C362DF">
        <w:t>Christilino</w:t>
      </w:r>
      <w:proofErr w:type="spellEnd"/>
      <w:r w:rsidRPr="00C362DF">
        <w:t xml:space="preserve">. </w:t>
      </w:r>
      <w:r>
        <w:t>Belo Horizonte</w:t>
      </w:r>
      <w:r w:rsidRPr="00C362DF">
        <w:t xml:space="preserve">: </w:t>
      </w:r>
      <w:proofErr w:type="spellStart"/>
      <w:r w:rsidRPr="00C362DF">
        <w:t>Fino</w:t>
      </w:r>
      <w:proofErr w:type="spellEnd"/>
      <w:r w:rsidRPr="00C362DF">
        <w:t xml:space="preserve"> </w:t>
      </w:r>
      <w:proofErr w:type="spellStart"/>
      <w:r w:rsidRPr="00C362DF">
        <w:t>Traço</w:t>
      </w:r>
      <w:proofErr w:type="spellEnd"/>
      <w:r>
        <w:t>.</w:t>
      </w:r>
      <w:r w:rsidRPr="00C362DF">
        <w:t xml:space="preserve"> </w:t>
      </w:r>
      <w:r>
        <w:t>I</w:t>
      </w:r>
      <w:r w:rsidRPr="00C362DF">
        <w:t xml:space="preserve">n press, </w:t>
      </w:r>
      <w:r>
        <w:t>pp. 107-121</w:t>
      </w:r>
      <w:r>
        <w:tab/>
      </w:r>
    </w:p>
    <w:p w14:paraId="4FB75539" w14:textId="77777777" w:rsidR="0014262A" w:rsidRPr="0014262A" w:rsidRDefault="0014262A" w:rsidP="00440E07"/>
    <w:p w14:paraId="4D5D2FAE" w14:textId="414D837A" w:rsidR="0014262A" w:rsidRPr="00C362DF" w:rsidRDefault="0014262A" w:rsidP="0014262A">
      <w:pPr>
        <w:pStyle w:val="ListParagraph"/>
        <w:numPr>
          <w:ilvl w:val="0"/>
          <w:numId w:val="5"/>
        </w:numPr>
      </w:pPr>
      <w:r>
        <w:t>UNPUBLISHED PROFESSIONAL REPORTS</w:t>
      </w:r>
    </w:p>
    <w:p w14:paraId="16D8E9E2" w14:textId="77777777" w:rsidR="009310D8" w:rsidRDefault="009310D8">
      <w:pPr>
        <w:rPr>
          <w:b/>
        </w:rPr>
      </w:pPr>
    </w:p>
    <w:p w14:paraId="1CDB4A96" w14:textId="0C86A262" w:rsidR="00E85CCA" w:rsidRPr="00C362DF" w:rsidRDefault="00E21F64" w:rsidP="00E343AD">
      <w:pPr>
        <w:ind w:firstLine="720"/>
        <w:jc w:val="center"/>
      </w:pPr>
      <w:r w:rsidRPr="006D60BD">
        <w:rPr>
          <w:bCs/>
        </w:rPr>
        <w:t xml:space="preserve">Major </w:t>
      </w:r>
      <w:r w:rsidR="005F38B4" w:rsidRPr="006D60BD">
        <w:rPr>
          <w:bCs/>
        </w:rPr>
        <w:t>Invited</w:t>
      </w:r>
      <w:r w:rsidR="008459FD" w:rsidRPr="006D60BD">
        <w:rPr>
          <w:bCs/>
        </w:rPr>
        <w:t xml:space="preserve"> talks</w:t>
      </w:r>
      <w:r w:rsidR="008459FD" w:rsidRPr="00C362DF">
        <w:t>:</w:t>
      </w:r>
    </w:p>
    <w:p w14:paraId="588BB714" w14:textId="28E08DDA" w:rsidR="002C3EDB" w:rsidRPr="00C362DF" w:rsidRDefault="002C3EDB" w:rsidP="006976BB"/>
    <w:p w14:paraId="1697FC61" w14:textId="58CE6778" w:rsidR="00C03FA5" w:rsidRPr="00C362DF" w:rsidRDefault="006D60BD" w:rsidP="00C83280">
      <w:pPr>
        <w:ind w:left="720"/>
        <w:rPr>
          <w:rFonts w:eastAsia="Times New Roman"/>
          <w:lang w:val="en-CA"/>
        </w:rPr>
      </w:pPr>
      <w:r>
        <w:rPr>
          <w:rFonts w:eastAsia="Times New Roman"/>
          <w:lang w:val="en-CA"/>
        </w:rPr>
        <w:t>2022</w:t>
      </w:r>
      <w:r>
        <w:rPr>
          <w:rFonts w:eastAsia="Times New Roman"/>
          <w:lang w:val="en-CA"/>
        </w:rPr>
        <w:tab/>
      </w:r>
      <w:r w:rsidRPr="00C362DF">
        <w:rPr>
          <w:rFonts w:eastAsia="Times New Roman"/>
          <w:lang w:val="en-CA"/>
        </w:rPr>
        <w:t>“Cane Farmers versus Sugar Factories in Post-Emancipation Era Cuba and Brazil</w:t>
      </w:r>
      <w:r>
        <w:rPr>
          <w:rFonts w:eastAsia="Times New Roman"/>
          <w:lang w:val="en-CA"/>
        </w:rPr>
        <w:t>,</w:t>
      </w:r>
      <w:r w:rsidRPr="00C362DF">
        <w:rPr>
          <w:rFonts w:eastAsia="Times New Roman"/>
          <w:lang w:val="en-CA"/>
        </w:rPr>
        <w:t>”</w:t>
      </w:r>
      <w:r>
        <w:rPr>
          <w:rFonts w:eastAsia="Times New Roman"/>
          <w:lang w:val="en-CA"/>
        </w:rPr>
        <w:t xml:space="preserve"> selected for</w:t>
      </w:r>
      <w:r w:rsidRPr="00C362DF">
        <w:rPr>
          <w:rFonts w:eastAsia="Times New Roman"/>
          <w:lang w:val="en-CA"/>
        </w:rPr>
        <w:t xml:space="preserve"> </w:t>
      </w:r>
      <w:r w:rsidR="1E368C71" w:rsidRPr="00C362DF">
        <w:rPr>
          <w:rFonts w:eastAsia="Times New Roman"/>
          <w:lang w:val="en-CA"/>
        </w:rPr>
        <w:t xml:space="preserve">“Plantation Knowledge: An International Workshop,” </w:t>
      </w:r>
      <w:r w:rsidR="1E368C71" w:rsidRPr="00C362DF">
        <w:rPr>
          <w:rFonts w:eastAsia="Times New Roman"/>
          <w:i/>
          <w:iCs/>
          <w:lang w:val="en-CA"/>
        </w:rPr>
        <w:t xml:space="preserve">Global South Studies Centre Cologne, Germany </w:t>
      </w:r>
      <w:r w:rsidR="1E368C71" w:rsidRPr="00C362DF">
        <w:rPr>
          <w:rFonts w:eastAsia="Times New Roman"/>
          <w:lang w:val="en-CA"/>
        </w:rPr>
        <w:t>(Funded by the European Union’s Framework Programme for Research and Innovation Horizon)</w:t>
      </w:r>
      <w:r>
        <w:rPr>
          <w:rFonts w:eastAsia="Times New Roman"/>
          <w:lang w:val="en-CA"/>
        </w:rPr>
        <w:t>, June 15-17</w:t>
      </w:r>
      <w:r w:rsidR="1E368C71" w:rsidRPr="00C362DF">
        <w:rPr>
          <w:rFonts w:eastAsia="Times New Roman"/>
          <w:lang w:val="en-CA"/>
        </w:rPr>
        <w:t xml:space="preserve"> </w:t>
      </w:r>
    </w:p>
    <w:p w14:paraId="3487EB7E" w14:textId="77777777" w:rsidR="00C03FA5" w:rsidRPr="00C362DF" w:rsidRDefault="00C03FA5" w:rsidP="00C03FA5">
      <w:pPr>
        <w:rPr>
          <w:rFonts w:eastAsia="Times New Roman"/>
          <w:lang w:val="en-CA"/>
        </w:rPr>
      </w:pPr>
    </w:p>
    <w:p w14:paraId="0B9E17E8" w14:textId="734842E6" w:rsidR="00C03FA5" w:rsidRPr="00C362DF" w:rsidRDefault="006D60BD" w:rsidP="00C83280">
      <w:pPr>
        <w:ind w:left="720"/>
        <w:rPr>
          <w:rFonts w:eastAsia="Times New Roman"/>
          <w:lang w:val="en-CA"/>
        </w:rPr>
      </w:pPr>
      <w:r>
        <w:rPr>
          <w:rFonts w:eastAsia="Times New Roman"/>
          <w:lang w:val="en-CA"/>
        </w:rPr>
        <w:t>2021</w:t>
      </w:r>
      <w:r>
        <w:rPr>
          <w:rFonts w:eastAsia="Times New Roman"/>
          <w:lang w:val="en-CA"/>
        </w:rPr>
        <w:tab/>
      </w:r>
      <w:r w:rsidRPr="00C362DF">
        <w:rPr>
          <w:rFonts w:eastAsia="Times New Roman"/>
          <w:lang w:val="en-CA"/>
        </w:rPr>
        <w:t>“‘Economic Darwinism’ in Brazilian Sugar Production and Consumption, 1880-1945</w:t>
      </w:r>
      <w:r>
        <w:rPr>
          <w:rFonts w:eastAsia="Times New Roman"/>
          <w:lang w:val="en-CA"/>
        </w:rPr>
        <w:t>,</w:t>
      </w:r>
      <w:r w:rsidRPr="00C362DF">
        <w:rPr>
          <w:rFonts w:eastAsia="Times New Roman"/>
          <w:lang w:val="en-CA"/>
        </w:rPr>
        <w:t>”</w:t>
      </w:r>
      <w:r>
        <w:rPr>
          <w:rFonts w:eastAsia="Times New Roman"/>
          <w:lang w:val="en-CA"/>
        </w:rPr>
        <w:t xml:space="preserve"> selected for</w:t>
      </w:r>
      <w:r w:rsidRPr="00C362DF">
        <w:rPr>
          <w:rFonts w:eastAsia="Times New Roman"/>
          <w:lang w:val="en-CA"/>
        </w:rPr>
        <w:t xml:space="preserve"> </w:t>
      </w:r>
      <w:r w:rsidR="00C03FA5" w:rsidRPr="00C362DF">
        <w:rPr>
          <w:rFonts w:eastAsia="Times New Roman"/>
          <w:lang w:val="en-CA"/>
        </w:rPr>
        <w:t xml:space="preserve">“The Raw and the Refined: Commodities, Processing and Power in Global Perspective International Workshop,” </w:t>
      </w:r>
      <w:r w:rsidR="00C03FA5" w:rsidRPr="00C362DF">
        <w:rPr>
          <w:rFonts w:eastAsia="Times New Roman"/>
          <w:i/>
          <w:iCs/>
          <w:lang w:val="en-CA"/>
        </w:rPr>
        <w:t>School of Advanced Studies, University of London</w:t>
      </w:r>
      <w:r w:rsidR="00C03FA5" w:rsidRPr="00C362DF">
        <w:rPr>
          <w:rFonts w:eastAsia="Times New Roman"/>
          <w:lang w:val="en-CA"/>
        </w:rPr>
        <w:t xml:space="preserve">, </w:t>
      </w:r>
      <w:r w:rsidR="00C03FA5" w:rsidRPr="00C362DF">
        <w:rPr>
          <w:rFonts w:eastAsia="Times New Roman"/>
          <w:i/>
          <w:iCs/>
          <w:lang w:val="en-CA"/>
        </w:rPr>
        <w:t>England</w:t>
      </w:r>
      <w:r w:rsidR="00C03FA5" w:rsidRPr="00C362DF">
        <w:rPr>
          <w:rFonts w:eastAsia="Times New Roman"/>
          <w:lang w:val="en-CA"/>
        </w:rPr>
        <w:t xml:space="preserve"> (Virtual). Invited to publish as </w:t>
      </w:r>
      <w:r w:rsidR="00C03FA5" w:rsidRPr="00C362DF">
        <w:rPr>
          <w:rFonts w:eastAsia="Times New Roman"/>
          <w:i/>
          <w:iCs/>
          <w:lang w:val="en-CA"/>
        </w:rPr>
        <w:t>Commodities of Empire Working Paper</w:t>
      </w:r>
      <w:r w:rsidR="00C03FA5" w:rsidRPr="00C362DF">
        <w:rPr>
          <w:rFonts w:eastAsia="Times New Roman"/>
          <w:lang w:val="en-CA"/>
        </w:rPr>
        <w:t xml:space="preserve">, but </w:t>
      </w:r>
      <w:r>
        <w:rPr>
          <w:rFonts w:eastAsia="Times New Roman"/>
          <w:lang w:val="en-CA"/>
        </w:rPr>
        <w:t>declined as it will be part of book</w:t>
      </w:r>
      <w:r w:rsidR="00C7541D">
        <w:rPr>
          <w:rFonts w:eastAsia="Times New Roman"/>
          <w:lang w:val="en-CA"/>
        </w:rPr>
        <w:t>.</w:t>
      </w:r>
    </w:p>
    <w:p w14:paraId="4BF10160" w14:textId="6D6E9522" w:rsidR="00C7541D" w:rsidRPr="00C362DF" w:rsidRDefault="006D60BD" w:rsidP="00C83280">
      <w:pPr>
        <w:pStyle w:val="NormalWeb"/>
        <w:ind w:left="720"/>
        <w:rPr>
          <w:rFonts w:eastAsiaTheme="minorEastAsia"/>
          <w:lang w:val="en-US"/>
        </w:rPr>
      </w:pPr>
      <w:r>
        <w:t>2021</w:t>
      </w:r>
      <w:r>
        <w:tab/>
      </w:r>
      <w:r w:rsidRPr="00C362DF">
        <w:rPr>
          <w:rFonts w:eastAsiaTheme="minorEastAsia"/>
          <w:lang w:val="en-US"/>
        </w:rPr>
        <w:t xml:space="preserve">“Do paternalism </w:t>
      </w:r>
      <w:proofErr w:type="spellStart"/>
      <w:r w:rsidRPr="00C362DF">
        <w:rPr>
          <w:rFonts w:eastAsiaTheme="minorEastAsia"/>
          <w:lang w:val="en-US"/>
        </w:rPr>
        <w:t>ao</w:t>
      </w:r>
      <w:proofErr w:type="spellEnd"/>
      <w:r w:rsidRPr="00C362DF">
        <w:rPr>
          <w:rFonts w:eastAsiaTheme="minorEastAsia"/>
          <w:lang w:val="en-US"/>
        </w:rPr>
        <w:t xml:space="preserve"> </w:t>
      </w:r>
      <w:proofErr w:type="spellStart"/>
      <w:r w:rsidRPr="00C362DF">
        <w:rPr>
          <w:rFonts w:eastAsiaTheme="minorEastAsia"/>
          <w:lang w:val="en-US"/>
        </w:rPr>
        <w:t>populismo</w:t>
      </w:r>
      <w:proofErr w:type="spellEnd"/>
      <w:r w:rsidRPr="00C362DF">
        <w:rPr>
          <w:rFonts w:eastAsiaTheme="minorEastAsia"/>
          <w:lang w:val="en-US"/>
        </w:rPr>
        <w:t xml:space="preserve"> </w:t>
      </w:r>
      <w:proofErr w:type="spellStart"/>
      <w:r w:rsidRPr="00C362DF">
        <w:rPr>
          <w:rFonts w:eastAsiaTheme="minorEastAsia"/>
          <w:lang w:val="en-US"/>
        </w:rPr>
        <w:t>em</w:t>
      </w:r>
      <w:proofErr w:type="spellEnd"/>
      <w:r w:rsidRPr="00C362DF">
        <w:rPr>
          <w:rFonts w:eastAsiaTheme="minorEastAsia"/>
          <w:lang w:val="en-US"/>
        </w:rPr>
        <w:t xml:space="preserve"> Cuba y Campos dos </w:t>
      </w:r>
      <w:proofErr w:type="spellStart"/>
      <w:r w:rsidRPr="00C362DF">
        <w:rPr>
          <w:rFonts w:eastAsiaTheme="minorEastAsia"/>
          <w:lang w:val="en-US"/>
        </w:rPr>
        <w:t>Goytacazes</w:t>
      </w:r>
      <w:proofErr w:type="spellEnd"/>
      <w:r w:rsidRPr="00C362DF">
        <w:rPr>
          <w:rFonts w:eastAsiaTheme="minorEastAsia"/>
          <w:lang w:val="en-US"/>
        </w:rPr>
        <w:t>, Rio de Janeiro, 1886-1945</w:t>
      </w:r>
      <w:r>
        <w:rPr>
          <w:rFonts w:eastAsiaTheme="minorEastAsia"/>
          <w:lang w:val="en-US"/>
        </w:rPr>
        <w:t>,</w:t>
      </w:r>
      <w:r w:rsidRPr="00C362DF">
        <w:rPr>
          <w:rFonts w:eastAsiaTheme="minorEastAsia"/>
          <w:lang w:val="en-US"/>
        </w:rPr>
        <w:t xml:space="preserve">” </w:t>
      </w:r>
      <w:r>
        <w:rPr>
          <w:rFonts w:eastAsiaTheme="minorEastAsia"/>
          <w:lang w:val="en-US"/>
        </w:rPr>
        <w:t>invited to give Portuguese-language</w:t>
      </w:r>
      <w:r w:rsidRPr="00C362DF">
        <w:rPr>
          <w:rFonts w:eastAsiaTheme="minorEastAsia"/>
          <w:lang w:val="en-US"/>
        </w:rPr>
        <w:t xml:space="preserve"> </w:t>
      </w:r>
      <w:r w:rsidR="00C03FA5" w:rsidRPr="00C362DF">
        <w:rPr>
          <w:rFonts w:eastAsiaTheme="minorEastAsia"/>
          <w:lang w:val="en-US"/>
        </w:rPr>
        <w:t xml:space="preserve">Keynote Address for session on </w:t>
      </w:r>
      <w:proofErr w:type="spellStart"/>
      <w:r w:rsidR="00C03FA5" w:rsidRPr="00C362DF">
        <w:rPr>
          <w:rFonts w:eastAsiaTheme="minorEastAsia"/>
          <w:lang w:val="en-US"/>
        </w:rPr>
        <w:t>Labour</w:t>
      </w:r>
      <w:proofErr w:type="spellEnd"/>
      <w:r w:rsidR="00C03FA5" w:rsidRPr="00C362DF">
        <w:rPr>
          <w:rFonts w:eastAsiaTheme="minorEastAsia"/>
          <w:lang w:val="en-US"/>
        </w:rPr>
        <w:t xml:space="preserve"> History</w:t>
      </w:r>
      <w:r>
        <w:rPr>
          <w:rFonts w:eastAsiaTheme="minorEastAsia"/>
          <w:lang w:val="en-US"/>
        </w:rPr>
        <w:t xml:space="preserve"> in the</w:t>
      </w:r>
      <w:r w:rsidR="00C03FA5" w:rsidRPr="00C362DF">
        <w:rPr>
          <w:rFonts w:eastAsiaTheme="minorEastAsia"/>
          <w:lang w:val="en-US"/>
        </w:rPr>
        <w:t xml:space="preserve"> </w:t>
      </w:r>
      <w:r w:rsidR="00C03FA5" w:rsidRPr="00C7541D">
        <w:rPr>
          <w:rFonts w:eastAsiaTheme="minorEastAsia"/>
          <w:i/>
          <w:iCs/>
          <w:lang w:val="en-US"/>
        </w:rPr>
        <w:t xml:space="preserve">VII </w:t>
      </w:r>
      <w:proofErr w:type="spellStart"/>
      <w:r w:rsidR="00C03FA5" w:rsidRPr="00C7541D">
        <w:rPr>
          <w:rFonts w:eastAsiaTheme="minorEastAsia"/>
          <w:i/>
          <w:iCs/>
          <w:lang w:val="en-US"/>
        </w:rPr>
        <w:t>Congresso</w:t>
      </w:r>
      <w:proofErr w:type="spellEnd"/>
      <w:r w:rsidR="00C03FA5" w:rsidRPr="00C7541D">
        <w:rPr>
          <w:rFonts w:eastAsiaTheme="minorEastAsia"/>
          <w:i/>
          <w:iCs/>
          <w:lang w:val="en-US"/>
        </w:rPr>
        <w:t xml:space="preserve"> </w:t>
      </w:r>
      <w:proofErr w:type="spellStart"/>
      <w:r w:rsidR="00C03FA5" w:rsidRPr="00C7541D">
        <w:rPr>
          <w:rFonts w:eastAsiaTheme="minorEastAsia"/>
          <w:i/>
          <w:iCs/>
          <w:lang w:val="en-US"/>
        </w:rPr>
        <w:t>Internacional</w:t>
      </w:r>
      <w:proofErr w:type="spellEnd"/>
      <w:r w:rsidR="00C03FA5" w:rsidRPr="00C7541D">
        <w:rPr>
          <w:rFonts w:eastAsiaTheme="minorEastAsia"/>
          <w:i/>
          <w:iCs/>
          <w:lang w:val="en-US"/>
        </w:rPr>
        <w:t xml:space="preserve"> de </w:t>
      </w:r>
      <w:proofErr w:type="spellStart"/>
      <w:r w:rsidR="00C03FA5" w:rsidRPr="00C7541D">
        <w:rPr>
          <w:rFonts w:eastAsiaTheme="minorEastAsia"/>
          <w:i/>
          <w:iCs/>
          <w:lang w:val="en-US"/>
        </w:rPr>
        <w:t>História</w:t>
      </w:r>
      <w:proofErr w:type="spellEnd"/>
      <w:r w:rsidR="00C03FA5" w:rsidRPr="00C7541D">
        <w:rPr>
          <w:rFonts w:eastAsiaTheme="minorEastAsia"/>
          <w:i/>
          <w:iCs/>
          <w:lang w:val="en-US"/>
        </w:rPr>
        <w:t xml:space="preserve"> do </w:t>
      </w:r>
      <w:proofErr w:type="spellStart"/>
      <w:r w:rsidR="00C03FA5" w:rsidRPr="00C7541D">
        <w:rPr>
          <w:rFonts w:eastAsiaTheme="minorEastAsia"/>
          <w:i/>
          <w:iCs/>
          <w:lang w:val="en-US"/>
        </w:rPr>
        <w:t>açúcar</w:t>
      </w:r>
      <w:proofErr w:type="spellEnd"/>
      <w:r w:rsidR="00C51031" w:rsidRPr="00C7541D">
        <w:rPr>
          <w:rFonts w:eastAsiaTheme="minorEastAsia"/>
          <w:i/>
          <w:iCs/>
          <w:lang w:val="en-US"/>
        </w:rPr>
        <w:t>,</w:t>
      </w:r>
      <w:r w:rsidR="00C03FA5" w:rsidRPr="00C7541D">
        <w:rPr>
          <w:rFonts w:eastAsiaTheme="minorEastAsia"/>
          <w:i/>
          <w:iCs/>
          <w:lang w:val="en-US"/>
        </w:rPr>
        <w:t xml:space="preserve"> </w:t>
      </w:r>
      <w:proofErr w:type="spellStart"/>
      <w:r w:rsidRPr="00C7541D">
        <w:rPr>
          <w:rFonts w:eastAsiaTheme="minorEastAsia"/>
          <w:i/>
          <w:iCs/>
          <w:lang w:val="en-US"/>
        </w:rPr>
        <w:t>Universidade</w:t>
      </w:r>
      <w:proofErr w:type="spellEnd"/>
      <w:r w:rsidRPr="00C7541D">
        <w:rPr>
          <w:rFonts w:eastAsiaTheme="minorEastAsia"/>
          <w:i/>
          <w:iCs/>
          <w:lang w:val="en-US"/>
        </w:rPr>
        <w:t xml:space="preserve"> de </w:t>
      </w:r>
      <w:r w:rsidR="00C03FA5" w:rsidRPr="00C7541D">
        <w:rPr>
          <w:rFonts w:eastAsiaTheme="minorEastAsia"/>
          <w:i/>
          <w:iCs/>
          <w:lang w:val="en-US"/>
        </w:rPr>
        <w:t>São Paulo</w:t>
      </w:r>
      <w:r w:rsidR="00C03FA5" w:rsidRPr="00C362DF">
        <w:rPr>
          <w:rFonts w:eastAsiaTheme="minorEastAsia"/>
          <w:i/>
          <w:iCs/>
          <w:lang w:val="en-US"/>
        </w:rPr>
        <w:t xml:space="preserve"> </w:t>
      </w:r>
      <w:r w:rsidR="00C03FA5" w:rsidRPr="00C362DF">
        <w:rPr>
          <w:rFonts w:eastAsiaTheme="minorEastAsia"/>
          <w:lang w:val="en-US"/>
        </w:rPr>
        <w:t>(</w:t>
      </w:r>
      <w:r w:rsidR="00C7541D">
        <w:rPr>
          <w:rFonts w:eastAsiaTheme="minorEastAsia"/>
          <w:lang w:val="en-US"/>
        </w:rPr>
        <w:t>V</w:t>
      </w:r>
      <w:r w:rsidR="00DA64F5">
        <w:rPr>
          <w:rFonts w:eastAsiaTheme="minorEastAsia"/>
          <w:lang w:val="en-US"/>
        </w:rPr>
        <w:t xml:space="preserve">irtual, </w:t>
      </w:r>
      <w:r w:rsidR="00DA64F5" w:rsidRPr="00C362DF">
        <w:rPr>
          <w:rFonts w:eastAsiaTheme="minorEastAsia"/>
          <w:lang w:val="en-US"/>
        </w:rPr>
        <w:t>June 2021</w:t>
      </w:r>
      <w:r w:rsidR="00DA64F5">
        <w:rPr>
          <w:rFonts w:eastAsiaTheme="minorEastAsia"/>
          <w:lang w:val="en-US"/>
        </w:rPr>
        <w:t xml:space="preserve">) </w:t>
      </w:r>
    </w:p>
    <w:p w14:paraId="04408ECA" w14:textId="67ABC669" w:rsidR="00A709B6" w:rsidRPr="00C362DF" w:rsidRDefault="00C7541D" w:rsidP="00C83280">
      <w:pPr>
        <w:ind w:left="720"/>
      </w:pPr>
      <w:r>
        <w:t>2019</w:t>
      </w:r>
      <w:r>
        <w:tab/>
      </w:r>
      <w:r w:rsidRPr="00C362DF">
        <w:t xml:space="preserve">“Café com </w:t>
      </w:r>
      <w:proofErr w:type="spellStart"/>
      <w:r w:rsidRPr="00C362DF">
        <w:t>leite</w:t>
      </w:r>
      <w:proofErr w:type="spellEnd"/>
      <w:r w:rsidRPr="00C362DF">
        <w:t xml:space="preserve">… e </w:t>
      </w:r>
      <w:proofErr w:type="spellStart"/>
      <w:r w:rsidRPr="00C362DF">
        <w:t>açúcar</w:t>
      </w:r>
      <w:proofErr w:type="spellEnd"/>
      <w:r w:rsidRPr="00C362DF">
        <w:t xml:space="preserve">? A </w:t>
      </w:r>
      <w:proofErr w:type="spellStart"/>
      <w:r w:rsidRPr="00C362DF">
        <w:t>história</w:t>
      </w:r>
      <w:proofErr w:type="spellEnd"/>
      <w:r w:rsidRPr="00C362DF">
        <w:t xml:space="preserve"> social do </w:t>
      </w:r>
      <w:proofErr w:type="spellStart"/>
      <w:r w:rsidRPr="00C362DF">
        <w:t>açúcar</w:t>
      </w:r>
      <w:proofErr w:type="spellEnd"/>
      <w:r w:rsidRPr="00C362DF">
        <w:t xml:space="preserve"> </w:t>
      </w:r>
      <w:proofErr w:type="spellStart"/>
      <w:r w:rsidRPr="00C362DF">
        <w:t>na</w:t>
      </w:r>
      <w:proofErr w:type="spellEnd"/>
      <w:r w:rsidRPr="00C362DF">
        <w:t xml:space="preserve"> </w:t>
      </w:r>
      <w:proofErr w:type="spellStart"/>
      <w:r w:rsidRPr="00C362DF">
        <w:t>Primeira</w:t>
      </w:r>
      <w:proofErr w:type="spellEnd"/>
      <w:r w:rsidRPr="00C362DF">
        <w:t xml:space="preserve"> República,” Invited </w:t>
      </w:r>
      <w:r w:rsidR="00C51031" w:rsidRPr="00C362DF">
        <w:t xml:space="preserve">(in Portuguese) </w:t>
      </w:r>
      <w:r w:rsidR="00230B9B" w:rsidRPr="00C362DF">
        <w:t>Social Science Centre for the Study of Development, Agriculture and Society (CPDA), Rural Federal University of Rio de Janeiro (UFRRJ)</w:t>
      </w:r>
      <w:r w:rsidR="00A709B6" w:rsidRPr="00C362DF">
        <w:t xml:space="preserve"> and State University of Rio de Janeiro (UERJ)</w:t>
      </w:r>
      <w:r>
        <w:t>,</w:t>
      </w:r>
      <w:r w:rsidR="002A0B62">
        <w:t xml:space="preserve"> May</w:t>
      </w:r>
      <w:r w:rsidR="00096208">
        <w:t xml:space="preserve"> </w:t>
      </w:r>
      <w:r w:rsidR="00C83280">
        <w:t>24-</w:t>
      </w:r>
      <w:r w:rsidR="00096208">
        <w:t>25</w:t>
      </w:r>
    </w:p>
    <w:p w14:paraId="4C531D44" w14:textId="77777777" w:rsidR="00A709B6" w:rsidRPr="00C362DF" w:rsidRDefault="00A709B6" w:rsidP="006976BB"/>
    <w:p w14:paraId="6A07E99F" w14:textId="7DBA34B9" w:rsidR="006976BB" w:rsidRPr="00C362DF" w:rsidRDefault="00C7541D" w:rsidP="00C83280">
      <w:pPr>
        <w:ind w:left="720"/>
      </w:pPr>
      <w:r>
        <w:lastRenderedPageBreak/>
        <w:t>2019</w:t>
      </w:r>
      <w:r>
        <w:tab/>
      </w:r>
      <w:r w:rsidR="00096208" w:rsidRPr="00C362DF">
        <w:t>“</w:t>
      </w:r>
      <w:proofErr w:type="spellStart"/>
      <w:r w:rsidR="00096208" w:rsidRPr="00C362DF">
        <w:t>Populismo</w:t>
      </w:r>
      <w:proofErr w:type="spellEnd"/>
      <w:r w:rsidR="00096208" w:rsidRPr="00C362DF">
        <w:t xml:space="preserve"> </w:t>
      </w:r>
      <w:proofErr w:type="spellStart"/>
      <w:r w:rsidR="00096208" w:rsidRPr="00C362DF">
        <w:t>nos</w:t>
      </w:r>
      <w:proofErr w:type="spellEnd"/>
      <w:r w:rsidR="00096208" w:rsidRPr="00C362DF">
        <w:t xml:space="preserve"> </w:t>
      </w:r>
      <w:proofErr w:type="spellStart"/>
      <w:r w:rsidR="00096208" w:rsidRPr="00C362DF">
        <w:t>canaviais</w:t>
      </w:r>
      <w:proofErr w:type="spellEnd"/>
      <w:r w:rsidR="00096208" w:rsidRPr="00C362DF">
        <w:t xml:space="preserve"> de Cuba e </w:t>
      </w:r>
      <w:proofErr w:type="spellStart"/>
      <w:r w:rsidR="00096208" w:rsidRPr="00C362DF">
        <w:t>Brasil</w:t>
      </w:r>
      <w:proofErr w:type="spellEnd"/>
      <w:r w:rsidR="00096208" w:rsidRPr="00C362DF">
        <w:t xml:space="preserve">: </w:t>
      </w:r>
      <w:proofErr w:type="spellStart"/>
      <w:r w:rsidR="00096208" w:rsidRPr="00C362DF">
        <w:t>Fornecedores</w:t>
      </w:r>
      <w:proofErr w:type="spellEnd"/>
      <w:r w:rsidR="00096208" w:rsidRPr="00C362DF">
        <w:t xml:space="preserve"> de Cana e </w:t>
      </w:r>
      <w:proofErr w:type="spellStart"/>
      <w:r w:rsidR="00096208" w:rsidRPr="00C362DF">
        <w:t>Trabalhadores</w:t>
      </w:r>
      <w:proofErr w:type="spellEnd"/>
      <w:r w:rsidR="00096208" w:rsidRPr="00C362DF">
        <w:t xml:space="preserve"> </w:t>
      </w:r>
      <w:proofErr w:type="spellStart"/>
      <w:r w:rsidR="00096208" w:rsidRPr="00C362DF">
        <w:t>reclamando</w:t>
      </w:r>
      <w:proofErr w:type="spellEnd"/>
      <w:r w:rsidR="00096208" w:rsidRPr="00C362DF">
        <w:t xml:space="preserve"> </w:t>
      </w:r>
      <w:proofErr w:type="spellStart"/>
      <w:r w:rsidR="00096208" w:rsidRPr="00C362DF">
        <w:t>direitos</w:t>
      </w:r>
      <w:proofErr w:type="spellEnd"/>
      <w:r w:rsidR="00096208" w:rsidRPr="00C362DF">
        <w:t xml:space="preserve">, 1920-1960,” </w:t>
      </w:r>
      <w:r w:rsidR="00C51031" w:rsidRPr="00C362DF">
        <w:t xml:space="preserve">(in Portuguese) </w:t>
      </w:r>
      <w:r w:rsidR="00A709B6" w:rsidRPr="00C362DF">
        <w:t>Fluminense Federal University (UFF), Niteroi</w:t>
      </w:r>
      <w:r w:rsidR="00096208">
        <w:t xml:space="preserve">, May 23; </w:t>
      </w:r>
      <w:r w:rsidR="00A709B6" w:rsidRPr="00C362DF">
        <w:t xml:space="preserve">Campos dos </w:t>
      </w:r>
      <w:proofErr w:type="spellStart"/>
      <w:r w:rsidR="00A709B6" w:rsidRPr="00C362DF">
        <w:t>Goytacazes</w:t>
      </w:r>
      <w:proofErr w:type="spellEnd"/>
      <w:r w:rsidR="00096208">
        <w:t>,</w:t>
      </w:r>
      <w:r w:rsidR="00A709B6" w:rsidRPr="00C362DF">
        <w:t xml:space="preserve"> M</w:t>
      </w:r>
      <w:r>
        <w:t>ay</w:t>
      </w:r>
      <w:r w:rsidR="00096208">
        <w:t xml:space="preserve"> 28</w:t>
      </w:r>
    </w:p>
    <w:p w14:paraId="036AAD75" w14:textId="77777777" w:rsidR="00E85CCA" w:rsidRPr="00C362DF" w:rsidRDefault="00E85CCA"/>
    <w:p w14:paraId="72DDDC14" w14:textId="40CC8394" w:rsidR="00923024" w:rsidRPr="00C362DF" w:rsidRDefault="00096208" w:rsidP="00C83280">
      <w:pPr>
        <w:ind w:left="720"/>
      </w:pPr>
      <w:r>
        <w:t>2019</w:t>
      </w:r>
      <w:r>
        <w:tab/>
      </w:r>
      <w:r w:rsidR="00E85CCA" w:rsidRPr="00C362DF">
        <w:t xml:space="preserve">Lemann Institute for Brazilian Studies, </w:t>
      </w:r>
      <w:r w:rsidR="005A62DA" w:rsidRPr="00C362DF">
        <w:t>University of Illinois,</w:t>
      </w:r>
      <w:r w:rsidR="00762F74" w:rsidRPr="00C362DF">
        <w:t xml:space="preserve"> Urbana</w:t>
      </w:r>
      <w:r w:rsidR="005A62DA" w:rsidRPr="00C362DF">
        <w:t>-Champaign</w:t>
      </w:r>
      <w:r w:rsidR="00E85CCA" w:rsidRPr="00C362DF">
        <w:t xml:space="preserve">. </w:t>
      </w:r>
      <w:r w:rsidR="00200DDD" w:rsidRPr="00C362DF">
        <w:t>“Commodity Counterpoint: Sugar Producers in Rio, the Northeast and São Paulo in the Age of Coffee, 1889-1945</w:t>
      </w:r>
      <w:r w:rsidR="00E85CCA" w:rsidRPr="00C362DF">
        <w:t>,</w:t>
      </w:r>
      <w:r w:rsidR="00200DDD" w:rsidRPr="00C362DF">
        <w:t>”</w:t>
      </w:r>
      <w:r w:rsidR="00E85CCA" w:rsidRPr="00C362DF">
        <w:t xml:space="preserve"> Workshop II of Brazilian Regionalism in a Global Context</w:t>
      </w:r>
      <w:r w:rsidR="00EA367E" w:rsidRPr="00C362DF">
        <w:t>. Invited and funded</w:t>
      </w:r>
      <w:r>
        <w:t>, April 26-27</w:t>
      </w:r>
      <w:r w:rsidR="00EA367E" w:rsidRPr="00C362DF">
        <w:t xml:space="preserve"> </w:t>
      </w:r>
    </w:p>
    <w:p w14:paraId="4450D870" w14:textId="77777777" w:rsidR="00923024" w:rsidRPr="00C362DF" w:rsidRDefault="00923024"/>
    <w:p w14:paraId="332B545C" w14:textId="6F42E191" w:rsidR="00E21F64" w:rsidRPr="00C362DF" w:rsidRDefault="00096208" w:rsidP="00C83280">
      <w:pPr>
        <w:ind w:left="720"/>
      </w:pPr>
      <w:r>
        <w:t>2018</w:t>
      </w:r>
      <w:r>
        <w:tab/>
      </w:r>
      <w:r w:rsidR="00E21F64" w:rsidRPr="00C362DF">
        <w:t>University of Birmingham, UK</w:t>
      </w:r>
      <w:r w:rsidR="00E85CCA" w:rsidRPr="00C362DF">
        <w:t>.</w:t>
      </w:r>
      <w:r w:rsidR="00E21F64" w:rsidRPr="00C362DF">
        <w:t xml:space="preserve"> “Connecting Brazil’s ‘South’ and ‘North’ through Sugar’s Triangular Commodity Chains,” </w:t>
      </w:r>
      <w:r w:rsidR="00E85CCA" w:rsidRPr="00C362DF">
        <w:t>W</w:t>
      </w:r>
      <w:r w:rsidR="00E21F64" w:rsidRPr="00C362DF">
        <w:t xml:space="preserve">orkshop </w:t>
      </w:r>
      <w:r w:rsidR="00E85CCA" w:rsidRPr="00C362DF">
        <w:t xml:space="preserve">I </w:t>
      </w:r>
      <w:r w:rsidR="00E21F64" w:rsidRPr="00C362DF">
        <w:t>of Brazilian Regionalism in a Global Context</w:t>
      </w:r>
      <w:r w:rsidR="00EA367E" w:rsidRPr="00C362DF">
        <w:t>. Invited and funded</w:t>
      </w:r>
      <w:r>
        <w:t xml:space="preserve">, </w:t>
      </w:r>
      <w:r w:rsidR="002A0B62">
        <w:t>30 May-</w:t>
      </w:r>
      <w:r>
        <w:t>Ju</w:t>
      </w:r>
      <w:r w:rsidR="002A0B62">
        <w:t>ne</w:t>
      </w:r>
      <w:r w:rsidR="002C6A54">
        <w:t xml:space="preserve"> 1</w:t>
      </w:r>
    </w:p>
    <w:p w14:paraId="20500BEA" w14:textId="77777777" w:rsidR="00E21F64" w:rsidRPr="00C362DF" w:rsidRDefault="00E21F64"/>
    <w:p w14:paraId="39E5D637" w14:textId="132BA7EF" w:rsidR="005C677C" w:rsidRPr="00C362DF" w:rsidRDefault="002A0B62" w:rsidP="00C83280">
      <w:pPr>
        <w:ind w:left="720"/>
      </w:pPr>
      <w:r>
        <w:t>2017</w:t>
      </w:r>
      <w:r>
        <w:tab/>
      </w:r>
      <w:proofErr w:type="spellStart"/>
      <w:r w:rsidR="005C677C" w:rsidRPr="00C362DF">
        <w:t>Universidade</w:t>
      </w:r>
      <w:proofErr w:type="spellEnd"/>
      <w:r w:rsidR="005C677C" w:rsidRPr="00C362DF">
        <w:t xml:space="preserve"> de Campinas, São Paulo, Brazil, Centro de </w:t>
      </w:r>
      <w:proofErr w:type="spellStart"/>
      <w:r w:rsidR="005C677C" w:rsidRPr="00C362DF">
        <w:t>Pesquisa</w:t>
      </w:r>
      <w:proofErr w:type="spellEnd"/>
      <w:r w:rsidR="005C677C" w:rsidRPr="00C362DF">
        <w:t xml:space="preserve"> </w:t>
      </w:r>
      <w:proofErr w:type="spellStart"/>
      <w:r w:rsidR="005C677C" w:rsidRPr="00C362DF">
        <w:t>em</w:t>
      </w:r>
      <w:proofErr w:type="spellEnd"/>
      <w:r w:rsidR="005C677C" w:rsidRPr="00C362DF">
        <w:t xml:space="preserve"> </w:t>
      </w:r>
      <w:proofErr w:type="spellStart"/>
      <w:r w:rsidR="005C677C" w:rsidRPr="00C362DF">
        <w:t>História</w:t>
      </w:r>
      <w:proofErr w:type="spellEnd"/>
      <w:r w:rsidR="005C677C" w:rsidRPr="00C362DF">
        <w:t xml:space="preserve"> Social da </w:t>
      </w:r>
      <w:proofErr w:type="spellStart"/>
      <w:r w:rsidR="005C677C" w:rsidRPr="00C362DF">
        <w:t>Cultura</w:t>
      </w:r>
      <w:proofErr w:type="spellEnd"/>
      <w:r w:rsidR="00C66865" w:rsidRPr="00C362DF">
        <w:t xml:space="preserve">. </w:t>
      </w:r>
      <w:r w:rsidR="005C677C" w:rsidRPr="00C362DF">
        <w:t>“</w:t>
      </w:r>
      <w:proofErr w:type="spellStart"/>
      <w:r w:rsidR="005C677C" w:rsidRPr="00C362DF">
        <w:t>Classe</w:t>
      </w:r>
      <w:proofErr w:type="spellEnd"/>
      <w:r w:rsidR="005C677C" w:rsidRPr="00C362DF">
        <w:t xml:space="preserve"> </w:t>
      </w:r>
      <w:proofErr w:type="spellStart"/>
      <w:r w:rsidR="005C677C" w:rsidRPr="00C362DF">
        <w:t>em</w:t>
      </w:r>
      <w:proofErr w:type="spellEnd"/>
      <w:r w:rsidR="005C677C" w:rsidRPr="00C362DF">
        <w:t xml:space="preserve"> </w:t>
      </w:r>
      <w:proofErr w:type="spellStart"/>
      <w:r w:rsidR="005C677C" w:rsidRPr="00C362DF">
        <w:t>Formação</w:t>
      </w:r>
      <w:proofErr w:type="spellEnd"/>
      <w:r w:rsidR="005C677C" w:rsidRPr="00C362DF">
        <w:t xml:space="preserve">, </w:t>
      </w:r>
      <w:proofErr w:type="spellStart"/>
      <w:r w:rsidR="005C677C" w:rsidRPr="00C362DF">
        <w:t>revolução</w:t>
      </w:r>
      <w:proofErr w:type="spellEnd"/>
      <w:r w:rsidR="005C677C" w:rsidRPr="00C362DF">
        <w:t xml:space="preserve"> </w:t>
      </w:r>
      <w:proofErr w:type="spellStart"/>
      <w:r w:rsidR="005C677C" w:rsidRPr="00C362DF">
        <w:t>na</w:t>
      </w:r>
      <w:proofErr w:type="spellEnd"/>
      <w:r w:rsidR="005C677C" w:rsidRPr="00C362DF">
        <w:t xml:space="preserve"> </w:t>
      </w:r>
      <w:proofErr w:type="spellStart"/>
      <w:r w:rsidR="005C677C" w:rsidRPr="00C362DF">
        <w:t>imaginação</w:t>
      </w:r>
      <w:proofErr w:type="spellEnd"/>
      <w:r w:rsidR="005C677C" w:rsidRPr="00C362DF">
        <w:t xml:space="preserve">: </w:t>
      </w:r>
      <w:proofErr w:type="spellStart"/>
      <w:r w:rsidR="005C677C" w:rsidRPr="00C362DF">
        <w:t>Trabalhadores</w:t>
      </w:r>
      <w:proofErr w:type="spellEnd"/>
      <w:r w:rsidR="005C677C" w:rsidRPr="00C362DF">
        <w:t xml:space="preserve"> </w:t>
      </w:r>
      <w:proofErr w:type="spellStart"/>
      <w:r w:rsidR="005C677C" w:rsidRPr="00C362DF">
        <w:t>canavieiros</w:t>
      </w:r>
      <w:proofErr w:type="spellEnd"/>
      <w:r w:rsidR="005C677C" w:rsidRPr="00C362DF">
        <w:t xml:space="preserve"> no </w:t>
      </w:r>
      <w:proofErr w:type="spellStart"/>
      <w:r w:rsidR="005C677C" w:rsidRPr="00C362DF">
        <w:t>Nordeste</w:t>
      </w:r>
      <w:proofErr w:type="spellEnd"/>
      <w:r w:rsidR="005C677C" w:rsidRPr="00C362DF">
        <w:t xml:space="preserve"> </w:t>
      </w:r>
      <w:proofErr w:type="spellStart"/>
      <w:r w:rsidR="005C677C" w:rsidRPr="00C362DF">
        <w:t>Brasileiro</w:t>
      </w:r>
      <w:proofErr w:type="spellEnd"/>
      <w:r w:rsidR="005C677C" w:rsidRPr="00C362DF">
        <w:t xml:space="preserve"> </w:t>
      </w:r>
      <w:proofErr w:type="spellStart"/>
      <w:r w:rsidR="005C677C" w:rsidRPr="00C362DF">
        <w:t>em</w:t>
      </w:r>
      <w:proofErr w:type="spellEnd"/>
      <w:r w:rsidR="005C677C" w:rsidRPr="00C362DF">
        <w:t xml:space="preserve"> </w:t>
      </w:r>
      <w:proofErr w:type="spellStart"/>
      <w:r w:rsidR="005C677C" w:rsidRPr="00C362DF">
        <w:t>anos</w:t>
      </w:r>
      <w:proofErr w:type="spellEnd"/>
      <w:r w:rsidR="005C677C" w:rsidRPr="00C362DF">
        <w:t xml:space="preserve"> de </w:t>
      </w:r>
      <w:proofErr w:type="spellStart"/>
      <w:r w:rsidR="005C677C" w:rsidRPr="00C362DF">
        <w:t>tumulto</w:t>
      </w:r>
      <w:proofErr w:type="spellEnd"/>
      <w:r w:rsidR="005C677C" w:rsidRPr="00C362DF">
        <w:t xml:space="preserve">, 1955-1964” </w:t>
      </w:r>
      <w:r w:rsidR="00C66865" w:rsidRPr="00C362DF">
        <w:t>(</w:t>
      </w:r>
      <w:r w:rsidR="005C677C" w:rsidRPr="00C362DF">
        <w:t>co-author Thomas Rogers, Emory University)</w:t>
      </w:r>
      <w:r w:rsidR="00C03FA5" w:rsidRPr="00C362DF">
        <w:t>.</w:t>
      </w:r>
      <w:r w:rsidR="00EA367E" w:rsidRPr="00C362DF">
        <w:t xml:space="preserve"> Invited and partially funded</w:t>
      </w:r>
      <w:r>
        <w:t>,</w:t>
      </w:r>
      <w:r w:rsidRPr="002A0B62">
        <w:t xml:space="preserve"> </w:t>
      </w:r>
      <w:r w:rsidRPr="00C362DF">
        <w:t>August</w:t>
      </w:r>
      <w:r w:rsidR="002C6A54">
        <w:t xml:space="preserve"> 16-17</w:t>
      </w:r>
    </w:p>
    <w:p w14:paraId="4157DD63" w14:textId="77777777" w:rsidR="005C677C" w:rsidRPr="00C362DF" w:rsidRDefault="005C677C"/>
    <w:p w14:paraId="62D4FDE6" w14:textId="2F8C2621" w:rsidR="004849CA" w:rsidRPr="00C362DF" w:rsidRDefault="002A0B62" w:rsidP="00C83280">
      <w:pPr>
        <w:ind w:left="720"/>
      </w:pPr>
      <w:r>
        <w:t>2014</w:t>
      </w:r>
      <w:r>
        <w:tab/>
      </w:r>
      <w:r w:rsidR="004849CA" w:rsidRPr="00C362DF">
        <w:t>Emory University. Atlanta, GA</w:t>
      </w:r>
      <w:r>
        <w:t xml:space="preserve">. </w:t>
      </w:r>
      <w:r w:rsidR="00EA3699" w:rsidRPr="00C362DF">
        <w:t>“Should we Cite Jefferson or Mussolini? Populism in Rural Brazil, 1920s-1960s</w:t>
      </w:r>
      <w:r w:rsidR="00E21F64" w:rsidRPr="00C362DF">
        <w:t>,</w:t>
      </w:r>
      <w:r w:rsidR="00EA3699" w:rsidRPr="00C362DF">
        <w:t>”</w:t>
      </w:r>
      <w:r w:rsidR="00E21F64" w:rsidRPr="00C362DF">
        <w:t xml:space="preserve"> </w:t>
      </w:r>
      <w:r w:rsidR="004849CA" w:rsidRPr="00C362DF">
        <w:t>Brazil</w:t>
      </w:r>
      <w:r>
        <w:t xml:space="preserve"> </w:t>
      </w:r>
      <w:r w:rsidR="004849CA" w:rsidRPr="00C362DF">
        <w:t>Across the Disciplines</w:t>
      </w:r>
      <w:r w:rsidR="002C6A54">
        <w:t xml:space="preserve"> workshop</w:t>
      </w:r>
      <w:r w:rsidR="004849CA" w:rsidRPr="00C362DF">
        <w:t xml:space="preserve">. </w:t>
      </w:r>
      <w:r w:rsidR="00EA367E" w:rsidRPr="00C362DF">
        <w:t>Invited and funded</w:t>
      </w:r>
      <w:r>
        <w:t xml:space="preserve">, October 20 </w:t>
      </w:r>
    </w:p>
    <w:p w14:paraId="40C65569" w14:textId="77777777" w:rsidR="001264FF" w:rsidRPr="00C362DF" w:rsidRDefault="001264FF"/>
    <w:p w14:paraId="13C785F9" w14:textId="4D579555" w:rsidR="001264FF" w:rsidRPr="00C362DF" w:rsidRDefault="002A0B62" w:rsidP="00C83280">
      <w:pPr>
        <w:ind w:left="720"/>
      </w:pPr>
      <w:r>
        <w:t>2011</w:t>
      </w:r>
      <w:r>
        <w:tab/>
      </w:r>
      <w:r w:rsidR="00B10D9B" w:rsidRPr="00C362DF">
        <w:t>Institute for the Study of the Americas</w:t>
      </w:r>
      <w:r w:rsidR="00B35C10" w:rsidRPr="00C362DF">
        <w:t xml:space="preserve">, </w:t>
      </w:r>
      <w:r w:rsidR="00B10D9B" w:rsidRPr="00C362DF">
        <w:t>London, England</w:t>
      </w:r>
      <w:r>
        <w:t xml:space="preserve">. </w:t>
      </w:r>
      <w:r w:rsidR="00B10D9B" w:rsidRPr="00C362DF">
        <w:t>“Cuba: From Revolution to Democracy, 1933-1940</w:t>
      </w:r>
      <w:r w:rsidR="00B35C10" w:rsidRPr="00C362DF">
        <w:t>.</w:t>
      </w:r>
      <w:r w:rsidR="00B10D9B" w:rsidRPr="00C362DF">
        <w:t xml:space="preserve">” Invited and funded </w:t>
      </w:r>
      <w:r w:rsidR="00B35C10" w:rsidRPr="00C362DF">
        <w:t xml:space="preserve">by the British Academy, </w:t>
      </w:r>
      <w:r w:rsidR="00B10D9B" w:rsidRPr="00C362DF">
        <w:t>participant in “The Great Depression in the Americas and its Legacies</w:t>
      </w:r>
      <w:r w:rsidR="00B35C10" w:rsidRPr="00C362DF">
        <w:t>” symposium</w:t>
      </w:r>
      <w:r>
        <w:t>, June 20</w:t>
      </w:r>
    </w:p>
    <w:p w14:paraId="686B595A" w14:textId="77777777" w:rsidR="0032414B" w:rsidRPr="00C362DF" w:rsidRDefault="0032414B"/>
    <w:p w14:paraId="794FBEDD" w14:textId="335EA5E2" w:rsidR="0032414B" w:rsidRPr="00C362DF" w:rsidRDefault="002A0B62" w:rsidP="00C83280">
      <w:pPr>
        <w:ind w:left="720"/>
      </w:pPr>
      <w:r>
        <w:t>2011</w:t>
      </w:r>
      <w:r>
        <w:tab/>
      </w:r>
      <w:proofErr w:type="spellStart"/>
      <w:r w:rsidR="00C47F6D" w:rsidRPr="00C362DF">
        <w:t>Universidade</w:t>
      </w:r>
      <w:proofErr w:type="spellEnd"/>
      <w:r w:rsidR="00C47F6D" w:rsidRPr="00C362DF">
        <w:t xml:space="preserve"> Federal Fluminense. History Department. </w:t>
      </w:r>
      <w:proofErr w:type="spellStart"/>
      <w:r w:rsidR="00C47F6D" w:rsidRPr="00C362DF">
        <w:t>Niterói</w:t>
      </w:r>
      <w:proofErr w:type="spellEnd"/>
      <w:r w:rsidR="00C47F6D" w:rsidRPr="00C362DF">
        <w:t>, Brazil. “</w:t>
      </w:r>
      <w:proofErr w:type="gramStart"/>
      <w:r w:rsidR="00C47F6D" w:rsidRPr="00C362DF">
        <w:t>A</w:t>
      </w:r>
      <w:proofErr w:type="gramEnd"/>
      <w:r w:rsidR="00C47F6D" w:rsidRPr="00C362DF">
        <w:t xml:space="preserve"> </w:t>
      </w:r>
      <w:proofErr w:type="spellStart"/>
      <w:r w:rsidR="00C47F6D" w:rsidRPr="00C362DF">
        <w:t>ascensão</w:t>
      </w:r>
      <w:proofErr w:type="spellEnd"/>
      <w:r w:rsidR="00C47F6D" w:rsidRPr="00C362DF">
        <w:t xml:space="preserve"> e </w:t>
      </w:r>
      <w:proofErr w:type="spellStart"/>
      <w:r w:rsidR="00C47F6D" w:rsidRPr="00C362DF">
        <w:t>queda</w:t>
      </w:r>
      <w:proofErr w:type="spellEnd"/>
      <w:r w:rsidR="00C47F6D" w:rsidRPr="00C362DF">
        <w:t xml:space="preserve"> do </w:t>
      </w:r>
      <w:proofErr w:type="spellStart"/>
      <w:r w:rsidR="00C47F6D" w:rsidRPr="00C362DF">
        <w:t>populismo</w:t>
      </w:r>
      <w:proofErr w:type="spellEnd"/>
      <w:r w:rsidR="00C47F6D" w:rsidRPr="00C362DF">
        <w:t xml:space="preserve"> </w:t>
      </w:r>
      <w:proofErr w:type="spellStart"/>
      <w:r w:rsidR="00C47F6D" w:rsidRPr="00C362DF">
        <w:t>em</w:t>
      </w:r>
      <w:proofErr w:type="spellEnd"/>
      <w:r w:rsidR="00C47F6D" w:rsidRPr="00C362DF">
        <w:t xml:space="preserve"> Cuba: </w:t>
      </w:r>
      <w:proofErr w:type="spellStart"/>
      <w:r w:rsidR="00C47F6D" w:rsidRPr="00C362DF">
        <w:t>trabalhadores</w:t>
      </w:r>
      <w:proofErr w:type="spellEnd"/>
      <w:r w:rsidR="00C47F6D" w:rsidRPr="00C362DF">
        <w:t xml:space="preserve"> do </w:t>
      </w:r>
      <w:proofErr w:type="spellStart"/>
      <w:r w:rsidR="00C47F6D" w:rsidRPr="00C362DF">
        <w:t>açúcar</w:t>
      </w:r>
      <w:proofErr w:type="spellEnd"/>
      <w:r w:rsidR="00C47F6D" w:rsidRPr="00C362DF">
        <w:t xml:space="preserve">, </w:t>
      </w:r>
      <w:proofErr w:type="spellStart"/>
      <w:r w:rsidR="00C47F6D" w:rsidRPr="00C362DF">
        <w:t>usineiros</w:t>
      </w:r>
      <w:proofErr w:type="spellEnd"/>
      <w:r w:rsidR="00C47F6D" w:rsidRPr="00C362DF">
        <w:t xml:space="preserve"> e </w:t>
      </w:r>
      <w:proofErr w:type="spellStart"/>
      <w:r w:rsidR="00C47F6D" w:rsidRPr="00C362DF">
        <w:t>fornecedores</w:t>
      </w:r>
      <w:proofErr w:type="spellEnd"/>
      <w:r w:rsidR="00C47F6D" w:rsidRPr="00C362DF">
        <w:t xml:space="preserve"> de </w:t>
      </w:r>
      <w:proofErr w:type="spellStart"/>
      <w:r w:rsidR="00C47F6D" w:rsidRPr="00C362DF">
        <w:t>cana</w:t>
      </w:r>
      <w:proofErr w:type="spellEnd"/>
      <w:r w:rsidR="00C47F6D" w:rsidRPr="00C362DF">
        <w:t xml:space="preserve">, 1895-1959” </w:t>
      </w:r>
      <w:r w:rsidR="002C6A54">
        <w:t>(August) P</w:t>
      </w:r>
      <w:r w:rsidR="00C47F6D" w:rsidRPr="00C362DF">
        <w:t>ublic lectures a</w:t>
      </w:r>
      <w:r w:rsidR="00B35C10" w:rsidRPr="00C362DF">
        <w:t xml:space="preserve">t </w:t>
      </w:r>
      <w:r w:rsidR="00C47F6D" w:rsidRPr="00C362DF">
        <w:t xml:space="preserve">the </w:t>
      </w:r>
      <w:r w:rsidR="0032414B" w:rsidRPr="00C362DF">
        <w:t>Universidad Federal de Pernambuco</w:t>
      </w:r>
      <w:r w:rsidR="00C47F6D" w:rsidRPr="00C362DF">
        <w:t xml:space="preserve"> and</w:t>
      </w:r>
      <w:r w:rsidR="00F50C84" w:rsidRPr="00C362DF">
        <w:t xml:space="preserve"> the </w:t>
      </w:r>
      <w:proofErr w:type="spellStart"/>
      <w:r w:rsidR="00F50C84" w:rsidRPr="00C362DF">
        <w:t>Associação</w:t>
      </w:r>
      <w:proofErr w:type="spellEnd"/>
      <w:r w:rsidR="00F50C84" w:rsidRPr="00C362DF">
        <w:t xml:space="preserve"> de </w:t>
      </w:r>
      <w:proofErr w:type="spellStart"/>
      <w:r w:rsidR="00F50C84" w:rsidRPr="00C362DF">
        <w:t>Fornecedores</w:t>
      </w:r>
      <w:proofErr w:type="spellEnd"/>
      <w:r w:rsidR="00F50C84" w:rsidRPr="00C362DF">
        <w:t xml:space="preserve"> de Cana de Pernambuco in Recife, and</w:t>
      </w:r>
      <w:r w:rsidR="00C47F6D" w:rsidRPr="00C362DF">
        <w:t>,</w:t>
      </w:r>
      <w:r w:rsidR="00F50C84" w:rsidRPr="00C362DF">
        <w:t xml:space="preserve"> in </w:t>
      </w:r>
      <w:proofErr w:type="spellStart"/>
      <w:r w:rsidR="00F50C84" w:rsidRPr="00C362DF">
        <w:t>Maceió</w:t>
      </w:r>
      <w:proofErr w:type="spellEnd"/>
      <w:r w:rsidR="00F50C84" w:rsidRPr="00C362DF">
        <w:t>, Alagoas for the Universidad Federal de Alagoas, the Centro Universitario CESMAC, and the Grupo João Lyra</w:t>
      </w:r>
      <w:r w:rsidR="002C6A54">
        <w:t xml:space="preserve"> (April)</w:t>
      </w:r>
    </w:p>
    <w:p w14:paraId="6BF71DC1" w14:textId="77777777" w:rsidR="002C6A54" w:rsidRDefault="002C6A54"/>
    <w:p w14:paraId="3234183C" w14:textId="03B7CC56" w:rsidR="008459FD" w:rsidRPr="00C362DF" w:rsidRDefault="002C6A54" w:rsidP="00C83280">
      <w:pPr>
        <w:ind w:left="720"/>
      </w:pPr>
      <w:r>
        <w:t>2008</w:t>
      </w:r>
      <w:r>
        <w:tab/>
      </w:r>
      <w:r w:rsidR="008459FD" w:rsidRPr="00C362DF">
        <w:t>Georgetown University. Washington, DC. “Luis Aguilar and</w:t>
      </w:r>
      <w:r>
        <w:t xml:space="preserve"> </w:t>
      </w:r>
      <w:r w:rsidR="008459FD" w:rsidRPr="00C362DF">
        <w:t xml:space="preserve">Twentieth-Century Cuban Historiography.” Invited and </w:t>
      </w:r>
      <w:r w:rsidR="003B4854" w:rsidRPr="00C362DF">
        <w:t>funded participant</w:t>
      </w:r>
      <w:r>
        <w:t xml:space="preserve"> in symposium</w:t>
      </w:r>
    </w:p>
    <w:p w14:paraId="13927198" w14:textId="77777777" w:rsidR="008459FD" w:rsidRPr="00C362DF" w:rsidRDefault="008459FD" w:rsidP="008459FD"/>
    <w:p w14:paraId="741C85BE" w14:textId="3D26A0F6" w:rsidR="008459FD" w:rsidRPr="00C362DF" w:rsidRDefault="002C6A54" w:rsidP="00C83280">
      <w:pPr>
        <w:ind w:left="720"/>
      </w:pPr>
      <w:r>
        <w:t>2008</w:t>
      </w:r>
      <w:r>
        <w:tab/>
      </w:r>
      <w:r w:rsidR="00765CBD" w:rsidRPr="00C362DF">
        <w:t xml:space="preserve">Global </w:t>
      </w:r>
      <w:proofErr w:type="spellStart"/>
      <w:r w:rsidR="00765CBD" w:rsidRPr="00C362DF">
        <w:t>Labour</w:t>
      </w:r>
      <w:proofErr w:type="spellEnd"/>
      <w:r w:rsidR="00765CBD" w:rsidRPr="00C362DF">
        <w:t xml:space="preserve"> Summer Institute. </w:t>
      </w:r>
      <w:r w:rsidR="008459FD" w:rsidRPr="00C362DF">
        <w:t xml:space="preserve">University of Toronto. “State of the Field Address: Commodity Chains and the Study of </w:t>
      </w:r>
      <w:proofErr w:type="spellStart"/>
      <w:r w:rsidR="008459FD" w:rsidRPr="00C362DF">
        <w:t>Labour</w:t>
      </w:r>
      <w:proofErr w:type="spellEnd"/>
      <w:r w:rsidR="008459FD" w:rsidRPr="00C362DF">
        <w:t xml:space="preserve">.” Invited and funded participant and facilitator in </w:t>
      </w:r>
      <w:r w:rsidR="003B4854" w:rsidRPr="00C362DF">
        <w:t>symposium</w:t>
      </w:r>
    </w:p>
    <w:p w14:paraId="3EB4CCCE" w14:textId="77777777" w:rsidR="008459FD" w:rsidRPr="00C362DF" w:rsidRDefault="008459FD"/>
    <w:p w14:paraId="3921D56D" w14:textId="4340AF41" w:rsidR="008459FD" w:rsidRPr="00C362DF" w:rsidRDefault="002C6A54" w:rsidP="00C83280">
      <w:pPr>
        <w:ind w:left="720"/>
      </w:pPr>
      <w:r>
        <w:t>2008</w:t>
      </w:r>
      <w:r>
        <w:tab/>
      </w:r>
      <w:r w:rsidR="008459FD" w:rsidRPr="00C362DF">
        <w:t>University of Texas. Austin, TX.</w:t>
      </w:r>
      <w:r>
        <w:t xml:space="preserve"> </w:t>
      </w:r>
      <w:r w:rsidR="008459FD" w:rsidRPr="00C362DF">
        <w:t xml:space="preserve">“The Rise and Fall of Populism in Cuba.” Invited and funded participant in </w:t>
      </w:r>
      <w:r w:rsidR="003B4854" w:rsidRPr="00C362DF">
        <w:t>symposium</w:t>
      </w:r>
    </w:p>
    <w:p w14:paraId="62058139" w14:textId="77777777" w:rsidR="008459FD" w:rsidRPr="00C362DF" w:rsidRDefault="008459FD"/>
    <w:p w14:paraId="083B649E" w14:textId="74AA521B" w:rsidR="008459FD" w:rsidRPr="00C362DF" w:rsidRDefault="002C6A54" w:rsidP="00C83280">
      <w:pPr>
        <w:ind w:left="720"/>
      </w:pPr>
      <w:r>
        <w:lastRenderedPageBreak/>
        <w:t>2005</w:t>
      </w:r>
      <w:r>
        <w:tab/>
      </w:r>
      <w:r w:rsidR="008459FD" w:rsidRPr="00C362DF">
        <w:t xml:space="preserve">Instituto de </w:t>
      </w:r>
      <w:r w:rsidR="008459FD" w:rsidRPr="00C362DF">
        <w:rPr>
          <w:rFonts w:eastAsia="Times New Roman"/>
          <w:lang w:val="en-CA"/>
        </w:rPr>
        <w:t>Historia</w:t>
      </w:r>
      <w:r w:rsidR="008459FD" w:rsidRPr="00C362DF">
        <w:t>. Havana, Cuba. “</w:t>
      </w:r>
      <w:proofErr w:type="spellStart"/>
      <w:r w:rsidR="008459FD" w:rsidRPr="00C362DF">
        <w:t>Trabajadores</w:t>
      </w:r>
      <w:proofErr w:type="spellEnd"/>
      <w:r w:rsidR="008459FD" w:rsidRPr="00C362DF">
        <w:t xml:space="preserve">, </w:t>
      </w:r>
      <w:proofErr w:type="spellStart"/>
      <w:r w:rsidR="008459FD" w:rsidRPr="00C362DF">
        <w:t>Colonos</w:t>
      </w:r>
      <w:proofErr w:type="spellEnd"/>
      <w:r w:rsidR="008459FD" w:rsidRPr="00C362DF">
        <w:t xml:space="preserve">, y </w:t>
      </w:r>
      <w:proofErr w:type="spellStart"/>
      <w:r w:rsidR="008459FD" w:rsidRPr="00C362DF">
        <w:t>Populismo</w:t>
      </w:r>
      <w:proofErr w:type="spellEnd"/>
      <w:r w:rsidR="008459FD" w:rsidRPr="00C362DF">
        <w:t xml:space="preserve">: La </w:t>
      </w:r>
      <w:proofErr w:type="spellStart"/>
      <w:r w:rsidR="008459FD" w:rsidRPr="00C362DF">
        <w:t>Huelga</w:t>
      </w:r>
      <w:proofErr w:type="spellEnd"/>
      <w:r w:rsidR="008459FD" w:rsidRPr="00C362DF">
        <w:t xml:space="preserve"> de 1925 </w:t>
      </w:r>
      <w:proofErr w:type="spellStart"/>
      <w:r w:rsidR="008459FD" w:rsidRPr="00C362DF">
        <w:t>en</w:t>
      </w:r>
      <w:proofErr w:type="spellEnd"/>
      <w:r w:rsidR="008459FD" w:rsidRPr="00C362DF">
        <w:t xml:space="preserve"> </w:t>
      </w:r>
      <w:proofErr w:type="spellStart"/>
      <w:r w:rsidR="008459FD" w:rsidRPr="00C362DF">
        <w:t>Oriente</w:t>
      </w:r>
      <w:proofErr w:type="spellEnd"/>
      <w:r w:rsidR="008459FD" w:rsidRPr="00C362DF">
        <w:t xml:space="preserve">.” Invited participant in </w:t>
      </w:r>
      <w:r w:rsidR="003B4854" w:rsidRPr="00C362DF">
        <w:t>symposium</w:t>
      </w:r>
      <w:r>
        <w:t xml:space="preserve">, </w:t>
      </w:r>
      <w:proofErr w:type="gramStart"/>
      <w:r>
        <w:t>September</w:t>
      </w:r>
      <w:proofErr w:type="gramEnd"/>
      <w:r w:rsidR="008459FD" w:rsidRPr="00C362DF">
        <w:t xml:space="preserve"> </w:t>
      </w:r>
    </w:p>
    <w:p w14:paraId="698FAD01" w14:textId="77777777" w:rsidR="008459FD" w:rsidRPr="00C362DF" w:rsidRDefault="008459FD" w:rsidP="008459FD"/>
    <w:p w14:paraId="47ECF4A0" w14:textId="23B5FD49" w:rsidR="008459FD" w:rsidRPr="00C362DF" w:rsidRDefault="002C6A54" w:rsidP="00C83280">
      <w:pPr>
        <w:ind w:left="720"/>
      </w:pPr>
      <w:r>
        <w:t>2004</w:t>
      </w:r>
      <w:r>
        <w:tab/>
      </w:r>
      <w:proofErr w:type="spellStart"/>
      <w:r w:rsidR="008459FD" w:rsidRPr="00C362DF">
        <w:t>Asociación</w:t>
      </w:r>
      <w:proofErr w:type="spellEnd"/>
      <w:r w:rsidR="008459FD" w:rsidRPr="00C362DF">
        <w:t xml:space="preserve"> Mexicana de </w:t>
      </w:r>
      <w:proofErr w:type="spellStart"/>
      <w:r w:rsidR="008459FD" w:rsidRPr="00C362DF">
        <w:t>Historiadores</w:t>
      </w:r>
      <w:proofErr w:type="spellEnd"/>
      <w:r w:rsidR="008459FD" w:rsidRPr="00C362DF">
        <w:t xml:space="preserve"> </w:t>
      </w:r>
      <w:proofErr w:type="spellStart"/>
      <w:r w:rsidR="008459FD" w:rsidRPr="00C362DF">
        <w:t>Económicos</w:t>
      </w:r>
      <w:proofErr w:type="spellEnd"/>
      <w:r w:rsidR="008459FD" w:rsidRPr="00C362DF">
        <w:t>. Mexico City: “</w:t>
      </w:r>
      <w:proofErr w:type="spellStart"/>
      <w:r w:rsidR="008459FD" w:rsidRPr="00C362DF">
        <w:t>Forjando</w:t>
      </w:r>
      <w:proofErr w:type="spellEnd"/>
      <w:r w:rsidR="008459FD" w:rsidRPr="00C362DF">
        <w:t xml:space="preserve"> un </w:t>
      </w:r>
      <w:proofErr w:type="spellStart"/>
      <w:r w:rsidR="008459FD" w:rsidRPr="00C362DF">
        <w:t>movimiento</w:t>
      </w:r>
      <w:proofErr w:type="spellEnd"/>
      <w:r w:rsidR="008459FD" w:rsidRPr="00C362DF">
        <w:t xml:space="preserve"> </w:t>
      </w:r>
      <w:proofErr w:type="spellStart"/>
      <w:r w:rsidR="008459FD" w:rsidRPr="00C362DF">
        <w:t>sindicalista</w:t>
      </w:r>
      <w:proofErr w:type="spellEnd"/>
      <w:r w:rsidR="008459FD" w:rsidRPr="00C362DF">
        <w:t xml:space="preserve"> </w:t>
      </w:r>
      <w:proofErr w:type="spellStart"/>
      <w:r w:rsidR="008459FD" w:rsidRPr="00C362DF">
        <w:t>en</w:t>
      </w:r>
      <w:proofErr w:type="spellEnd"/>
      <w:r w:rsidR="008459FD" w:rsidRPr="00C362DF">
        <w:t xml:space="preserve"> </w:t>
      </w:r>
      <w:proofErr w:type="spellStart"/>
      <w:r w:rsidR="008459FD" w:rsidRPr="00C362DF">
        <w:t>el</w:t>
      </w:r>
      <w:proofErr w:type="spellEnd"/>
      <w:r w:rsidR="008459FD" w:rsidRPr="00C362DF">
        <w:t xml:space="preserve"> </w:t>
      </w:r>
      <w:proofErr w:type="spellStart"/>
      <w:r w:rsidR="008459FD" w:rsidRPr="00C362DF">
        <w:t>azúcar</w:t>
      </w:r>
      <w:proofErr w:type="spellEnd"/>
      <w:r w:rsidR="008459FD" w:rsidRPr="00C362DF">
        <w:t xml:space="preserve">:  Los Mochis, Sinaloa, </w:t>
      </w:r>
      <w:r w:rsidR="0032414B" w:rsidRPr="00C362DF">
        <w:t xml:space="preserve">Mexico, </w:t>
      </w:r>
      <w:r w:rsidR="008459FD" w:rsidRPr="00C362DF">
        <w:t xml:space="preserve">1900-1940.” Invited participant in </w:t>
      </w:r>
      <w:r w:rsidR="003B4854" w:rsidRPr="00C362DF">
        <w:t>symposium</w:t>
      </w:r>
      <w:r>
        <w:t xml:space="preserve">, </w:t>
      </w:r>
      <w:proofErr w:type="gramStart"/>
      <w:r>
        <w:t>October</w:t>
      </w:r>
      <w:proofErr w:type="gramEnd"/>
    </w:p>
    <w:p w14:paraId="6871823A" w14:textId="77777777" w:rsidR="008459FD" w:rsidRPr="00C362DF" w:rsidRDefault="008459FD"/>
    <w:p w14:paraId="7474C3D3" w14:textId="5512172C" w:rsidR="000C31B0" w:rsidRPr="002C6A54" w:rsidRDefault="004952D7" w:rsidP="00E343AD">
      <w:pPr>
        <w:ind w:firstLine="720"/>
        <w:jc w:val="center"/>
        <w:rPr>
          <w:bCs/>
        </w:rPr>
      </w:pPr>
      <w:r>
        <w:rPr>
          <w:bCs/>
        </w:rPr>
        <w:t>Refereed c</w:t>
      </w:r>
      <w:r w:rsidR="002C6A54">
        <w:rPr>
          <w:bCs/>
        </w:rPr>
        <w:t xml:space="preserve">onference </w:t>
      </w:r>
      <w:r w:rsidR="00EB2A3C">
        <w:rPr>
          <w:bCs/>
        </w:rPr>
        <w:t>papers:</w:t>
      </w:r>
    </w:p>
    <w:p w14:paraId="34D07BAA" w14:textId="77777777" w:rsidR="00C83280" w:rsidRDefault="73B822AD" w:rsidP="00C83280">
      <w:r w:rsidRPr="00C362DF">
        <w:t xml:space="preserve"> </w:t>
      </w:r>
    </w:p>
    <w:p w14:paraId="01645604" w14:textId="0BE6D06C" w:rsidR="00C83280" w:rsidRDefault="00C83280" w:rsidP="00C83280">
      <w:pPr>
        <w:ind w:left="720"/>
      </w:pPr>
      <w:r>
        <w:t xml:space="preserve">Plants and Empires International Conference, University of Toronto, funded </w:t>
      </w:r>
      <w:proofErr w:type="gramStart"/>
      <w:r>
        <w:t>by  CEFEM</w:t>
      </w:r>
      <w:proofErr w:type="gramEnd"/>
      <w:r>
        <w:t xml:space="preserve"> at CERES, French Consulate and </w:t>
      </w:r>
      <w:proofErr w:type="spellStart"/>
      <w:r>
        <w:t>Enbassy</w:t>
      </w:r>
      <w:proofErr w:type="spellEnd"/>
      <w:r>
        <w:t>, Jackman Humanities Institute, Thomas Fisher Rare Books Library, Forthcoming (April 14, 2023): “Empire’s Orphan: Cane-sugar and Capitalism in Brazil, 1889-1959”</w:t>
      </w:r>
    </w:p>
    <w:p w14:paraId="68F5A2D1" w14:textId="77777777" w:rsidR="00DA64F5" w:rsidRDefault="00DA64F5"/>
    <w:p w14:paraId="7251E8CE" w14:textId="21C3A09E" w:rsidR="00ED2646" w:rsidRPr="00C362DF" w:rsidRDefault="00ED2646" w:rsidP="00C83280">
      <w:pPr>
        <w:ind w:left="720"/>
      </w:pPr>
      <w:r w:rsidRPr="00C362DF">
        <w:t>American Historical Association (AHA) and Conference of Latin American History (CLAH) Philadelphia</w:t>
      </w:r>
      <w:r w:rsidR="004A2A8D" w:rsidRPr="00C362DF">
        <w:t>,</w:t>
      </w:r>
      <w:r w:rsidRPr="00C362DF">
        <w:t xml:space="preserve"> </w:t>
      </w:r>
      <w:proofErr w:type="gramStart"/>
      <w:r w:rsidRPr="00C362DF">
        <w:t>January,</w:t>
      </w:r>
      <w:proofErr w:type="gramEnd"/>
      <w:r w:rsidRPr="00C362DF">
        <w:t xml:space="preserve"> 2023: “Sugar in the Time of Coffee: Planters, Workers, and their Families in São Paulo, Rio de Janeiro and the Northeast, 1880-1930”</w:t>
      </w:r>
    </w:p>
    <w:p w14:paraId="4C87C0CB" w14:textId="77777777" w:rsidR="00ED2646" w:rsidRPr="00C362DF" w:rsidRDefault="00ED2646"/>
    <w:p w14:paraId="1ADACB29" w14:textId="58098456" w:rsidR="73B822AD" w:rsidRPr="00C362DF" w:rsidRDefault="73B822AD" w:rsidP="00C83280">
      <w:pPr>
        <w:ind w:left="720"/>
      </w:pPr>
      <w:r w:rsidRPr="00C362DF">
        <w:t>Canadian Association of Latin American and Caribbean Studies (CALACS) University of Toronto</w:t>
      </w:r>
      <w:r w:rsidR="004A2A8D" w:rsidRPr="00C362DF">
        <w:t>,</w:t>
      </w:r>
      <w:r w:rsidR="00DB6242" w:rsidRPr="00C362DF">
        <w:t xml:space="preserve"> </w:t>
      </w:r>
      <w:proofErr w:type="gramStart"/>
      <w:r w:rsidR="00DB6242" w:rsidRPr="00C362DF">
        <w:t>August,</w:t>
      </w:r>
      <w:proofErr w:type="gramEnd"/>
      <w:r w:rsidR="00DB6242" w:rsidRPr="00C362DF">
        <w:t xml:space="preserve"> 2022</w:t>
      </w:r>
      <w:r w:rsidRPr="00C362DF">
        <w:t xml:space="preserve">: “The Bittersweet Struggle for Rights: Cane Farmers and Sugar Workers in Brazil, 1940-1965" </w:t>
      </w:r>
      <w:r w:rsidR="00E62904">
        <w:t>in my</w:t>
      </w:r>
      <w:r w:rsidRPr="00C362DF">
        <w:t xml:space="preserve"> </w:t>
      </w:r>
      <w:r w:rsidR="00E62904" w:rsidRPr="00C362DF">
        <w:t>panel</w:t>
      </w:r>
      <w:r w:rsidR="00E62904">
        <w:t>:</w:t>
      </w:r>
      <w:r w:rsidR="00E62904" w:rsidRPr="00C362DF">
        <w:t xml:space="preserve"> </w:t>
      </w:r>
      <w:r w:rsidRPr="00C362DF">
        <w:t>“Communities, Commodities and Politics in Brazil from the 19</w:t>
      </w:r>
      <w:r w:rsidRPr="00C362DF">
        <w:rPr>
          <w:vertAlign w:val="superscript"/>
        </w:rPr>
        <w:t>th</w:t>
      </w:r>
      <w:r w:rsidRPr="00C362DF">
        <w:t xml:space="preserve"> to the 21</w:t>
      </w:r>
      <w:r w:rsidRPr="00C362DF">
        <w:rPr>
          <w:vertAlign w:val="superscript"/>
        </w:rPr>
        <w:t>st</w:t>
      </w:r>
      <w:r w:rsidRPr="00C362DF">
        <w:t xml:space="preserve"> Centuries”</w:t>
      </w:r>
    </w:p>
    <w:p w14:paraId="2111EF77" w14:textId="4E57BA66" w:rsidR="73B822AD" w:rsidRPr="00C362DF" w:rsidRDefault="73B822AD"/>
    <w:p w14:paraId="2410544A" w14:textId="255C8893" w:rsidR="00C03FA5" w:rsidRPr="00C362DF" w:rsidRDefault="00C03FA5" w:rsidP="00E62904">
      <w:pPr>
        <w:ind w:left="720"/>
      </w:pPr>
      <w:r w:rsidRPr="00C362DF">
        <w:t xml:space="preserve">Brazilian Studies Association (BRASA), </w:t>
      </w:r>
      <w:r w:rsidR="004A2A8D" w:rsidRPr="00C362DF">
        <w:t xml:space="preserve">Georgetown University </w:t>
      </w:r>
      <w:r w:rsidRPr="00C362DF">
        <w:t>(Virtual)</w:t>
      </w:r>
      <w:r w:rsidR="004A2A8D" w:rsidRPr="00C362DF">
        <w:t xml:space="preserve"> </w:t>
      </w:r>
      <w:r w:rsidRPr="00C362DF">
        <w:t xml:space="preserve">March 2022: “Negotiating Rights: Sugar Factory Workers </w:t>
      </w:r>
      <w:r w:rsidR="00E62904">
        <w:t>and</w:t>
      </w:r>
      <w:r w:rsidRPr="00C362DF">
        <w:t xml:space="preserve"> Cane Cutters under the Vargas Regimes” </w:t>
      </w:r>
    </w:p>
    <w:p w14:paraId="0A313BD1" w14:textId="77777777" w:rsidR="00C03FA5" w:rsidRPr="00C362DF" w:rsidRDefault="00C03FA5" w:rsidP="00C03FA5"/>
    <w:p w14:paraId="235C975D" w14:textId="69F036BB" w:rsidR="00C03FA5" w:rsidRPr="00C362DF" w:rsidRDefault="00C03FA5" w:rsidP="00E62904">
      <w:pPr>
        <w:ind w:left="720"/>
      </w:pPr>
      <w:r w:rsidRPr="00C362DF">
        <w:t xml:space="preserve">V </w:t>
      </w:r>
      <w:proofErr w:type="spellStart"/>
      <w:r w:rsidRPr="00C362DF">
        <w:t>Encontro</w:t>
      </w:r>
      <w:proofErr w:type="spellEnd"/>
      <w:r w:rsidRPr="00C362DF">
        <w:t xml:space="preserve"> Sul-americano de </w:t>
      </w:r>
      <w:proofErr w:type="spellStart"/>
      <w:r w:rsidRPr="00C362DF">
        <w:t>Estudos</w:t>
      </w:r>
      <w:proofErr w:type="spellEnd"/>
      <w:r w:rsidRPr="00C362DF">
        <w:t xml:space="preserve"> </w:t>
      </w:r>
      <w:proofErr w:type="spellStart"/>
      <w:r w:rsidRPr="00C362DF">
        <w:t>Agrários</w:t>
      </w:r>
      <w:proofErr w:type="spellEnd"/>
      <w:r w:rsidRPr="00C362DF">
        <w:t xml:space="preserve"> e III </w:t>
      </w:r>
      <w:proofErr w:type="spellStart"/>
      <w:r w:rsidRPr="00C362DF">
        <w:t>Colóquio</w:t>
      </w:r>
      <w:proofErr w:type="spellEnd"/>
      <w:r w:rsidRPr="00C362DF">
        <w:t xml:space="preserve"> </w:t>
      </w:r>
      <w:proofErr w:type="spellStart"/>
      <w:r w:rsidRPr="00C362DF">
        <w:t>Internacional</w:t>
      </w:r>
      <w:proofErr w:type="spellEnd"/>
      <w:r w:rsidRPr="00C362DF">
        <w:t xml:space="preserve"> de </w:t>
      </w:r>
      <w:proofErr w:type="spellStart"/>
      <w:r w:rsidRPr="00C362DF">
        <w:t>História</w:t>
      </w:r>
      <w:proofErr w:type="spellEnd"/>
      <w:r w:rsidRPr="00C362DF">
        <w:t xml:space="preserve"> </w:t>
      </w:r>
      <w:proofErr w:type="spellStart"/>
      <w:r w:rsidRPr="00C362DF">
        <w:t>Agraria</w:t>
      </w:r>
      <w:proofErr w:type="spellEnd"/>
      <w:r w:rsidRPr="00C362DF">
        <w:t xml:space="preserve"> de América Latina, UNIRIO (Virtual) April 2021: “Café com </w:t>
      </w:r>
      <w:proofErr w:type="spellStart"/>
      <w:r w:rsidRPr="00C362DF">
        <w:t>açúcar</w:t>
      </w:r>
      <w:proofErr w:type="spellEnd"/>
      <w:r w:rsidRPr="00C362DF">
        <w:t xml:space="preserve">: </w:t>
      </w:r>
      <w:proofErr w:type="spellStart"/>
      <w:r w:rsidRPr="00C362DF">
        <w:t>homens</w:t>
      </w:r>
      <w:proofErr w:type="spellEnd"/>
      <w:r w:rsidRPr="00C362DF">
        <w:t xml:space="preserve">, </w:t>
      </w:r>
      <w:proofErr w:type="spellStart"/>
      <w:r w:rsidRPr="00C362DF">
        <w:t>mulheres</w:t>
      </w:r>
      <w:proofErr w:type="spellEnd"/>
      <w:r w:rsidRPr="00C362DF">
        <w:t xml:space="preserve"> e capital </w:t>
      </w:r>
      <w:proofErr w:type="spellStart"/>
      <w:r w:rsidRPr="00C362DF">
        <w:t>nas</w:t>
      </w:r>
      <w:proofErr w:type="spellEnd"/>
      <w:r w:rsidRPr="00C362DF">
        <w:t xml:space="preserve"> </w:t>
      </w:r>
      <w:proofErr w:type="spellStart"/>
      <w:r w:rsidRPr="00C362DF">
        <w:t>regiões</w:t>
      </w:r>
      <w:proofErr w:type="spellEnd"/>
      <w:r w:rsidRPr="00C362DF">
        <w:t xml:space="preserve"> </w:t>
      </w:r>
      <w:proofErr w:type="spellStart"/>
      <w:r w:rsidRPr="00C362DF">
        <w:t>canavieiras</w:t>
      </w:r>
      <w:proofErr w:type="spellEnd"/>
      <w:r w:rsidRPr="00C362DF">
        <w:t xml:space="preserve"> de São Paulo e Rio de Janeiro (1888-1945)”</w:t>
      </w:r>
    </w:p>
    <w:p w14:paraId="06DD41DF" w14:textId="77777777" w:rsidR="00A709B6" w:rsidRPr="00C362DF" w:rsidRDefault="00A709B6"/>
    <w:p w14:paraId="3E897734" w14:textId="40834049" w:rsidR="00853172" w:rsidRPr="00C362DF" w:rsidRDefault="00312174" w:rsidP="00E62904">
      <w:pPr>
        <w:widowControl w:val="0"/>
        <w:autoSpaceDE w:val="0"/>
        <w:autoSpaceDN w:val="0"/>
        <w:adjustRightInd w:val="0"/>
        <w:spacing w:after="260"/>
        <w:ind w:left="720"/>
      </w:pPr>
      <w:r>
        <w:t>CLAH</w:t>
      </w:r>
      <w:r w:rsidR="00853172" w:rsidRPr="00C362DF">
        <w:t>, Chicago, January 2019</w:t>
      </w:r>
      <w:r w:rsidR="00EB2A3C">
        <w:t>:</w:t>
      </w:r>
      <w:r w:rsidR="004E5644" w:rsidRPr="00C362DF">
        <w:t xml:space="preserve"> “From Cane Farm to Sugar Factory: Brazilian Cane Suppliers’ Fight for Standardization”</w:t>
      </w:r>
    </w:p>
    <w:p w14:paraId="4C3DF683" w14:textId="47D75F4B" w:rsidR="00D245E5" w:rsidRPr="00C362DF" w:rsidRDefault="00CD17A6" w:rsidP="00E62904">
      <w:pPr>
        <w:widowControl w:val="0"/>
        <w:autoSpaceDE w:val="0"/>
        <w:autoSpaceDN w:val="0"/>
        <w:adjustRightInd w:val="0"/>
        <w:spacing w:after="260"/>
        <w:ind w:left="720"/>
      </w:pPr>
      <w:r w:rsidRPr="00C362DF">
        <w:t>CALACS</w:t>
      </w:r>
      <w:r w:rsidR="00853172" w:rsidRPr="00C362DF">
        <w:t>, Montreal,</w:t>
      </w:r>
      <w:r w:rsidRPr="00C362DF">
        <w:t xml:space="preserve"> May 2018</w:t>
      </w:r>
      <w:r w:rsidR="00EB2A3C">
        <w:t>:</w:t>
      </w:r>
      <w:r w:rsidR="00732742" w:rsidRPr="00C362DF">
        <w:t xml:space="preserve"> “Bittersweet Paternalism: Real and Imagined Masters of the Mill in 20th Century Brazil”</w:t>
      </w:r>
      <w:r w:rsidR="00853172" w:rsidRPr="00C362DF">
        <w:t xml:space="preserve"> </w:t>
      </w:r>
      <w:r w:rsidR="00027B90" w:rsidRPr="00C362DF">
        <w:t xml:space="preserve"> </w:t>
      </w:r>
    </w:p>
    <w:p w14:paraId="622016B9" w14:textId="4F65FBF3" w:rsidR="00C35EBC" w:rsidRPr="00C362DF" w:rsidRDefault="00C35EBC" w:rsidP="00EB2A3C">
      <w:pPr>
        <w:widowControl w:val="0"/>
        <w:autoSpaceDE w:val="0"/>
        <w:autoSpaceDN w:val="0"/>
        <w:adjustRightInd w:val="0"/>
        <w:spacing w:after="260"/>
        <w:ind w:left="720"/>
      </w:pPr>
      <w:r w:rsidRPr="00C362DF">
        <w:t>L</w:t>
      </w:r>
      <w:r w:rsidR="00EB2A3C">
        <w:t xml:space="preserve">atin </w:t>
      </w:r>
      <w:r w:rsidRPr="00C362DF">
        <w:t>A</w:t>
      </w:r>
      <w:r w:rsidR="00EB2A3C">
        <w:t xml:space="preserve">merican </w:t>
      </w:r>
      <w:r w:rsidRPr="00C362DF">
        <w:t>S</w:t>
      </w:r>
      <w:r w:rsidR="00EB2A3C">
        <w:t xml:space="preserve">tudies </w:t>
      </w:r>
      <w:r w:rsidRPr="00C362DF">
        <w:t>A</w:t>
      </w:r>
      <w:r w:rsidR="00EB2A3C">
        <w:t>ssociation</w:t>
      </w:r>
      <w:r w:rsidRPr="00C362DF">
        <w:t>, New York, May 2016</w:t>
      </w:r>
      <w:r w:rsidR="00EB2A3C">
        <w:t>:</w:t>
      </w:r>
      <w:r w:rsidRPr="00C362DF">
        <w:t xml:space="preserve"> “The Sweeter Side of </w:t>
      </w:r>
      <w:proofErr w:type="spellStart"/>
      <w:r w:rsidRPr="00C362DF">
        <w:t>Getúlio</w:t>
      </w:r>
      <w:proofErr w:type="spellEnd"/>
      <w:r w:rsidRPr="00C362DF">
        <w:t xml:space="preserve"> Vargas”</w:t>
      </w:r>
    </w:p>
    <w:p w14:paraId="0414AE6C" w14:textId="2BB0E4F1" w:rsidR="00191484" w:rsidRPr="00C362DF" w:rsidRDefault="00191484" w:rsidP="00E62904">
      <w:pPr>
        <w:widowControl w:val="0"/>
        <w:autoSpaceDE w:val="0"/>
        <w:autoSpaceDN w:val="0"/>
        <w:adjustRightInd w:val="0"/>
        <w:spacing w:after="260"/>
        <w:ind w:left="720"/>
      </w:pPr>
      <w:r w:rsidRPr="00C362DF">
        <w:t>BRASA, London, England</w:t>
      </w:r>
      <w:r w:rsidR="00E62904">
        <w:t>,</w:t>
      </w:r>
      <w:r w:rsidRPr="00C362DF">
        <w:t xml:space="preserve"> August 2014</w:t>
      </w:r>
      <w:r w:rsidR="00EB2A3C">
        <w:t xml:space="preserve">: </w:t>
      </w:r>
      <w:r w:rsidRPr="00C362DF">
        <w:t>“Populism in the Country</w:t>
      </w:r>
      <w:r w:rsidR="00FA1614" w:rsidRPr="00C362DF">
        <w:t>s</w:t>
      </w:r>
      <w:r w:rsidRPr="00C362DF">
        <w:t>ide? The Vargas Regime and Sugar Communities in Campos (RJ) and the Zona da Mata (PE)”</w:t>
      </w:r>
    </w:p>
    <w:p w14:paraId="28741856" w14:textId="42A12EAE" w:rsidR="00F168CB" w:rsidRPr="00C362DF" w:rsidRDefault="00F168CB" w:rsidP="00E62904">
      <w:pPr>
        <w:widowControl w:val="0"/>
        <w:autoSpaceDE w:val="0"/>
        <w:autoSpaceDN w:val="0"/>
        <w:adjustRightInd w:val="0"/>
        <w:spacing w:after="260"/>
        <w:ind w:left="720"/>
      </w:pPr>
      <w:r w:rsidRPr="00C362DF">
        <w:t xml:space="preserve">Populism: </w:t>
      </w:r>
      <w:proofErr w:type="gramStart"/>
      <w:r w:rsidRPr="00C362DF">
        <w:t>a</w:t>
      </w:r>
      <w:proofErr w:type="gramEnd"/>
      <w:r w:rsidRPr="00C362DF">
        <w:t xml:space="preserve"> Historiographic Category? International Interdisciplinary Conference </w:t>
      </w:r>
      <w:r w:rsidRPr="00C362DF">
        <w:lastRenderedPageBreak/>
        <w:t>at the University of Florence, Italy</w:t>
      </w:r>
      <w:r w:rsidR="00E62904">
        <w:t xml:space="preserve">, </w:t>
      </w:r>
      <w:r w:rsidRPr="00C362DF">
        <w:t>April 2014</w:t>
      </w:r>
      <w:r w:rsidR="00EB2A3C">
        <w:t>:</w:t>
      </w:r>
      <w:r w:rsidRPr="00C362DF">
        <w:t xml:space="preserve"> “</w:t>
      </w:r>
      <w:r w:rsidR="00353CD4" w:rsidRPr="00C362DF">
        <w:t>Rural Populism in Latin Americ</w:t>
      </w:r>
      <w:r w:rsidR="00732742" w:rsidRPr="00C362DF">
        <w:t>a, especially Brazil, 1930-1954</w:t>
      </w:r>
      <w:r w:rsidR="00353CD4" w:rsidRPr="00C362DF">
        <w:t>”</w:t>
      </w:r>
    </w:p>
    <w:p w14:paraId="08D67070" w14:textId="421BEB98" w:rsidR="00A32E6F" w:rsidRPr="00C362DF" w:rsidRDefault="00A32E6F" w:rsidP="00E62904">
      <w:pPr>
        <w:ind w:left="720"/>
      </w:pPr>
      <w:r w:rsidRPr="00C362DF">
        <w:t>AHA, New Orleans, LA</w:t>
      </w:r>
      <w:r w:rsidR="00E62904">
        <w:t>,</w:t>
      </w:r>
      <w:r w:rsidRPr="00C362DF">
        <w:t xml:space="preserve"> January 2013</w:t>
      </w:r>
      <w:r w:rsidR="00EB2A3C">
        <w:t>:</w:t>
      </w:r>
      <w:r w:rsidRPr="00C362DF">
        <w:t xml:space="preserve"> “Brazil’s Sugar</w:t>
      </w:r>
      <w:r w:rsidR="00784CD4" w:rsidRPr="00C362DF">
        <w:t xml:space="preserve">-Growing </w:t>
      </w:r>
      <w:r w:rsidR="00732742" w:rsidRPr="00C362DF">
        <w:t>Law of 1941 and the ‘Peculiar’</w:t>
      </w:r>
      <w:r w:rsidR="00784CD4" w:rsidRPr="00C362DF">
        <w:t xml:space="preserve"> Exclusion of Agrarian Workers” in </w:t>
      </w:r>
      <w:r w:rsidR="00E62904">
        <w:t xml:space="preserve">my panel: </w:t>
      </w:r>
      <w:r w:rsidR="00784CD4" w:rsidRPr="00C362DF">
        <w:t>“Labor Laws on Paper and in Practice: From the ILO to America and Brazil, 1936-81</w:t>
      </w:r>
      <w:r w:rsidR="00732742" w:rsidRPr="00C362DF">
        <w:t>”</w:t>
      </w:r>
      <w:r w:rsidR="00784CD4" w:rsidRPr="00C362DF">
        <w:t xml:space="preserve"> (Conference of Latin American Historians joint with </w:t>
      </w:r>
      <w:proofErr w:type="spellStart"/>
      <w:r w:rsidR="00784CD4" w:rsidRPr="00C362DF">
        <w:t>Labour</w:t>
      </w:r>
      <w:proofErr w:type="spellEnd"/>
      <w:r w:rsidR="00784CD4" w:rsidRPr="00C362DF">
        <w:t xml:space="preserve"> and Working-Class History Association) </w:t>
      </w:r>
    </w:p>
    <w:p w14:paraId="25A44052" w14:textId="77777777" w:rsidR="001E6AEF" w:rsidRPr="00C362DF" w:rsidRDefault="001E6AEF" w:rsidP="000F06BA"/>
    <w:p w14:paraId="29445625" w14:textId="161FFC13" w:rsidR="001E6AEF" w:rsidRPr="00C362DF" w:rsidRDefault="001E6AEF" w:rsidP="00E62904">
      <w:pPr>
        <w:ind w:left="720"/>
      </w:pPr>
      <w:r w:rsidRPr="00C362DF">
        <w:t xml:space="preserve">II </w:t>
      </w:r>
      <w:proofErr w:type="spellStart"/>
      <w:r w:rsidRPr="00C362DF">
        <w:t>Seminário</w:t>
      </w:r>
      <w:proofErr w:type="spellEnd"/>
      <w:r w:rsidRPr="00C362DF">
        <w:t xml:space="preserve"> </w:t>
      </w:r>
      <w:proofErr w:type="spellStart"/>
      <w:r w:rsidRPr="00C362DF">
        <w:t>Internacional</w:t>
      </w:r>
      <w:proofErr w:type="spellEnd"/>
      <w:r w:rsidRPr="00C362DF">
        <w:t xml:space="preserve"> </w:t>
      </w:r>
      <w:proofErr w:type="spellStart"/>
      <w:r w:rsidRPr="00C362DF">
        <w:t>Mundos</w:t>
      </w:r>
      <w:proofErr w:type="spellEnd"/>
      <w:r w:rsidRPr="00C362DF">
        <w:t xml:space="preserve"> do </w:t>
      </w:r>
      <w:proofErr w:type="spellStart"/>
      <w:r w:rsidRPr="00C362DF">
        <w:t>Trabalho</w:t>
      </w:r>
      <w:proofErr w:type="spellEnd"/>
      <w:r w:rsidRPr="00C362DF">
        <w:t xml:space="preserve">; VI Jornadas de </w:t>
      </w:r>
      <w:proofErr w:type="spellStart"/>
      <w:r w:rsidRPr="00C362DF">
        <w:t>História</w:t>
      </w:r>
      <w:proofErr w:type="spellEnd"/>
      <w:r w:rsidRPr="00C362DF">
        <w:t xml:space="preserve"> do </w:t>
      </w:r>
      <w:proofErr w:type="spellStart"/>
      <w:r w:rsidRPr="00C362DF">
        <w:t>Trabalho</w:t>
      </w:r>
      <w:proofErr w:type="spellEnd"/>
      <w:r w:rsidRPr="00C362DF">
        <w:t>. Rio de Janeiro, Brazil. November 2012</w:t>
      </w:r>
      <w:r w:rsidR="00EB2A3C">
        <w:t xml:space="preserve">: </w:t>
      </w:r>
      <w:r w:rsidRPr="00C362DF">
        <w:t xml:space="preserve">“O </w:t>
      </w:r>
      <w:proofErr w:type="spellStart"/>
      <w:r w:rsidRPr="00C362DF">
        <w:t>Estatuto</w:t>
      </w:r>
      <w:proofErr w:type="spellEnd"/>
      <w:r w:rsidRPr="00C362DF">
        <w:t xml:space="preserve"> da </w:t>
      </w:r>
      <w:proofErr w:type="spellStart"/>
      <w:r w:rsidRPr="00C362DF">
        <w:t>Lavoura</w:t>
      </w:r>
      <w:proofErr w:type="spellEnd"/>
      <w:r w:rsidRPr="00C362DF">
        <w:t xml:space="preserve"> </w:t>
      </w:r>
      <w:proofErr w:type="spellStart"/>
      <w:r w:rsidRPr="00C362DF">
        <w:t>Canavieira</w:t>
      </w:r>
      <w:proofErr w:type="spellEnd"/>
      <w:r w:rsidRPr="00C362DF">
        <w:t xml:space="preserve"> de 1941 e </w:t>
      </w:r>
      <w:proofErr w:type="gramStart"/>
      <w:r w:rsidRPr="00C362DF">
        <w:t>a</w:t>
      </w:r>
      <w:proofErr w:type="gramEnd"/>
      <w:r w:rsidRPr="00C362DF">
        <w:t xml:space="preserve"> </w:t>
      </w:r>
      <w:proofErr w:type="spellStart"/>
      <w:r w:rsidRPr="00C362DF">
        <w:t>exclusão</w:t>
      </w:r>
      <w:proofErr w:type="spellEnd"/>
      <w:r w:rsidRPr="00C362DF">
        <w:t xml:space="preserve"> ‘peculiar’ dos </w:t>
      </w:r>
      <w:proofErr w:type="spellStart"/>
      <w:r w:rsidRPr="00C362DF">
        <w:t>trabalhadores</w:t>
      </w:r>
      <w:proofErr w:type="spellEnd"/>
      <w:r w:rsidRPr="00C362DF">
        <w:t xml:space="preserve"> </w:t>
      </w:r>
      <w:proofErr w:type="spellStart"/>
      <w:r w:rsidRPr="00C362DF">
        <w:t>rurais</w:t>
      </w:r>
      <w:proofErr w:type="spellEnd"/>
      <w:r w:rsidRPr="00C362DF">
        <w:t>”</w:t>
      </w:r>
      <w:r w:rsidR="00E62904">
        <w:t>;</w:t>
      </w:r>
      <w:r w:rsidRPr="00C362DF">
        <w:t xml:space="preserve"> </w:t>
      </w:r>
      <w:r w:rsidR="00E62904">
        <w:t>also served as commentator</w:t>
      </w:r>
      <w:r w:rsidRPr="00C362DF">
        <w:t xml:space="preserve"> on a panel about rural history in Brazil</w:t>
      </w:r>
    </w:p>
    <w:p w14:paraId="3DA98070" w14:textId="77777777" w:rsidR="00A32E6F" w:rsidRPr="00C362DF" w:rsidRDefault="00A32E6F" w:rsidP="000F06BA"/>
    <w:p w14:paraId="2AB12EF7" w14:textId="3D6934CE" w:rsidR="000F06BA" w:rsidRPr="00C362DF" w:rsidRDefault="00C0198A" w:rsidP="00E62904">
      <w:pPr>
        <w:ind w:left="720"/>
      </w:pPr>
      <w:r w:rsidRPr="00C362DF">
        <w:t>LASA</w:t>
      </w:r>
      <w:r w:rsidR="000F06BA" w:rsidRPr="00C362DF">
        <w:t>. San Francisco, CA</w:t>
      </w:r>
      <w:r w:rsidR="00E62904">
        <w:t>,</w:t>
      </w:r>
      <w:r w:rsidR="000F06BA" w:rsidRPr="00C362DF">
        <w:t xml:space="preserve"> May 2012</w:t>
      </w:r>
      <w:r w:rsidR="00EB2A3C">
        <w:t xml:space="preserve">: </w:t>
      </w:r>
      <w:r w:rsidR="000F06BA" w:rsidRPr="00C362DF">
        <w:t>“The Making of Agrarian Middle Classes in Cuba and Brazil, 1880-1945,”</w:t>
      </w:r>
      <w:r w:rsidRPr="00C362DF">
        <w:t xml:space="preserve"> </w:t>
      </w:r>
      <w:r w:rsidR="00E62904">
        <w:t>in my panel:</w:t>
      </w:r>
      <w:r w:rsidR="000F06BA" w:rsidRPr="00C362DF">
        <w:t xml:space="preserve"> “Latin America's Belated Republics: Cuban and Brazilian History in Comparative Perspective, Part II: 1880s-1970” </w:t>
      </w:r>
    </w:p>
    <w:p w14:paraId="6A63913F" w14:textId="77777777" w:rsidR="000F06BA" w:rsidRPr="00C362DF" w:rsidRDefault="000F06BA" w:rsidP="000F06BA"/>
    <w:p w14:paraId="4881772A" w14:textId="232EAEDD" w:rsidR="000F06BA" w:rsidRPr="00C362DF" w:rsidRDefault="00A32E6F" w:rsidP="00E62904">
      <w:pPr>
        <w:ind w:left="720"/>
      </w:pPr>
      <w:r w:rsidRPr="00C362DF">
        <w:t>AHA</w:t>
      </w:r>
      <w:r w:rsidR="004A2A8D" w:rsidRPr="00C362DF">
        <w:t>.</w:t>
      </w:r>
      <w:r w:rsidR="000F06BA" w:rsidRPr="00C362DF">
        <w:t xml:space="preserve"> Chicago, IL</w:t>
      </w:r>
      <w:r w:rsidR="00E62904">
        <w:t>,</w:t>
      </w:r>
      <w:r w:rsidR="000F06BA" w:rsidRPr="00C362DF">
        <w:t xml:space="preserve"> January 2012</w:t>
      </w:r>
      <w:r w:rsidR="00EB2A3C">
        <w:t>:</w:t>
      </w:r>
      <w:r w:rsidR="000F06BA" w:rsidRPr="00C362DF">
        <w:t xml:space="preserve"> “</w:t>
      </w:r>
      <w:r w:rsidR="00EB2A3C">
        <w:t>‘</w:t>
      </w:r>
      <w:r w:rsidR="000F06BA" w:rsidRPr="00C362DF">
        <w:t>Dear President Vargas</w:t>
      </w:r>
      <w:r w:rsidR="00EB2A3C">
        <w:t>’</w:t>
      </w:r>
      <w:r w:rsidR="000F06BA" w:rsidRPr="00C362DF">
        <w:t xml:space="preserve">: The </w:t>
      </w:r>
      <w:r w:rsidR="004E6B20" w:rsidRPr="00C362DF">
        <w:t>M</w:t>
      </w:r>
      <w:r w:rsidR="000F06BA" w:rsidRPr="00C362DF">
        <w:t>aking of Brazil</w:t>
      </w:r>
      <w:r w:rsidR="00EB2A3C">
        <w:t>’</w:t>
      </w:r>
      <w:r w:rsidR="000F06BA" w:rsidRPr="00C362DF">
        <w:t>s</w:t>
      </w:r>
      <w:r w:rsidR="004E6B20" w:rsidRPr="00C362DF">
        <w:t xml:space="preserve"> C</w:t>
      </w:r>
      <w:r w:rsidR="000F06BA" w:rsidRPr="00C362DF">
        <w:t xml:space="preserve">ane </w:t>
      </w:r>
      <w:r w:rsidR="004E6B20" w:rsidRPr="00C362DF">
        <w:t>F</w:t>
      </w:r>
      <w:r w:rsidR="000F06BA" w:rsidRPr="00C362DF">
        <w:t xml:space="preserve">armer </w:t>
      </w:r>
      <w:r w:rsidR="004E6B20" w:rsidRPr="00C362DF">
        <w:t>C</w:t>
      </w:r>
      <w:r w:rsidR="000F06BA" w:rsidRPr="00C362DF">
        <w:t xml:space="preserve">lass, 1880s-1970s,” in </w:t>
      </w:r>
      <w:r w:rsidR="00E62904">
        <w:t>my panel:</w:t>
      </w:r>
      <w:r w:rsidR="004E6B20" w:rsidRPr="00C362DF">
        <w:t xml:space="preserve"> </w:t>
      </w:r>
      <w:r w:rsidR="000F06BA" w:rsidRPr="00C362DF">
        <w:t xml:space="preserve">“Cattle and Cane: Negotiating Community, Region, and Development in Brazilian Commodity Chains, 1880-1980” </w:t>
      </w:r>
    </w:p>
    <w:p w14:paraId="29C57288" w14:textId="77777777" w:rsidR="000F06BA" w:rsidRPr="00C362DF" w:rsidRDefault="000F06BA" w:rsidP="000F06BA"/>
    <w:p w14:paraId="16C790F1" w14:textId="30F16A01" w:rsidR="000F06BA" w:rsidRPr="00C362DF" w:rsidRDefault="000F06BA" w:rsidP="00E62904">
      <w:pPr>
        <w:widowControl w:val="0"/>
        <w:autoSpaceDE w:val="0"/>
        <w:autoSpaceDN w:val="0"/>
        <w:adjustRightInd w:val="0"/>
        <w:ind w:left="720"/>
      </w:pPr>
      <w:proofErr w:type="spellStart"/>
      <w:r w:rsidRPr="00C362DF">
        <w:t>Associação</w:t>
      </w:r>
      <w:proofErr w:type="spellEnd"/>
      <w:r w:rsidRPr="00C362DF">
        <w:t xml:space="preserve"> </w:t>
      </w:r>
      <w:proofErr w:type="spellStart"/>
      <w:r w:rsidRPr="00C362DF">
        <w:t>Internacional</w:t>
      </w:r>
      <w:proofErr w:type="spellEnd"/>
      <w:r w:rsidRPr="00C362DF">
        <w:t xml:space="preserve"> de </w:t>
      </w:r>
      <w:proofErr w:type="spellStart"/>
      <w:r w:rsidRPr="00C362DF">
        <w:t>Estudos</w:t>
      </w:r>
      <w:proofErr w:type="spellEnd"/>
      <w:r w:rsidRPr="00C362DF">
        <w:t xml:space="preserve"> Americanos (IASA). </w:t>
      </w:r>
      <w:proofErr w:type="spellStart"/>
      <w:r w:rsidRPr="00C362DF">
        <w:t>Universidade</w:t>
      </w:r>
      <w:proofErr w:type="spellEnd"/>
      <w:r w:rsidRPr="00C362DF">
        <w:t xml:space="preserve"> Federal Fluminense. </w:t>
      </w:r>
      <w:proofErr w:type="spellStart"/>
      <w:r w:rsidRPr="00C362DF">
        <w:t>Niterói</w:t>
      </w:r>
      <w:proofErr w:type="spellEnd"/>
      <w:r w:rsidRPr="00C362DF">
        <w:t>, Rio de Janeiro</w:t>
      </w:r>
      <w:r w:rsidR="00E62904">
        <w:t xml:space="preserve">, </w:t>
      </w:r>
      <w:r w:rsidRPr="00C362DF">
        <w:t>July 2011</w:t>
      </w:r>
      <w:r w:rsidR="00EB2A3C">
        <w:t>:</w:t>
      </w:r>
      <w:r w:rsidRPr="00C362DF">
        <w:t xml:space="preserve"> “</w:t>
      </w:r>
      <w:proofErr w:type="spellStart"/>
      <w:r w:rsidRPr="00C362DF">
        <w:t>Fornecedores</w:t>
      </w:r>
      <w:proofErr w:type="spellEnd"/>
      <w:r w:rsidRPr="00C362DF">
        <w:t xml:space="preserve"> de </w:t>
      </w:r>
      <w:proofErr w:type="spellStart"/>
      <w:r w:rsidRPr="00C362DF">
        <w:t>cana</w:t>
      </w:r>
      <w:proofErr w:type="spellEnd"/>
      <w:r w:rsidRPr="00C362DF">
        <w:t xml:space="preserve"> e </w:t>
      </w:r>
      <w:proofErr w:type="spellStart"/>
      <w:r w:rsidRPr="00C362DF">
        <w:t>trabalhadores</w:t>
      </w:r>
      <w:proofErr w:type="spellEnd"/>
      <w:r w:rsidRPr="00C362DF">
        <w:t xml:space="preserve"> do </w:t>
      </w:r>
      <w:proofErr w:type="spellStart"/>
      <w:r w:rsidRPr="00C362DF">
        <w:t>açucar</w:t>
      </w:r>
      <w:proofErr w:type="spellEnd"/>
      <w:r w:rsidRPr="00C362DF">
        <w:t xml:space="preserve"> </w:t>
      </w:r>
      <w:proofErr w:type="spellStart"/>
      <w:r w:rsidRPr="00C362DF">
        <w:t>na</w:t>
      </w:r>
      <w:proofErr w:type="spellEnd"/>
      <w:r w:rsidRPr="00C362DF">
        <w:t xml:space="preserve"> </w:t>
      </w:r>
      <w:proofErr w:type="spellStart"/>
      <w:r w:rsidRPr="00C362DF">
        <w:t>ascensão</w:t>
      </w:r>
      <w:proofErr w:type="spellEnd"/>
      <w:r w:rsidRPr="00C362DF">
        <w:t xml:space="preserve"> e </w:t>
      </w:r>
      <w:proofErr w:type="spellStart"/>
      <w:r w:rsidRPr="00C362DF">
        <w:t>queda</w:t>
      </w:r>
      <w:proofErr w:type="spellEnd"/>
      <w:r w:rsidRPr="00C362DF">
        <w:t xml:space="preserve"> do </w:t>
      </w:r>
      <w:proofErr w:type="spellStart"/>
      <w:r w:rsidRPr="00C362DF">
        <w:t>populismo</w:t>
      </w:r>
      <w:proofErr w:type="spellEnd"/>
      <w:r w:rsidRPr="00C362DF">
        <w:t xml:space="preserve"> </w:t>
      </w:r>
      <w:proofErr w:type="spellStart"/>
      <w:r w:rsidRPr="00C362DF">
        <w:t>em</w:t>
      </w:r>
      <w:proofErr w:type="spellEnd"/>
      <w:r w:rsidRPr="00C362DF">
        <w:t xml:space="preserve"> Cuba, 1924-1959”</w:t>
      </w:r>
    </w:p>
    <w:p w14:paraId="0110369C" w14:textId="77777777" w:rsidR="000F06BA" w:rsidRPr="00C362DF" w:rsidRDefault="000F06BA"/>
    <w:p w14:paraId="660BB5F8" w14:textId="30D89B35" w:rsidR="000C31B0" w:rsidRPr="00C362DF" w:rsidRDefault="00C0198A" w:rsidP="00E62904">
      <w:pPr>
        <w:ind w:left="720"/>
      </w:pPr>
      <w:r w:rsidRPr="00C362DF">
        <w:t>LASA</w:t>
      </w:r>
      <w:r w:rsidR="000C31B0" w:rsidRPr="00C362DF">
        <w:t>. Toronto, ON</w:t>
      </w:r>
      <w:r w:rsidR="00E62904">
        <w:t>,</w:t>
      </w:r>
      <w:r w:rsidR="000C31B0" w:rsidRPr="00C362DF">
        <w:t xml:space="preserve"> September 2010</w:t>
      </w:r>
      <w:r w:rsidR="00EB2A3C">
        <w:t xml:space="preserve">: </w:t>
      </w:r>
      <w:r w:rsidR="000C31B0" w:rsidRPr="00C362DF">
        <w:t>“Harvesting Revolution:</w:t>
      </w:r>
      <w:r w:rsidR="001E7A2E" w:rsidRPr="00C362DF">
        <w:t xml:space="preserve"> </w:t>
      </w:r>
      <w:r w:rsidR="00EB2A3C">
        <w:t>T</w:t>
      </w:r>
      <w:r w:rsidR="001E7A2E" w:rsidRPr="00C362DF">
        <w:t xml:space="preserve">he </w:t>
      </w:r>
      <w:r w:rsidR="00F87109">
        <w:t>S</w:t>
      </w:r>
      <w:r w:rsidR="001E7A2E" w:rsidRPr="00C362DF">
        <w:t xml:space="preserve">ugar </w:t>
      </w:r>
      <w:r w:rsidR="00F87109">
        <w:t>W</w:t>
      </w:r>
      <w:r w:rsidR="001E7A2E" w:rsidRPr="00C362DF">
        <w:t>orkers of Los Mochis, Sinaloa, 1900-1920”</w:t>
      </w:r>
    </w:p>
    <w:p w14:paraId="6A50C6E1" w14:textId="77777777" w:rsidR="000C31B0" w:rsidRPr="00C362DF" w:rsidRDefault="000C31B0"/>
    <w:p w14:paraId="37EA9E99" w14:textId="6E8C1B8E" w:rsidR="000C31B0" w:rsidRPr="00C362DF" w:rsidRDefault="00191484" w:rsidP="00E62904">
      <w:pPr>
        <w:ind w:left="720"/>
      </w:pPr>
      <w:r w:rsidRPr="00C362DF">
        <w:t>BRASA</w:t>
      </w:r>
      <w:r w:rsidR="000C31B0" w:rsidRPr="00C362DF">
        <w:t>. Brasilia, July 2010</w:t>
      </w:r>
      <w:r w:rsidR="00EB2A3C">
        <w:t>:</w:t>
      </w:r>
      <w:r w:rsidR="000C31B0" w:rsidRPr="00C362DF">
        <w:t xml:space="preserve"> “Brazilian </w:t>
      </w:r>
      <w:r w:rsidR="00F87109">
        <w:t>S</w:t>
      </w:r>
      <w:r w:rsidR="000C31B0" w:rsidRPr="00C362DF">
        <w:t xml:space="preserve">ugar </w:t>
      </w:r>
      <w:r w:rsidR="00F87109">
        <w:t>C</w:t>
      </w:r>
      <w:r w:rsidR="000C31B0" w:rsidRPr="00C362DF">
        <w:t>ommunit</w:t>
      </w:r>
      <w:r w:rsidR="001E7A2E" w:rsidRPr="00C362DF">
        <w:t xml:space="preserve">ies in </w:t>
      </w:r>
      <w:r w:rsidR="00F87109">
        <w:t>C</w:t>
      </w:r>
      <w:r w:rsidR="001E7A2E" w:rsidRPr="00C362DF">
        <w:t xml:space="preserve">omparative </w:t>
      </w:r>
      <w:r w:rsidR="00F87109">
        <w:t>P</w:t>
      </w:r>
      <w:r w:rsidR="001E7A2E" w:rsidRPr="00C362DF">
        <w:t>erspective</w:t>
      </w:r>
      <w:r w:rsidR="00F87109">
        <w:t>s</w:t>
      </w:r>
      <w:r w:rsidR="000C31B0" w:rsidRPr="00C362DF">
        <w:t xml:space="preserve">” </w:t>
      </w:r>
    </w:p>
    <w:p w14:paraId="3ED32CE6" w14:textId="77777777" w:rsidR="00594801" w:rsidRPr="00C362DF" w:rsidRDefault="00594801" w:rsidP="00594801"/>
    <w:p w14:paraId="74B74D4A" w14:textId="6D6408BD" w:rsidR="008459FD" w:rsidRPr="00C362DF" w:rsidRDefault="00594801" w:rsidP="00077726">
      <w:pPr>
        <w:ind w:left="720"/>
      </w:pPr>
      <w:r w:rsidRPr="00C362DF">
        <w:t>LASA</w:t>
      </w:r>
      <w:r w:rsidR="008459FD" w:rsidRPr="00C362DF">
        <w:t>. Rio de Janeiro, June 2009</w:t>
      </w:r>
      <w:r w:rsidR="00EB2A3C">
        <w:t>:</w:t>
      </w:r>
      <w:r w:rsidR="008459FD" w:rsidRPr="00C362DF">
        <w:t xml:space="preserve"> “Comparing Sugar Across the Americas in the Nineteenth and Twentieth Centuries,” in one of two panels that I co-organized and chaired with Marc McLeod entitled “Sugar and Power in Modern Latin America.</w:t>
      </w:r>
      <w:r w:rsidR="00077726">
        <w:t>”</w:t>
      </w:r>
    </w:p>
    <w:p w14:paraId="371CF44A" w14:textId="77777777" w:rsidR="008459FD" w:rsidRPr="00C362DF" w:rsidRDefault="008459FD"/>
    <w:p w14:paraId="317FB26F" w14:textId="618C673A" w:rsidR="00F87109" w:rsidRDefault="00594801" w:rsidP="00077726">
      <w:pPr>
        <w:ind w:left="720"/>
      </w:pPr>
      <w:r w:rsidRPr="00C362DF">
        <w:t>CALACS</w:t>
      </w:r>
      <w:r w:rsidR="008459FD" w:rsidRPr="00C362DF">
        <w:t>. Vancouver, BC. June 2008</w:t>
      </w:r>
      <w:r w:rsidR="00EB2A3C">
        <w:t>:</w:t>
      </w:r>
      <w:r w:rsidR="008459FD" w:rsidRPr="00C362DF">
        <w:t xml:space="preserve"> “Sugar Workers and Cane Farmers in Cuba’s 1959 Revolution,” in one of three conference panels I organized entitled “Cuba Beyond Imperialism: I. The Republican Era; II. The 1950s; III. The 1960s and </w:t>
      </w:r>
      <w:proofErr w:type="gramStart"/>
      <w:r w:rsidR="008459FD" w:rsidRPr="00C362DF">
        <w:t>Beyond</w:t>
      </w:r>
      <w:proofErr w:type="gramEnd"/>
      <w:r w:rsidR="008459FD" w:rsidRPr="00C362DF">
        <w:t>”</w:t>
      </w:r>
    </w:p>
    <w:p w14:paraId="35AFA17F" w14:textId="77777777" w:rsidR="008459FD" w:rsidRPr="00C362DF" w:rsidRDefault="008459FD" w:rsidP="008459FD"/>
    <w:p w14:paraId="2DD35D7B" w14:textId="6011E2EC" w:rsidR="008459FD" w:rsidRDefault="00594801" w:rsidP="00077726">
      <w:pPr>
        <w:ind w:left="720"/>
      </w:pPr>
      <w:r w:rsidRPr="00C362DF">
        <w:t>CALACS</w:t>
      </w:r>
      <w:r w:rsidR="008459FD" w:rsidRPr="00C362DF">
        <w:t>. Guelph, ON</w:t>
      </w:r>
      <w:r w:rsidR="00F87109">
        <w:t>,</w:t>
      </w:r>
      <w:r w:rsidR="008459FD" w:rsidRPr="00C362DF">
        <w:t xml:space="preserve"> October 2004: “Harvesting Revolution: The Sugar Workers of Los Mochis, Sinaloa, 1900-1940,” in my panel entitled “Peasants, </w:t>
      </w:r>
      <w:r w:rsidR="008459FD" w:rsidRPr="00C362DF">
        <w:lastRenderedPageBreak/>
        <w:t xml:space="preserve">Plebes, and Plantation Workers: Popular Movements in </w:t>
      </w:r>
      <w:proofErr w:type="spellStart"/>
      <w:r w:rsidR="008459FD" w:rsidRPr="00C362DF">
        <w:t>XIXth</w:t>
      </w:r>
      <w:proofErr w:type="spellEnd"/>
      <w:r w:rsidR="008459FD" w:rsidRPr="00C362DF">
        <w:t xml:space="preserve"> and </w:t>
      </w:r>
      <w:proofErr w:type="spellStart"/>
      <w:r w:rsidR="008459FD" w:rsidRPr="00C362DF">
        <w:t>XXth</w:t>
      </w:r>
      <w:proofErr w:type="spellEnd"/>
      <w:r w:rsidR="008459FD" w:rsidRPr="00C362DF">
        <w:t xml:space="preserve">-Century </w:t>
      </w:r>
      <w:proofErr w:type="gramStart"/>
      <w:r w:rsidR="008459FD" w:rsidRPr="00C362DF">
        <w:t>Mexico</w:t>
      </w:r>
      <w:proofErr w:type="gramEnd"/>
      <w:r w:rsidR="008459FD" w:rsidRPr="00C362DF">
        <w:t xml:space="preserve">” </w:t>
      </w:r>
    </w:p>
    <w:p w14:paraId="673BDD77" w14:textId="77777777" w:rsidR="00F87109" w:rsidRDefault="00F87109" w:rsidP="00077726">
      <w:pPr>
        <w:ind w:left="720"/>
      </w:pPr>
    </w:p>
    <w:p w14:paraId="27D40B24" w14:textId="2B7EF792" w:rsidR="00F87109" w:rsidRPr="00C362DF" w:rsidRDefault="00F87109" w:rsidP="00077726">
      <w:pPr>
        <w:ind w:left="720"/>
      </w:pPr>
      <w:r>
        <w:t xml:space="preserve">Cuban Research Institute. Miami, FL, March 2002: “The Great Central </w:t>
      </w:r>
      <w:proofErr w:type="spellStart"/>
      <w:r>
        <w:t>Chaparra</w:t>
      </w:r>
      <w:proofErr w:type="spellEnd"/>
      <w:r>
        <w:t>, 1900-1925”</w:t>
      </w:r>
    </w:p>
    <w:p w14:paraId="7FD1084E" w14:textId="77777777" w:rsidR="008459FD" w:rsidRDefault="008459FD"/>
    <w:p w14:paraId="4922B98A" w14:textId="20982EC0" w:rsidR="00F87109" w:rsidRPr="00C362DF" w:rsidRDefault="00F87109" w:rsidP="00F87109">
      <w:pPr>
        <w:ind w:left="720"/>
      </w:pPr>
      <w:r>
        <w:t>AHA. San Francisco, CA, January 2002: “Depression, Class, and Nation in Cuba, 1930-1940”</w:t>
      </w:r>
    </w:p>
    <w:p w14:paraId="68F5630B" w14:textId="77777777" w:rsidR="00F87109" w:rsidRDefault="00F87109" w:rsidP="00077726">
      <w:pPr>
        <w:ind w:left="720"/>
      </w:pPr>
    </w:p>
    <w:p w14:paraId="0B1A4739" w14:textId="64603BD4" w:rsidR="00F87109" w:rsidRDefault="00F87109" w:rsidP="00077726">
      <w:pPr>
        <w:ind w:left="720"/>
      </w:pPr>
      <w:r>
        <w:t>Southern Historical Association. New Orleans, LA, November 2001: “Sugar, Modernity, and Prosperity in Eastern Cuba, 1900-1920”</w:t>
      </w:r>
    </w:p>
    <w:p w14:paraId="7E106CE5" w14:textId="77777777" w:rsidR="00F87109" w:rsidRDefault="00F87109" w:rsidP="00077726">
      <w:pPr>
        <w:ind w:left="720"/>
      </w:pPr>
    </w:p>
    <w:p w14:paraId="2E10432B" w14:textId="0FE5C1F0" w:rsidR="00F87109" w:rsidRDefault="00F87109" w:rsidP="00077726">
      <w:pPr>
        <w:ind w:left="720"/>
      </w:pPr>
      <w:r>
        <w:t xml:space="preserve">LASA. Washington, DC, September 2001: “Dear President Machado… </w:t>
      </w:r>
      <w:proofErr w:type="spellStart"/>
      <w:r>
        <w:t>Colono</w:t>
      </w:r>
      <w:proofErr w:type="spellEnd"/>
      <w:r>
        <w:t xml:space="preserve"> Nationalism in Cuba’s 1920s and 1930s”</w:t>
      </w:r>
    </w:p>
    <w:p w14:paraId="2E06B907" w14:textId="77777777" w:rsidR="00F87109" w:rsidRDefault="00F87109" w:rsidP="00077726">
      <w:pPr>
        <w:ind w:left="720"/>
      </w:pPr>
    </w:p>
    <w:p w14:paraId="11388E5A" w14:textId="4379DA0E" w:rsidR="008459FD" w:rsidRDefault="008459FD" w:rsidP="00077726">
      <w:pPr>
        <w:ind w:left="720"/>
      </w:pPr>
      <w:r w:rsidRPr="00C362DF">
        <w:t>Association of Caribbean Historians. Havana, Cuba</w:t>
      </w:r>
      <w:r w:rsidR="00F87109">
        <w:t>,</w:t>
      </w:r>
      <w:r w:rsidRPr="00C362DF">
        <w:t xml:space="preserve"> April 1999: “The Cuban </w:t>
      </w:r>
      <w:proofErr w:type="spellStart"/>
      <w:r w:rsidRPr="00C362DF">
        <w:rPr>
          <w:i/>
        </w:rPr>
        <w:t>Machadato</w:t>
      </w:r>
      <w:proofErr w:type="spellEnd"/>
      <w:r w:rsidRPr="00C362DF">
        <w:t xml:space="preserve"> Through U.S. Eyes, 1928-1935”</w:t>
      </w:r>
    </w:p>
    <w:p w14:paraId="4F814FF6" w14:textId="77777777" w:rsidR="00F87109" w:rsidRDefault="00F87109" w:rsidP="00077726">
      <w:pPr>
        <w:ind w:left="720"/>
      </w:pPr>
    </w:p>
    <w:p w14:paraId="35B49C0F" w14:textId="18DC9347" w:rsidR="00F87109" w:rsidRPr="00C362DF" w:rsidRDefault="00F87109" w:rsidP="00077726">
      <w:pPr>
        <w:ind w:left="720"/>
      </w:pPr>
      <w:r>
        <w:t>CALACS. Vancouver, BC, March 1998: “Trading with the ‘Enemy’: Canadian-Cuban Relations in the 1990s”</w:t>
      </w:r>
    </w:p>
    <w:p w14:paraId="41B9C978" w14:textId="77777777" w:rsidR="008459FD" w:rsidRPr="00C362DF" w:rsidRDefault="008459FD" w:rsidP="008459FD"/>
    <w:p w14:paraId="735C3B9F" w14:textId="23CFF252" w:rsidR="008459FD" w:rsidRPr="00C362DF" w:rsidRDefault="008459FD" w:rsidP="00077726">
      <w:pPr>
        <w:ind w:left="720"/>
      </w:pPr>
      <w:r w:rsidRPr="00C362DF">
        <w:t>Cuban and North American Social Scientists. Havana, Cuba. May 1997: “</w:t>
      </w:r>
      <w:proofErr w:type="spellStart"/>
      <w:r w:rsidRPr="00C362DF">
        <w:rPr>
          <w:i/>
        </w:rPr>
        <w:t>Concientizar</w:t>
      </w:r>
      <w:proofErr w:type="spellEnd"/>
      <w:r w:rsidRPr="00C362DF">
        <w:rPr>
          <w:i/>
        </w:rPr>
        <w:t xml:space="preserve"> contra </w:t>
      </w:r>
      <w:proofErr w:type="spellStart"/>
      <w:r w:rsidRPr="00C362DF">
        <w:rPr>
          <w:i/>
        </w:rPr>
        <w:t>el</w:t>
      </w:r>
      <w:proofErr w:type="spellEnd"/>
      <w:r w:rsidRPr="00C362DF">
        <w:rPr>
          <w:i/>
        </w:rPr>
        <w:t xml:space="preserve"> machismo: </w:t>
      </w:r>
      <w:proofErr w:type="spellStart"/>
      <w:r w:rsidRPr="00C362DF">
        <w:rPr>
          <w:i/>
        </w:rPr>
        <w:t>el</w:t>
      </w:r>
      <w:proofErr w:type="spellEnd"/>
      <w:r w:rsidRPr="00C362DF">
        <w:rPr>
          <w:i/>
        </w:rPr>
        <w:t xml:space="preserve"> </w:t>
      </w:r>
      <w:proofErr w:type="spellStart"/>
      <w:r w:rsidRPr="00C362DF">
        <w:rPr>
          <w:i/>
        </w:rPr>
        <w:t>género</w:t>
      </w:r>
      <w:proofErr w:type="spellEnd"/>
      <w:r w:rsidRPr="00C362DF">
        <w:rPr>
          <w:i/>
        </w:rPr>
        <w:t xml:space="preserve"> </w:t>
      </w:r>
      <w:proofErr w:type="spellStart"/>
      <w:r w:rsidRPr="00C362DF">
        <w:rPr>
          <w:i/>
        </w:rPr>
        <w:t>en</w:t>
      </w:r>
      <w:proofErr w:type="spellEnd"/>
      <w:r w:rsidRPr="00C362DF">
        <w:rPr>
          <w:i/>
        </w:rPr>
        <w:t xml:space="preserve"> las </w:t>
      </w:r>
      <w:proofErr w:type="spellStart"/>
      <w:r w:rsidRPr="00C362DF">
        <w:rPr>
          <w:i/>
        </w:rPr>
        <w:t>películas</w:t>
      </w:r>
      <w:proofErr w:type="spellEnd"/>
      <w:r w:rsidRPr="00C362DF">
        <w:rPr>
          <w:i/>
        </w:rPr>
        <w:t xml:space="preserve"> </w:t>
      </w:r>
      <w:proofErr w:type="spellStart"/>
      <w:r w:rsidRPr="00C362DF">
        <w:rPr>
          <w:i/>
        </w:rPr>
        <w:t>cubanas</w:t>
      </w:r>
      <w:proofErr w:type="spellEnd"/>
      <w:r w:rsidRPr="00C362DF">
        <w:t>”</w:t>
      </w:r>
    </w:p>
    <w:p w14:paraId="08B3E3DF" w14:textId="77777777" w:rsidR="00440E07" w:rsidRDefault="00440E07"/>
    <w:p w14:paraId="66F80BCB" w14:textId="1EE138B6" w:rsidR="00EB2A3C" w:rsidRDefault="00EB2A3C" w:rsidP="00E343AD">
      <w:pPr>
        <w:widowControl w:val="0"/>
        <w:autoSpaceDE w:val="0"/>
        <w:autoSpaceDN w:val="0"/>
        <w:adjustRightInd w:val="0"/>
        <w:spacing w:after="260"/>
        <w:ind w:left="720"/>
        <w:jc w:val="center"/>
      </w:pPr>
      <w:r>
        <w:t>Conference panel commentator</w:t>
      </w:r>
      <w:r w:rsidR="00F70237">
        <w:t>:</w:t>
      </w:r>
    </w:p>
    <w:p w14:paraId="2BB007EE" w14:textId="72D22CE6" w:rsidR="00EB2A3C" w:rsidRDefault="00EB2A3C" w:rsidP="00EB2A3C">
      <w:pPr>
        <w:widowControl w:val="0"/>
        <w:autoSpaceDE w:val="0"/>
        <w:autoSpaceDN w:val="0"/>
        <w:adjustRightInd w:val="0"/>
        <w:spacing w:after="260"/>
        <w:ind w:left="720"/>
      </w:pPr>
      <w:r>
        <w:t>LASA, May 2021, Commentator for “Politics, Economic Development and Corporatism in Early 20</w:t>
      </w:r>
      <w:r w:rsidRPr="00312174">
        <w:rPr>
          <w:vertAlign w:val="superscript"/>
        </w:rPr>
        <w:t>th</w:t>
      </w:r>
      <w:r>
        <w:t xml:space="preserve"> Century Brazil.”</w:t>
      </w:r>
    </w:p>
    <w:p w14:paraId="1B2CFF3B" w14:textId="1FA610E1" w:rsidR="00EB2A3C" w:rsidRPr="00C362DF" w:rsidRDefault="00EB2A3C" w:rsidP="00EB2A3C">
      <w:pPr>
        <w:ind w:left="720"/>
      </w:pPr>
      <w:r w:rsidRPr="00C362DF">
        <w:t>CALACS. Montréal, ON</w:t>
      </w:r>
      <w:r>
        <w:t>,</w:t>
      </w:r>
      <w:r w:rsidRPr="00C362DF">
        <w:t xml:space="preserve"> May 2009</w:t>
      </w:r>
      <w:r>
        <w:t>,</w:t>
      </w:r>
      <w:r w:rsidRPr="00C362DF">
        <w:t xml:space="preserve"> </w:t>
      </w:r>
      <w:r>
        <w:t>Commentator for “</w:t>
      </w:r>
      <w:r w:rsidRPr="00C362DF">
        <w:t>Sweetness &amp; Power in Early 20</w:t>
      </w:r>
      <w:r w:rsidRPr="00C362DF">
        <w:rPr>
          <w:vertAlign w:val="superscript"/>
        </w:rPr>
        <w:t>th</w:t>
      </w:r>
      <w:r w:rsidRPr="00C362DF">
        <w:t xml:space="preserve">-Century Latin America,” </w:t>
      </w:r>
      <w:r>
        <w:t>in my panel with</w:t>
      </w:r>
      <w:r w:rsidRPr="00C362DF">
        <w:t xml:space="preserve"> scholars from Argentina, California, Indiana, and Washington, speaking about Puerto Rico, Brazil, Argentina, and Cuba.</w:t>
      </w:r>
    </w:p>
    <w:p w14:paraId="75F4AFC8" w14:textId="77777777" w:rsidR="00EB2A3C" w:rsidRDefault="00EB2A3C" w:rsidP="00EB2A3C"/>
    <w:p w14:paraId="47087C9C" w14:textId="06E057AE" w:rsidR="00EB2A3C" w:rsidRPr="00C362DF" w:rsidRDefault="00EB2A3C" w:rsidP="00EB2A3C">
      <w:pPr>
        <w:ind w:left="720"/>
      </w:pPr>
      <w:r>
        <w:t>LASA. San Juan, PR, March 2006: Commentator for “Panel II: Cuba and Puerto Rico in Comparative Perspectives”</w:t>
      </w:r>
    </w:p>
    <w:p w14:paraId="2EBD353C" w14:textId="77777777" w:rsidR="00EB2A3C" w:rsidRDefault="00EB2A3C" w:rsidP="00F87109">
      <w:pPr>
        <w:ind w:firstLine="720"/>
        <w:rPr>
          <w:bCs/>
        </w:rPr>
      </w:pPr>
    </w:p>
    <w:p w14:paraId="1B06BBB6" w14:textId="00C55E3F" w:rsidR="00BF5589" w:rsidRPr="004952D7" w:rsidRDefault="00440E07" w:rsidP="00E343AD">
      <w:pPr>
        <w:ind w:firstLine="720"/>
        <w:jc w:val="center"/>
        <w:rPr>
          <w:bCs/>
        </w:rPr>
      </w:pPr>
      <w:r>
        <w:rPr>
          <w:bCs/>
        </w:rPr>
        <w:t>W</w:t>
      </w:r>
      <w:r w:rsidR="008459FD" w:rsidRPr="004952D7">
        <w:rPr>
          <w:bCs/>
        </w:rPr>
        <w:t>orkshops</w:t>
      </w:r>
      <w:r w:rsidR="004849CA" w:rsidRPr="004952D7">
        <w:rPr>
          <w:bCs/>
        </w:rPr>
        <w:t xml:space="preserve"> </w:t>
      </w:r>
      <w:r>
        <w:rPr>
          <w:bCs/>
        </w:rPr>
        <w:t>p</w:t>
      </w:r>
      <w:r w:rsidR="004849CA" w:rsidRPr="004952D7">
        <w:rPr>
          <w:bCs/>
        </w:rPr>
        <w:t>resented</w:t>
      </w:r>
      <w:r w:rsidR="008459FD" w:rsidRPr="004952D7">
        <w:rPr>
          <w:bCs/>
        </w:rPr>
        <w:t>:</w:t>
      </w:r>
    </w:p>
    <w:p w14:paraId="6C5BE512" w14:textId="77777777" w:rsidR="00827502" w:rsidRPr="00C362DF" w:rsidRDefault="00827502"/>
    <w:p w14:paraId="1C6FC6F9" w14:textId="28953F8B" w:rsidR="00B9794C" w:rsidRPr="00C362DF" w:rsidRDefault="001D0DB9" w:rsidP="00F87109">
      <w:pPr>
        <w:ind w:left="720"/>
      </w:pPr>
      <w:r w:rsidRPr="00C362DF">
        <w:t>Principal Organizer</w:t>
      </w:r>
      <w:r w:rsidR="00C03FA5" w:rsidRPr="00C362DF">
        <w:t xml:space="preserve"> of </w:t>
      </w:r>
      <w:r w:rsidR="00B35C10" w:rsidRPr="00C362DF">
        <w:t>5</w:t>
      </w:r>
      <w:r w:rsidR="00C03FA5" w:rsidRPr="00C362DF">
        <w:t xml:space="preserve"> </w:t>
      </w:r>
      <w:r w:rsidRPr="00C362DF">
        <w:t>Toronto Brazilian History Workshop</w:t>
      </w:r>
      <w:r w:rsidR="00C03FA5" w:rsidRPr="00C362DF">
        <w:t xml:space="preserve">s at </w:t>
      </w:r>
      <w:r w:rsidR="00B35C10" w:rsidRPr="00C362DF">
        <w:t>York</w:t>
      </w:r>
      <w:r w:rsidR="00C03FA5" w:rsidRPr="00C362DF">
        <w:t xml:space="preserve"> and the University of Toronto: March 2020; April 2018; March 2016; November 2013; November 2011.</w:t>
      </w:r>
      <w:r w:rsidRPr="00C362DF">
        <w:t xml:space="preserve"> </w:t>
      </w:r>
      <w:r w:rsidR="00C03FA5" w:rsidRPr="00C362DF">
        <w:t>Participants</w:t>
      </w:r>
      <w:r w:rsidR="00B35C10" w:rsidRPr="00C362DF">
        <w:t xml:space="preserve"> have</w:t>
      </w:r>
      <w:r w:rsidR="00C03FA5" w:rsidRPr="00C362DF">
        <w:t xml:space="preserve"> </w:t>
      </w:r>
      <w:r w:rsidRPr="00C362DF">
        <w:t>includ</w:t>
      </w:r>
      <w:r w:rsidR="00C03FA5" w:rsidRPr="00C362DF">
        <w:t>ed</w:t>
      </w:r>
      <w:r w:rsidRPr="00C362DF">
        <w:t xml:space="preserve"> professors Eve Buckley (University of Delaware), Thomas Rogers (Emory), Bryan McCann (Georgetown)</w:t>
      </w:r>
      <w:r w:rsidR="00C03FA5" w:rsidRPr="00C362DF">
        <w:t>,</w:t>
      </w:r>
      <w:r w:rsidRPr="00C362DF">
        <w:t xml:space="preserve"> </w:t>
      </w:r>
      <w:r w:rsidR="00B9794C" w:rsidRPr="00C362DF">
        <w:t>Jeffrey Lesser (Emory), Peter Beattie (MSU)</w:t>
      </w:r>
      <w:r w:rsidR="00B35C10" w:rsidRPr="00C362DF">
        <w:t xml:space="preserve">, </w:t>
      </w:r>
      <w:r w:rsidR="00B9794C" w:rsidRPr="00C362DF">
        <w:t xml:space="preserve">Jerry </w:t>
      </w:r>
      <w:proofErr w:type="spellStart"/>
      <w:r w:rsidR="00B9794C" w:rsidRPr="00C362DF">
        <w:t>Dávila</w:t>
      </w:r>
      <w:proofErr w:type="spellEnd"/>
      <w:r w:rsidR="00B9794C" w:rsidRPr="00C362DF">
        <w:t xml:space="preserve"> (University of Illinois</w:t>
      </w:r>
      <w:r w:rsidR="00B35C10" w:rsidRPr="00C362DF">
        <w:t>,</w:t>
      </w:r>
      <w:r w:rsidR="00B9794C" w:rsidRPr="00C362DF">
        <w:t xml:space="preserve"> Urbana-Champaign)</w:t>
      </w:r>
      <w:r w:rsidR="002648AA">
        <w:t>, Joel Wolf (</w:t>
      </w:r>
      <w:r w:rsidR="00B221F6">
        <w:t>U-Mass-Amhurst</w:t>
      </w:r>
      <w:r w:rsidR="002648AA">
        <w:t>), Stuart McCook (Guelph)</w:t>
      </w:r>
      <w:r w:rsidR="000C62C7">
        <w:t xml:space="preserve">, </w:t>
      </w:r>
      <w:r w:rsidR="000C62C7" w:rsidRPr="000E39F2">
        <w:rPr>
          <w:rFonts w:ascii="Times" w:hAnsi="Times"/>
        </w:rPr>
        <w:t xml:space="preserve">Fabio </w:t>
      </w:r>
      <w:proofErr w:type="spellStart"/>
      <w:r w:rsidR="000C62C7" w:rsidRPr="000E39F2">
        <w:rPr>
          <w:rFonts w:ascii="Times" w:hAnsi="Times"/>
        </w:rPr>
        <w:t>Faria</w:t>
      </w:r>
      <w:proofErr w:type="spellEnd"/>
      <w:r w:rsidR="000C62C7" w:rsidRPr="000E39F2">
        <w:rPr>
          <w:rFonts w:ascii="Times" w:hAnsi="Times"/>
        </w:rPr>
        <w:t xml:space="preserve"> Mendes (Federal University of </w:t>
      </w:r>
      <w:proofErr w:type="spellStart"/>
      <w:r w:rsidR="000C62C7" w:rsidRPr="000E39F2">
        <w:rPr>
          <w:rFonts w:ascii="Times" w:hAnsi="Times"/>
        </w:rPr>
        <w:t>Viçosa</w:t>
      </w:r>
      <w:proofErr w:type="spellEnd"/>
      <w:r w:rsidR="000C62C7" w:rsidRPr="000E39F2">
        <w:rPr>
          <w:rFonts w:ascii="Times" w:hAnsi="Times"/>
        </w:rPr>
        <w:t>, Brazil)</w:t>
      </w:r>
      <w:r w:rsidR="00B9794C" w:rsidRPr="00C362DF">
        <w:t xml:space="preserve">. </w:t>
      </w:r>
    </w:p>
    <w:p w14:paraId="6A432BE0" w14:textId="77777777" w:rsidR="00827502" w:rsidRPr="00C362DF" w:rsidRDefault="00827502"/>
    <w:p w14:paraId="46DE475A" w14:textId="33FE7F4F" w:rsidR="009C1270" w:rsidRPr="00C362DF" w:rsidRDefault="009C1270" w:rsidP="00F87109">
      <w:pPr>
        <w:ind w:left="720"/>
      </w:pPr>
      <w:r w:rsidRPr="00C362DF">
        <w:lastRenderedPageBreak/>
        <w:t xml:space="preserve">Principal Organizer, with Kenneth Mills and Ronald </w:t>
      </w:r>
      <w:proofErr w:type="spellStart"/>
      <w:r w:rsidRPr="00C362DF">
        <w:t>Pruessen</w:t>
      </w:r>
      <w:proofErr w:type="spellEnd"/>
      <w:r w:rsidRPr="00C362DF">
        <w:t>. Cuban History Workshop “Mapping and Building” Ford Foundation-funded research project to build networks between Canadian, Cuban, U.S., and Mexican scholars</w:t>
      </w:r>
      <w:r w:rsidR="00C03FA5" w:rsidRPr="00C362DF">
        <w:t xml:space="preserve">, </w:t>
      </w:r>
      <w:proofErr w:type="gramStart"/>
      <w:r w:rsidR="00C03FA5" w:rsidRPr="00C362DF">
        <w:t>Montreal</w:t>
      </w:r>
      <w:proofErr w:type="gramEnd"/>
      <w:r w:rsidR="00C03FA5" w:rsidRPr="00C362DF">
        <w:t xml:space="preserve"> and Toronto, 2007.</w:t>
      </w:r>
    </w:p>
    <w:p w14:paraId="54A8BCDE" w14:textId="320FCB7A" w:rsidR="00F87109" w:rsidRDefault="00F87109" w:rsidP="00BA3B09">
      <w:r>
        <w:tab/>
      </w:r>
    </w:p>
    <w:p w14:paraId="59E9ABB6" w14:textId="37A041C6" w:rsidR="0033083A" w:rsidRDefault="00440E07" w:rsidP="00B221F6">
      <w:pPr>
        <w:ind w:left="360" w:firstLine="360"/>
      </w:pPr>
      <w:r>
        <w:t>4.</w:t>
      </w:r>
      <w:r w:rsidR="0033083A">
        <w:t>W</w:t>
      </w:r>
      <w:r>
        <w:t>ORK SUBMITTED</w:t>
      </w:r>
      <w:r w:rsidR="0033083A">
        <w:t xml:space="preserve"> </w:t>
      </w:r>
    </w:p>
    <w:p w14:paraId="06974812" w14:textId="77777777" w:rsidR="005478FB" w:rsidRDefault="005478FB" w:rsidP="005478FB">
      <w:pPr>
        <w:ind w:left="360"/>
      </w:pPr>
    </w:p>
    <w:p w14:paraId="613EE3EF" w14:textId="30EEDA8C" w:rsidR="005478FB" w:rsidRDefault="005478FB" w:rsidP="00E343AD">
      <w:pPr>
        <w:ind w:firstLine="720"/>
        <w:jc w:val="center"/>
      </w:pPr>
      <w:r>
        <w:t>Chapter for edited volume:</w:t>
      </w:r>
    </w:p>
    <w:p w14:paraId="5CB7D506" w14:textId="77777777" w:rsidR="005478FB" w:rsidRDefault="005478FB" w:rsidP="005478FB"/>
    <w:p w14:paraId="20D5971E" w14:textId="4EF421FA" w:rsidR="00DB2BDF" w:rsidRPr="005478FB" w:rsidRDefault="005478FB" w:rsidP="00B221F6">
      <w:pPr>
        <w:ind w:left="720"/>
      </w:pPr>
      <w:r>
        <w:t>“</w:t>
      </w:r>
      <w:r w:rsidRPr="005478FB">
        <w:t>Cane Farmers Versus Sugar Factories in Post-Emancipation Era Cuba and Brazil</w:t>
      </w:r>
      <w:r>
        <w:t xml:space="preserve">,” submitted, revised, and accepted in March 2023 by editors of </w:t>
      </w:r>
      <w:r>
        <w:rPr>
          <w:i/>
          <w:iCs/>
        </w:rPr>
        <w:t xml:space="preserve">Plantations and the History of Knowledge: Colonialism, Exploitation and </w:t>
      </w:r>
      <w:r w:rsidRPr="005478FB">
        <w:rPr>
          <w:i/>
          <w:iCs/>
        </w:rPr>
        <w:t>Exchange</w:t>
      </w:r>
      <w:r>
        <w:t xml:space="preserve">. They plan to submit for blind review to </w:t>
      </w:r>
      <w:r w:rsidR="00B221F6">
        <w:t>book s</w:t>
      </w:r>
      <w:r>
        <w:t xml:space="preserve">eries on </w:t>
      </w:r>
      <w:r w:rsidR="00B221F6">
        <w:t>“</w:t>
      </w:r>
      <w:r>
        <w:t>Land: New Perspectives on Territory, Development, and Environment.</w:t>
      </w:r>
      <w:r w:rsidR="00B221F6">
        <w:t>” Editors awaiting revised chapters from other contributors for submission to Cornell University Press.</w:t>
      </w:r>
    </w:p>
    <w:p w14:paraId="67F4A451" w14:textId="77777777" w:rsidR="00561216" w:rsidRPr="00C362DF" w:rsidRDefault="00561216" w:rsidP="00BA3B09"/>
    <w:p w14:paraId="7A4CF477" w14:textId="496A925C" w:rsidR="008459FD" w:rsidRDefault="00440E07" w:rsidP="00B221F6">
      <w:pPr>
        <w:ind w:left="360" w:firstLine="360"/>
      </w:pPr>
      <w:r>
        <w:t>5. WORK IN PROGRESS</w:t>
      </w:r>
    </w:p>
    <w:p w14:paraId="14CCC11B" w14:textId="77777777" w:rsidR="007968B9" w:rsidRDefault="007968B9" w:rsidP="007968B9"/>
    <w:p w14:paraId="6D6DC3C5" w14:textId="748E8440" w:rsidR="005478FB" w:rsidRDefault="005478FB" w:rsidP="007968B9">
      <w:pPr>
        <w:ind w:left="1080" w:hanging="360"/>
      </w:pPr>
      <w:r w:rsidRPr="00C362DF">
        <w:rPr>
          <w:i/>
          <w:iCs/>
        </w:rPr>
        <w:t>Sugar and Power in Brazil, 1880-1965</w:t>
      </w:r>
      <w:r>
        <w:rPr>
          <w:i/>
          <w:iCs/>
        </w:rPr>
        <w:t xml:space="preserve">. </w:t>
      </w:r>
      <w:r>
        <w:t>S</w:t>
      </w:r>
      <w:r>
        <w:rPr>
          <w:bCs/>
        </w:rPr>
        <w:t>olo-authored manuscript due for blind review in August 2023;</w:t>
      </w:r>
      <w:r w:rsidRPr="00C362DF">
        <w:t xml:space="preserve"> proposal and sample chapter submitted to</w:t>
      </w:r>
      <w:r w:rsidR="007968B9">
        <w:t xml:space="preserve"> </w:t>
      </w:r>
      <w:r w:rsidRPr="00C362DF">
        <w:t>blind review</w:t>
      </w:r>
      <w:r>
        <w:t xml:space="preserve"> July 2022</w:t>
      </w:r>
      <w:r w:rsidRPr="00C362DF">
        <w:t xml:space="preserve">; </w:t>
      </w:r>
      <w:r>
        <w:t xml:space="preserve">Duke University Press offered </w:t>
      </w:r>
      <w:r w:rsidR="007968B9">
        <w:t xml:space="preserve">contract, </w:t>
      </w:r>
      <w:r>
        <w:t>signed Nov</w:t>
      </w:r>
      <w:r w:rsidR="007968B9">
        <w:t>.</w:t>
      </w:r>
      <w:r>
        <w:t xml:space="preserve"> 2022 60,000 </w:t>
      </w:r>
      <w:r w:rsidR="007968B9">
        <w:t xml:space="preserve">of 80,000 </w:t>
      </w:r>
      <w:r>
        <w:t xml:space="preserve">words drafted </w:t>
      </w:r>
      <w:r w:rsidR="007968B9">
        <w:t>as of Apr</w:t>
      </w:r>
      <w:r w:rsidR="000A79D3">
        <w:t>il 5,</w:t>
      </w:r>
      <w:r w:rsidR="007968B9">
        <w:t xml:space="preserve"> 2023</w:t>
      </w:r>
      <w:r>
        <w:t>.</w:t>
      </w:r>
    </w:p>
    <w:p w14:paraId="36105653" w14:textId="77777777" w:rsidR="005478FB" w:rsidRDefault="005478FB" w:rsidP="00DB2BDF">
      <w:pPr>
        <w:ind w:left="720" w:hanging="360"/>
      </w:pPr>
    </w:p>
    <w:p w14:paraId="1FC8D2F1" w14:textId="3027FEFB" w:rsidR="00DB2BDF" w:rsidRDefault="005478FB" w:rsidP="007968B9">
      <w:pPr>
        <w:ind w:left="1080" w:hanging="360"/>
      </w:pPr>
      <w:r>
        <w:t xml:space="preserve">Book review of </w:t>
      </w:r>
      <w:r w:rsidR="00DB2BDF">
        <w:t xml:space="preserve">Thomas D. Rogers, </w:t>
      </w:r>
      <w:r w:rsidR="00DB2BDF">
        <w:rPr>
          <w:i/>
          <w:iCs/>
        </w:rPr>
        <w:t>Agriculture’s Energy: The Trouble with Ethanol in Brazil’s</w:t>
      </w:r>
      <w:r>
        <w:rPr>
          <w:i/>
          <w:iCs/>
        </w:rPr>
        <w:t xml:space="preserve"> </w:t>
      </w:r>
      <w:r w:rsidR="00DB2BDF">
        <w:rPr>
          <w:i/>
          <w:iCs/>
        </w:rPr>
        <w:t>Green Revolution</w:t>
      </w:r>
      <w:r w:rsidR="00DB2BDF">
        <w:t xml:space="preserve"> (Chapel Hill: University of North Carolina Press, 2022) </w:t>
      </w:r>
      <w:r>
        <w:t>due at</w:t>
      </w:r>
      <w:r w:rsidR="00DB2BDF">
        <w:t xml:space="preserve"> </w:t>
      </w:r>
      <w:r w:rsidR="00DB2BDF">
        <w:rPr>
          <w:i/>
          <w:iCs/>
        </w:rPr>
        <w:t>Agricultural History</w:t>
      </w:r>
      <w:r>
        <w:rPr>
          <w:i/>
          <w:iCs/>
        </w:rPr>
        <w:t xml:space="preserve"> </w:t>
      </w:r>
      <w:r>
        <w:t>in May 2023</w:t>
      </w:r>
      <w:r w:rsidR="00DB2BDF">
        <w:t xml:space="preserve">. </w:t>
      </w:r>
    </w:p>
    <w:p w14:paraId="3B589E96" w14:textId="77777777" w:rsidR="00440E07" w:rsidRDefault="00440E07" w:rsidP="00440E07">
      <w:pPr>
        <w:ind w:left="360"/>
      </w:pPr>
    </w:p>
    <w:p w14:paraId="4D6F1D08" w14:textId="1884EC37" w:rsidR="00B221F6" w:rsidRDefault="00B221F6" w:rsidP="00440E07">
      <w:pPr>
        <w:ind w:left="360"/>
      </w:pPr>
      <w:r>
        <w:tab/>
        <w:t xml:space="preserve">6. </w:t>
      </w:r>
      <w:r w:rsidR="00352645">
        <w:t>PROFESSIONAL SERVICE</w:t>
      </w:r>
    </w:p>
    <w:p w14:paraId="0560E470" w14:textId="77777777" w:rsidR="00352645" w:rsidRDefault="00352645" w:rsidP="00440E07">
      <w:pPr>
        <w:ind w:left="360"/>
      </w:pPr>
    </w:p>
    <w:p w14:paraId="361C4751" w14:textId="64989C24" w:rsidR="00352645" w:rsidRDefault="00352645" w:rsidP="000A79D3">
      <w:pPr>
        <w:ind w:left="1080" w:hanging="360"/>
      </w:pPr>
      <w:r w:rsidRPr="00C362DF">
        <w:t>Directo</w:t>
      </w:r>
      <w:r w:rsidR="007968B9">
        <w:t xml:space="preserve">r, </w:t>
      </w:r>
      <w:r w:rsidRPr="00C362DF">
        <w:t>Executive Board, Canadian Association of Latin American an</w:t>
      </w:r>
      <w:r>
        <w:t xml:space="preserve">d </w:t>
      </w:r>
      <w:r w:rsidRPr="00C362DF">
        <w:t>Caribbean Studies, June 2008-June 2012</w:t>
      </w:r>
    </w:p>
    <w:p w14:paraId="3CE79EE6" w14:textId="77777777" w:rsidR="00A57951" w:rsidRDefault="00A57951" w:rsidP="000A79D3">
      <w:pPr>
        <w:ind w:left="1080" w:hanging="360"/>
      </w:pPr>
    </w:p>
    <w:p w14:paraId="33410178" w14:textId="113E7B08" w:rsidR="00A57951" w:rsidRPr="00C362DF" w:rsidRDefault="00A57951" w:rsidP="00A57951">
      <w:pPr>
        <w:ind w:left="1080" w:hanging="360"/>
      </w:pPr>
      <w:r w:rsidRPr="00C362DF">
        <w:t>Interim Treasurer, Canadian Association of Latin American and Caribbean Studies, 2018</w:t>
      </w:r>
    </w:p>
    <w:p w14:paraId="45179F62" w14:textId="77777777" w:rsidR="00D1303A" w:rsidRPr="00C362DF" w:rsidRDefault="00D1303A" w:rsidP="00D1303A"/>
    <w:p w14:paraId="364A416E" w14:textId="77777777" w:rsidR="00D1303A" w:rsidRPr="00C362DF" w:rsidRDefault="00D1303A" w:rsidP="00D1303A">
      <w:pPr>
        <w:ind w:firstLine="720"/>
      </w:pPr>
      <w:r w:rsidRPr="00C362DF">
        <w:t>Conference of Latin American Historians, Nominating Committee, 2017</w:t>
      </w:r>
    </w:p>
    <w:p w14:paraId="27024B6B" w14:textId="77777777" w:rsidR="00D1303A" w:rsidRDefault="00D1303A" w:rsidP="00D1303A"/>
    <w:p w14:paraId="42792CA6" w14:textId="6EE01E96" w:rsidR="007968B9" w:rsidRDefault="00352645" w:rsidP="007968B9">
      <w:pPr>
        <w:ind w:left="720"/>
      </w:pPr>
      <w:r w:rsidRPr="00C362DF">
        <w:t>Grant Proposal Referee</w:t>
      </w:r>
      <w:r w:rsidR="000A79D3">
        <w:t xml:space="preserve"> </w:t>
      </w:r>
    </w:p>
    <w:p w14:paraId="4A5EA5A5" w14:textId="1CF8C322" w:rsidR="00352645" w:rsidRDefault="000A79D3" w:rsidP="000A79D3">
      <w:pPr>
        <w:ind w:left="1080"/>
      </w:pPr>
      <w:r>
        <w:t>CLAH</w:t>
      </w:r>
      <w:r w:rsidR="00352645" w:rsidRPr="00C362DF">
        <w:t>, Lewis Hanke Post-Doctoral Award</w:t>
      </w:r>
      <w:r>
        <w:t>, 2011</w:t>
      </w:r>
    </w:p>
    <w:p w14:paraId="7B63AC62" w14:textId="64C6BB23" w:rsidR="00352645" w:rsidRDefault="00352645" w:rsidP="000A79D3">
      <w:pPr>
        <w:ind w:left="360" w:firstLine="720"/>
      </w:pPr>
      <w:r>
        <w:t>SSHRC Standard Research</w:t>
      </w:r>
      <w:r w:rsidRPr="00C362DF">
        <w:t xml:space="preserve"> Grant</w:t>
      </w:r>
      <w:r w:rsidR="000A79D3">
        <w:t>, 2011</w:t>
      </w:r>
    </w:p>
    <w:p w14:paraId="39D93518" w14:textId="77777777" w:rsidR="00352645" w:rsidRPr="00C362DF" w:rsidRDefault="00352645" w:rsidP="00352645"/>
    <w:p w14:paraId="5CD6BF8B" w14:textId="0E62A8C0" w:rsidR="00352645" w:rsidRPr="00C362DF" w:rsidRDefault="00352645" w:rsidP="000A79D3">
      <w:pPr>
        <w:ind w:left="1080" w:hanging="360"/>
      </w:pPr>
      <w:r w:rsidRPr="00C362DF">
        <w:t xml:space="preserve">Manuscript </w:t>
      </w:r>
      <w:r>
        <w:t xml:space="preserve">and </w:t>
      </w:r>
      <w:r w:rsidR="000A79D3">
        <w:t xml:space="preserve">Book </w:t>
      </w:r>
      <w:r>
        <w:t xml:space="preserve">proposal </w:t>
      </w:r>
      <w:r w:rsidR="000A79D3">
        <w:t>reviewer</w:t>
      </w:r>
      <w:r>
        <w:t xml:space="preserve"> for Duke University Press, </w:t>
      </w:r>
      <w:r w:rsidR="000A79D3">
        <w:t xml:space="preserve">Yale University Press, </w:t>
      </w:r>
      <w:r w:rsidRPr="00C362DF">
        <w:t xml:space="preserve">University of Toronto </w:t>
      </w:r>
      <w:r>
        <w:t>Press,</w:t>
      </w:r>
      <w:r w:rsidRPr="00C362DF">
        <w:t xml:space="preserve"> </w:t>
      </w:r>
      <w:proofErr w:type="spellStart"/>
      <w:r w:rsidRPr="00C362DF">
        <w:t>Le</w:t>
      </w:r>
      <w:r w:rsidR="000A79D3">
        <w:t>q</w:t>
      </w:r>
      <w:r w:rsidRPr="00C362DF">
        <w:t>xington</w:t>
      </w:r>
      <w:proofErr w:type="spellEnd"/>
      <w:r w:rsidRPr="00C362DF">
        <w:t xml:space="preserve"> Books</w:t>
      </w:r>
      <w:r w:rsidR="000A79D3">
        <w:t>, Routledge</w:t>
      </w:r>
    </w:p>
    <w:p w14:paraId="357F31EE" w14:textId="77777777" w:rsidR="00352645" w:rsidRPr="00C362DF" w:rsidRDefault="00352645" w:rsidP="00352645"/>
    <w:p w14:paraId="1619056D" w14:textId="2D5F1AAE" w:rsidR="00352645" w:rsidRPr="000A79D3" w:rsidRDefault="00352645" w:rsidP="000A79D3">
      <w:pPr>
        <w:ind w:left="1080" w:hanging="360"/>
        <w:rPr>
          <w:i/>
        </w:rPr>
      </w:pPr>
      <w:r w:rsidRPr="00C362DF">
        <w:lastRenderedPageBreak/>
        <w:t xml:space="preserve">Article </w:t>
      </w:r>
      <w:r w:rsidR="000A79D3">
        <w:t>reviewer for</w:t>
      </w:r>
      <w:r w:rsidRPr="00C362DF">
        <w:t xml:space="preserve"> </w:t>
      </w:r>
      <w:r w:rsidRPr="00C362DF">
        <w:rPr>
          <w:i/>
        </w:rPr>
        <w:t>Global South</w:t>
      </w:r>
      <w:r w:rsidR="000A79D3">
        <w:rPr>
          <w:i/>
        </w:rPr>
        <w:t xml:space="preserve"> (Indiana University Press)</w:t>
      </w:r>
      <w:r w:rsidRPr="00C362DF">
        <w:t xml:space="preserve">; </w:t>
      </w:r>
      <w:proofErr w:type="spellStart"/>
      <w:r w:rsidRPr="00C362DF">
        <w:rPr>
          <w:i/>
        </w:rPr>
        <w:t>Estudos</w:t>
      </w:r>
      <w:proofErr w:type="spellEnd"/>
      <w:r w:rsidRPr="00C362DF">
        <w:rPr>
          <w:i/>
        </w:rPr>
        <w:t xml:space="preserve"> </w:t>
      </w:r>
      <w:proofErr w:type="spellStart"/>
      <w:r w:rsidRPr="00C362DF">
        <w:rPr>
          <w:i/>
        </w:rPr>
        <w:t>Históricos</w:t>
      </w:r>
      <w:proofErr w:type="spellEnd"/>
      <w:r w:rsidR="000A79D3">
        <w:t xml:space="preserve"> </w:t>
      </w:r>
      <w:r w:rsidR="000A79D3">
        <w:rPr>
          <w:i/>
          <w:iCs/>
        </w:rPr>
        <w:t>(</w:t>
      </w:r>
      <w:proofErr w:type="spellStart"/>
      <w:r w:rsidR="000A79D3">
        <w:rPr>
          <w:i/>
          <w:iCs/>
        </w:rPr>
        <w:t>Fundação</w:t>
      </w:r>
      <w:proofErr w:type="spellEnd"/>
      <w:r w:rsidR="000A79D3">
        <w:rPr>
          <w:i/>
          <w:iCs/>
        </w:rPr>
        <w:t xml:space="preserve"> </w:t>
      </w:r>
      <w:proofErr w:type="spellStart"/>
      <w:r w:rsidR="000A79D3">
        <w:rPr>
          <w:i/>
          <w:iCs/>
        </w:rPr>
        <w:t>Getúlio</w:t>
      </w:r>
      <w:proofErr w:type="spellEnd"/>
      <w:r w:rsidR="000A79D3">
        <w:rPr>
          <w:i/>
          <w:iCs/>
        </w:rPr>
        <w:t xml:space="preserve"> Vargas, Rio)</w:t>
      </w:r>
      <w:r w:rsidRPr="00C362DF">
        <w:t xml:space="preserve">; </w:t>
      </w:r>
      <w:r w:rsidRPr="00C362DF">
        <w:rPr>
          <w:i/>
        </w:rPr>
        <w:t>Journal of Social Histor</w:t>
      </w:r>
      <w:r w:rsidR="000A79D3">
        <w:rPr>
          <w:i/>
        </w:rPr>
        <w:t xml:space="preserve">y (Oxford University Press); </w:t>
      </w:r>
      <w:r w:rsidRPr="00C362DF">
        <w:rPr>
          <w:i/>
        </w:rPr>
        <w:t>Canadian Foreign Policy Journa</w:t>
      </w:r>
      <w:r w:rsidR="000A79D3">
        <w:rPr>
          <w:i/>
        </w:rPr>
        <w:t>l (Taylor and Francis)</w:t>
      </w:r>
    </w:p>
    <w:p w14:paraId="58F1D9EC" w14:textId="77777777" w:rsidR="00352645" w:rsidRPr="00C362DF" w:rsidRDefault="00352645" w:rsidP="00352645"/>
    <w:p w14:paraId="738C7910" w14:textId="77777777" w:rsidR="000A79D3" w:rsidRPr="00C362DF" w:rsidRDefault="00352645" w:rsidP="000A79D3">
      <w:pPr>
        <w:ind w:left="1080" w:hanging="360"/>
      </w:pPr>
      <w:r w:rsidRPr="00C362DF">
        <w:t xml:space="preserve">Organizing committee for “Boundaries and Alliances in the Americas and Beyond,” Graduate Conference </w:t>
      </w:r>
      <w:r w:rsidR="000A79D3" w:rsidRPr="00C362DF">
        <w:t>held in Pittsburgh, April 2007</w:t>
      </w:r>
    </w:p>
    <w:p w14:paraId="505B7379" w14:textId="6640CBE1" w:rsidR="005478FB" w:rsidRDefault="00352645" w:rsidP="000A79D3">
      <w:pPr>
        <w:ind w:left="1080"/>
      </w:pPr>
      <w:r w:rsidRPr="00C362DF">
        <w:t>for York, University of Toronto, Carnegie Mellon, and Pittsburgh</w:t>
      </w:r>
      <w:r w:rsidR="000A79D3">
        <w:t xml:space="preserve"> students</w:t>
      </w:r>
    </w:p>
    <w:p w14:paraId="2611102C" w14:textId="77777777" w:rsidR="00440E07" w:rsidRPr="00C362DF" w:rsidRDefault="00440E07" w:rsidP="00B35C10"/>
    <w:p w14:paraId="5DBC3D27" w14:textId="42594962" w:rsidR="00AF35A2" w:rsidRPr="00AF35A2" w:rsidRDefault="00AF35A2" w:rsidP="00AF35A2">
      <w:pPr>
        <w:ind w:firstLine="720"/>
        <w:rPr>
          <w:bCs/>
        </w:rPr>
      </w:pPr>
      <w:r w:rsidRPr="00AF35A2">
        <w:rPr>
          <w:bCs/>
        </w:rPr>
        <w:t>7. FUNDING</w:t>
      </w:r>
    </w:p>
    <w:p w14:paraId="68C108A0" w14:textId="0A60F8E1" w:rsidR="00247ACA" w:rsidRPr="00AF35A2" w:rsidRDefault="00247ACA" w:rsidP="00AF35A2">
      <w:pPr>
        <w:rPr>
          <w:bCs/>
        </w:rPr>
      </w:pPr>
    </w:p>
    <w:p w14:paraId="020132EB" w14:textId="7823A5B5" w:rsidR="0015541F" w:rsidRDefault="0015541F" w:rsidP="00E343AD">
      <w:pPr>
        <w:ind w:left="1440" w:hanging="720"/>
        <w:jc w:val="center"/>
      </w:pPr>
      <w:r>
        <w:t>External:</w:t>
      </w:r>
    </w:p>
    <w:p w14:paraId="2A57F958" w14:textId="77777777" w:rsidR="0015541F" w:rsidRDefault="0015541F" w:rsidP="00AF35A2">
      <w:pPr>
        <w:ind w:left="1440" w:hanging="720"/>
      </w:pPr>
    </w:p>
    <w:p w14:paraId="3357D4C4" w14:textId="32383199" w:rsidR="0015541F" w:rsidRPr="00C362DF" w:rsidRDefault="00414871" w:rsidP="00AE75F9">
      <w:pPr>
        <w:ind w:left="1440" w:hanging="720"/>
      </w:pPr>
      <w:r w:rsidRPr="00C362DF">
        <w:t>202</w:t>
      </w:r>
      <w:r w:rsidR="00CF3DCF" w:rsidRPr="00C362DF">
        <w:t>2</w:t>
      </w:r>
      <w:r w:rsidR="00AF35A2">
        <w:tab/>
      </w:r>
      <w:r w:rsidR="00CF3DCF" w:rsidRPr="00AF35A2">
        <w:t>SSHRC Exchange/Explore</w:t>
      </w:r>
      <w:r w:rsidR="00CF3DCF" w:rsidRPr="00C362DF">
        <w:t xml:space="preserve"> Grant $506 to participate in panel organized for 2023 American Historical Association Meeting in Philadelphia</w:t>
      </w:r>
      <w:r w:rsidRPr="00C362DF">
        <w:t xml:space="preserve"> </w:t>
      </w:r>
    </w:p>
    <w:p w14:paraId="0DB42A72" w14:textId="30D38A88" w:rsidR="0015541F" w:rsidRPr="00C362DF" w:rsidRDefault="000C3322" w:rsidP="00AE75F9">
      <w:pPr>
        <w:ind w:left="1440" w:hanging="720"/>
      </w:pPr>
      <w:r w:rsidRPr="00C362DF">
        <w:t>202</w:t>
      </w:r>
      <w:r w:rsidR="00414871" w:rsidRPr="00C362DF">
        <w:t>1</w:t>
      </w:r>
      <w:r w:rsidRPr="00C362DF">
        <w:t xml:space="preserve"> </w:t>
      </w:r>
      <w:r w:rsidR="00AF35A2">
        <w:tab/>
      </w:r>
      <w:r w:rsidR="004E6B20" w:rsidRPr="00AF35A2">
        <w:t>MITACS</w:t>
      </w:r>
      <w:r w:rsidRPr="00AF35A2">
        <w:t xml:space="preserve"> </w:t>
      </w:r>
      <w:proofErr w:type="spellStart"/>
      <w:r w:rsidRPr="00AF35A2">
        <w:t>Globalink</w:t>
      </w:r>
      <w:proofErr w:type="spellEnd"/>
      <w:r w:rsidRPr="00C362DF">
        <w:rPr>
          <w:b/>
          <w:bCs/>
        </w:rPr>
        <w:t xml:space="preserve"> </w:t>
      </w:r>
      <w:r w:rsidRPr="00C362DF">
        <w:t>Research Internship</w:t>
      </w:r>
      <w:r w:rsidR="007672BA" w:rsidRPr="00C362DF">
        <w:t xml:space="preserve"> (</w:t>
      </w:r>
      <w:r w:rsidR="008452A5" w:rsidRPr="00C362DF">
        <w:t xml:space="preserve">for </w:t>
      </w:r>
      <w:r w:rsidR="007672BA" w:rsidRPr="00C362DF">
        <w:t>May-August 2022)</w:t>
      </w:r>
      <w:r w:rsidR="00AF35A2">
        <w:t xml:space="preserve"> </w:t>
      </w:r>
      <w:r w:rsidR="00AF35A2" w:rsidRPr="00C362DF">
        <w:t>“Sugar Workers, Farmers, and Factory Owners in the Struggle for Power in Brazil, 1880-1965</w:t>
      </w:r>
      <w:r w:rsidR="00663C23">
        <w:t xml:space="preserve">.” Intern: </w:t>
      </w:r>
      <w:proofErr w:type="spellStart"/>
      <w:r w:rsidR="00AF35A2">
        <w:t>Patrine</w:t>
      </w:r>
      <w:proofErr w:type="spellEnd"/>
      <w:r w:rsidR="00AF35A2">
        <w:t xml:space="preserve"> Oliveira</w:t>
      </w:r>
      <w:r w:rsidR="00663C23">
        <w:t>, fully funded for 3 months.</w:t>
      </w:r>
    </w:p>
    <w:p w14:paraId="7A58D351" w14:textId="3E7655FA" w:rsidR="0015541F" w:rsidRPr="00C362DF" w:rsidRDefault="00CF3DCF" w:rsidP="00AE75F9">
      <w:pPr>
        <w:ind w:left="1440" w:hanging="720"/>
      </w:pPr>
      <w:r w:rsidRPr="00C362DF">
        <w:t>2014</w:t>
      </w:r>
      <w:r w:rsidR="00AF35A2">
        <w:tab/>
      </w:r>
      <w:r w:rsidRPr="00AF35A2">
        <w:t xml:space="preserve">SSHRC Exchange/Explore </w:t>
      </w:r>
      <w:r w:rsidRPr="00C362DF">
        <w:t xml:space="preserve">Grant $1000 to participate in panel organized for 2014 BRASA </w:t>
      </w:r>
      <w:r w:rsidR="0015541F">
        <w:t>C</w:t>
      </w:r>
      <w:r w:rsidRPr="00C362DF">
        <w:t>onference</w:t>
      </w:r>
    </w:p>
    <w:p w14:paraId="45806F2E" w14:textId="5CCD381A" w:rsidR="0015541F" w:rsidRDefault="00247ACA" w:rsidP="00AE75F9">
      <w:pPr>
        <w:ind w:firstLine="720"/>
      </w:pPr>
      <w:r w:rsidRPr="00C362DF">
        <w:t>2009</w:t>
      </w:r>
      <w:r w:rsidR="00663C23">
        <w:tab/>
      </w:r>
      <w:r w:rsidRPr="00AF35A2">
        <w:t>SSHR</w:t>
      </w:r>
      <w:r w:rsidR="0015541F">
        <w:t>C</w:t>
      </w:r>
      <w:r w:rsidRPr="00AF35A2">
        <w:t xml:space="preserve"> Standard Research Grant</w:t>
      </w:r>
      <w:r w:rsidRPr="00C362DF">
        <w:t xml:space="preserve"> $75,000</w:t>
      </w:r>
      <w:r w:rsidR="0015541F">
        <w:t xml:space="preserve"> +</w:t>
      </w:r>
      <w:r w:rsidRPr="00C362DF">
        <w:t xml:space="preserve"> $15,000 </w:t>
      </w:r>
      <w:r w:rsidR="0015541F">
        <w:t>Teaching Release</w:t>
      </w:r>
      <w:r w:rsidR="00663C23">
        <w:t xml:space="preserve"> </w:t>
      </w:r>
      <w:r w:rsidR="0015541F">
        <w:tab/>
      </w:r>
      <w:r w:rsidR="0015541F">
        <w:tab/>
      </w:r>
      <w:r w:rsidR="0015541F">
        <w:tab/>
      </w:r>
      <w:r w:rsidR="00445EDA">
        <w:t>Principal Investigator. Research c</w:t>
      </w:r>
      <w:r w:rsidR="0015541F">
        <w:t xml:space="preserve">ompleted in </w:t>
      </w:r>
      <w:r w:rsidR="00663C23">
        <w:t>201</w:t>
      </w:r>
      <w:r w:rsidR="00E51713">
        <w:t>3.</w:t>
      </w:r>
    </w:p>
    <w:p w14:paraId="13018EC5" w14:textId="47EE26F2" w:rsidR="0015541F" w:rsidRDefault="00045994" w:rsidP="00AE75F9">
      <w:pPr>
        <w:ind w:left="1440" w:hanging="720"/>
      </w:pPr>
      <w:r w:rsidRPr="00C362DF">
        <w:t>2009</w:t>
      </w:r>
      <w:r w:rsidR="0015541F">
        <w:tab/>
      </w:r>
      <w:r w:rsidRPr="0015541F">
        <w:t>SSHRC Exchange/Explore Grant</w:t>
      </w:r>
      <w:r w:rsidRPr="00C362DF">
        <w:t xml:space="preserve"> $900 to participate in panel organized for Latin American Studies Association meeting in Rio de Janeiro, Brazil</w:t>
      </w:r>
    </w:p>
    <w:p w14:paraId="2B8F2B0E" w14:textId="59F3B22B" w:rsidR="00247ACA" w:rsidRDefault="00247ACA" w:rsidP="0015541F">
      <w:pPr>
        <w:ind w:firstLine="720"/>
      </w:pPr>
      <w:r w:rsidRPr="00C362DF">
        <w:t>2003</w:t>
      </w:r>
      <w:r w:rsidR="0015541F">
        <w:tab/>
      </w:r>
      <w:r w:rsidRPr="0015541F">
        <w:t>SSHRC</w:t>
      </w:r>
      <w:r w:rsidR="0015541F">
        <w:rPr>
          <w:b/>
          <w:bCs/>
        </w:rPr>
        <w:t xml:space="preserve"> </w:t>
      </w:r>
      <w:r w:rsidRPr="00C362DF">
        <w:t xml:space="preserve">McGill University, </w:t>
      </w:r>
      <w:r w:rsidR="0015541F">
        <w:t>Post-Doctoral Research Grant</w:t>
      </w:r>
      <w:r w:rsidR="00445EDA">
        <w:t xml:space="preserve"> </w:t>
      </w:r>
      <w:r w:rsidRPr="00C362DF">
        <w:t>$45,866</w:t>
      </w:r>
    </w:p>
    <w:p w14:paraId="43E393E8" w14:textId="1658E22A" w:rsidR="0015541F" w:rsidRDefault="0015541F" w:rsidP="00AE75F9">
      <w:pPr>
        <w:ind w:firstLine="720"/>
      </w:pPr>
      <w:r>
        <w:tab/>
        <w:t>Granted for 2003-2005,</w:t>
      </w:r>
      <w:r w:rsidR="00445EDA">
        <w:t xml:space="preserve"> Did research in Mexico and completed in</w:t>
      </w:r>
      <w:r>
        <w:t xml:space="preserve"> </w:t>
      </w:r>
      <w:proofErr w:type="gramStart"/>
      <w:r>
        <w:t>200</w:t>
      </w:r>
      <w:r w:rsidR="00445EDA">
        <w:t>4</w:t>
      </w:r>
      <w:proofErr w:type="gramEnd"/>
    </w:p>
    <w:p w14:paraId="557FC394" w14:textId="6AE92D56" w:rsidR="00E51713" w:rsidRDefault="00247ACA" w:rsidP="00AE75F9">
      <w:pPr>
        <w:ind w:left="1440" w:hanging="720"/>
      </w:pPr>
      <w:r w:rsidRPr="00C362DF">
        <w:t>2003</w:t>
      </w:r>
      <w:r w:rsidR="0015541F">
        <w:tab/>
      </w:r>
      <w:r w:rsidRPr="0015541F">
        <w:t>Killam</w:t>
      </w:r>
      <w:r w:rsidRPr="00C362DF">
        <w:t xml:space="preserve"> University of British Columbia, </w:t>
      </w:r>
      <w:r w:rsidR="0015541F">
        <w:t>Post-Doctoral Research Grant</w:t>
      </w:r>
      <w:r w:rsidR="00CF3DCF" w:rsidRPr="00C362DF">
        <w:t xml:space="preserve"> </w:t>
      </w:r>
      <w:r w:rsidR="0015541F">
        <w:t>D</w:t>
      </w:r>
      <w:r w:rsidR="00CF3DCF" w:rsidRPr="00C362DF">
        <w:t xml:space="preserve">eclined </w:t>
      </w:r>
      <w:proofErr w:type="gramStart"/>
      <w:r w:rsidR="0015541F">
        <w:t>in order to</w:t>
      </w:r>
      <w:proofErr w:type="gramEnd"/>
      <w:r w:rsidR="0015541F">
        <w:t xml:space="preserve"> accept</w:t>
      </w:r>
      <w:r w:rsidR="00CF3DCF" w:rsidRPr="00C362DF">
        <w:t xml:space="preserve"> SSHRC </w:t>
      </w:r>
      <w:r w:rsidR="0015541F">
        <w:t xml:space="preserve">grant </w:t>
      </w:r>
      <w:r w:rsidR="00445EDA">
        <w:t>(to do research in Mexico)</w:t>
      </w:r>
    </w:p>
    <w:p w14:paraId="32C726C9" w14:textId="0E7D3268" w:rsidR="00E51713" w:rsidRDefault="00E51713" w:rsidP="00AE75F9">
      <w:pPr>
        <w:ind w:left="1440" w:hanging="720"/>
      </w:pPr>
      <w:r>
        <w:t>2001</w:t>
      </w:r>
      <w:r>
        <w:tab/>
        <w:t>Davis Fellowship to Teach Junior Seminar and Complete Dissertation, Georgetown University (accepted to teach “Populism in Latin America”)</w:t>
      </w:r>
    </w:p>
    <w:p w14:paraId="0AC5C8DC" w14:textId="7403847D" w:rsidR="0015541F" w:rsidRPr="00AE75F9" w:rsidRDefault="00247ACA" w:rsidP="00AE75F9">
      <w:pPr>
        <w:ind w:firstLine="720"/>
        <w:rPr>
          <w:b/>
          <w:bCs/>
        </w:rPr>
      </w:pPr>
      <w:r w:rsidRPr="00C362DF">
        <w:t>1999</w:t>
      </w:r>
      <w:r w:rsidR="0015541F">
        <w:tab/>
      </w:r>
      <w:r w:rsidRPr="0015541F">
        <w:t>SSHRC</w:t>
      </w:r>
      <w:r w:rsidRPr="00C362DF">
        <w:t xml:space="preserve"> Georgetown University </w:t>
      </w:r>
      <w:r w:rsidR="00445EDA" w:rsidRPr="00C362DF">
        <w:t>$33,240</w:t>
      </w:r>
      <w:r w:rsidR="00445EDA">
        <w:t xml:space="preserve"> </w:t>
      </w:r>
      <w:r w:rsidR="0015541F">
        <w:t xml:space="preserve">Dissertation Research Grant </w:t>
      </w:r>
    </w:p>
    <w:p w14:paraId="72DF2F0B" w14:textId="45FE9EE7" w:rsidR="0015541F" w:rsidRDefault="00247ACA" w:rsidP="00AE75F9">
      <w:pPr>
        <w:ind w:left="1440" w:right="-180" w:hanging="720"/>
      </w:pPr>
      <w:r w:rsidRPr="00C362DF">
        <w:t>2001</w:t>
      </w:r>
      <w:r w:rsidR="0015541F">
        <w:tab/>
      </w:r>
      <w:r w:rsidRPr="0015541F">
        <w:t>Coordinating Council for Women in History</w:t>
      </w:r>
      <w:r w:rsidR="00445EDA">
        <w:t xml:space="preserve"> </w:t>
      </w:r>
      <w:r w:rsidR="00445EDA" w:rsidRPr="00C362DF">
        <w:t>US$1,000</w:t>
      </w:r>
      <w:r w:rsidRPr="00C362DF">
        <w:t xml:space="preserve"> </w:t>
      </w:r>
      <w:r w:rsidR="0015541F">
        <w:t>Dissertation Grant</w:t>
      </w:r>
    </w:p>
    <w:p w14:paraId="244747DC" w14:textId="5422E88C" w:rsidR="0015541F" w:rsidRDefault="00247ACA" w:rsidP="00AE75F9">
      <w:pPr>
        <w:ind w:firstLine="720"/>
      </w:pPr>
      <w:r w:rsidRPr="00C362DF">
        <w:t xml:space="preserve">2001 </w:t>
      </w:r>
      <w:r w:rsidR="0015541F">
        <w:tab/>
      </w:r>
      <w:r w:rsidRPr="0015541F">
        <w:t>University of Florida</w:t>
      </w:r>
      <w:r w:rsidRPr="00C362DF">
        <w:t xml:space="preserve"> US$750 </w:t>
      </w:r>
      <w:r w:rsidRPr="0015541F">
        <w:t>Library</w:t>
      </w:r>
      <w:r w:rsidR="0015541F">
        <w:t xml:space="preserve"> T</w:t>
      </w:r>
      <w:r w:rsidRPr="0015541F">
        <w:t xml:space="preserve">ravel </w:t>
      </w:r>
      <w:r w:rsidR="0015541F">
        <w:t>G</w:t>
      </w:r>
      <w:r w:rsidRPr="0015541F">
        <w:t>rant</w:t>
      </w:r>
      <w:r w:rsidR="0015541F">
        <w:t xml:space="preserve"> </w:t>
      </w:r>
    </w:p>
    <w:p w14:paraId="3152F931" w14:textId="5A401A86" w:rsidR="00E674B7" w:rsidRDefault="00247ACA" w:rsidP="00AE75F9">
      <w:pPr>
        <w:ind w:left="1440" w:hanging="720"/>
      </w:pPr>
      <w:r w:rsidRPr="00C362DF">
        <w:t>1998</w:t>
      </w:r>
      <w:r w:rsidR="0015541F">
        <w:tab/>
      </w:r>
      <w:r w:rsidRPr="0015541F">
        <w:t>Hewlett Fellowship</w:t>
      </w:r>
      <w:r w:rsidRPr="00C362DF">
        <w:t xml:space="preserve"> US$1,300</w:t>
      </w:r>
      <w:r w:rsidR="00445EDA">
        <w:t xml:space="preserve"> </w:t>
      </w:r>
      <w:r w:rsidRPr="0015541F">
        <w:t>Graduate Field Seminar</w:t>
      </w:r>
      <w:r w:rsidR="0015541F">
        <w:t xml:space="preserve">, </w:t>
      </w:r>
      <w:r w:rsidRPr="00C362DF">
        <w:t>Oaxaca, Mexico</w:t>
      </w:r>
    </w:p>
    <w:p w14:paraId="14658336" w14:textId="15D839C4" w:rsidR="00E674B7" w:rsidRPr="00AE75F9" w:rsidRDefault="00E674B7" w:rsidP="00AE75F9">
      <w:pPr>
        <w:ind w:left="1440" w:hanging="720"/>
      </w:pPr>
      <w:r>
        <w:t>1999</w:t>
      </w:r>
      <w:r>
        <w:tab/>
        <w:t>Graduate Seminar in the Teaching of Writing Fellowship</w:t>
      </w:r>
      <w:r w:rsidR="00E51713">
        <w:t>, Writing Centre</w:t>
      </w:r>
    </w:p>
    <w:p w14:paraId="4DA7064E" w14:textId="232CE37B" w:rsidR="00E51713" w:rsidRDefault="00E674B7" w:rsidP="00AE75F9">
      <w:pPr>
        <w:ind w:left="1440" w:hanging="720"/>
        <w:rPr>
          <w:bCs/>
        </w:rPr>
      </w:pPr>
      <w:r>
        <w:rPr>
          <w:bCs/>
        </w:rPr>
        <w:t>1998</w:t>
      </w:r>
      <w:r w:rsidR="00E51713">
        <w:rPr>
          <w:bCs/>
        </w:rPr>
        <w:tab/>
      </w:r>
      <w:r>
        <w:rPr>
          <w:bCs/>
        </w:rPr>
        <w:t>Travel Grant (Mexico)</w:t>
      </w:r>
      <w:r w:rsidR="00E51713">
        <w:rPr>
          <w:bCs/>
        </w:rPr>
        <w:t>, Center for Latin American Studies, Georgetown</w:t>
      </w:r>
      <w:r>
        <w:rPr>
          <w:bCs/>
        </w:rPr>
        <w:t xml:space="preserve"> </w:t>
      </w:r>
    </w:p>
    <w:p w14:paraId="134F5F9D" w14:textId="0C1F9FE8" w:rsidR="00E51713" w:rsidRDefault="00E51713" w:rsidP="00AE75F9">
      <w:pPr>
        <w:ind w:firstLine="720"/>
        <w:rPr>
          <w:bCs/>
        </w:rPr>
      </w:pPr>
      <w:r>
        <w:rPr>
          <w:bCs/>
        </w:rPr>
        <w:t>1997</w:t>
      </w:r>
      <w:r>
        <w:rPr>
          <w:bCs/>
        </w:rPr>
        <w:tab/>
        <w:t>Full-Tuition Merit Scholarship for PhD in History, Georgetown (to 2002)</w:t>
      </w:r>
    </w:p>
    <w:p w14:paraId="3C5B8B2C" w14:textId="34463FEE" w:rsidR="00E674B7" w:rsidRDefault="00E51713" w:rsidP="00AE75F9">
      <w:pPr>
        <w:ind w:firstLine="720"/>
        <w:rPr>
          <w:bCs/>
        </w:rPr>
      </w:pPr>
      <w:r>
        <w:rPr>
          <w:bCs/>
        </w:rPr>
        <w:t>1997</w:t>
      </w:r>
      <w:r>
        <w:rPr>
          <w:bCs/>
        </w:rPr>
        <w:tab/>
      </w:r>
      <w:r w:rsidR="00E674B7">
        <w:rPr>
          <w:bCs/>
        </w:rPr>
        <w:t>Travel Grant (Cuba)</w:t>
      </w:r>
      <w:r>
        <w:rPr>
          <w:bCs/>
        </w:rPr>
        <w:t xml:space="preserve">, </w:t>
      </w:r>
      <w:r w:rsidR="00E674B7">
        <w:rPr>
          <w:bCs/>
        </w:rPr>
        <w:t>Cent</w:t>
      </w:r>
      <w:r>
        <w:rPr>
          <w:bCs/>
        </w:rPr>
        <w:t>er</w:t>
      </w:r>
      <w:r w:rsidR="00E674B7">
        <w:rPr>
          <w:bCs/>
        </w:rPr>
        <w:t xml:space="preserve"> for Latin American Studies</w:t>
      </w:r>
      <w:r>
        <w:rPr>
          <w:bCs/>
        </w:rPr>
        <w:t>, Georgetown</w:t>
      </w:r>
    </w:p>
    <w:p w14:paraId="255831D4" w14:textId="769B2A7E" w:rsidR="00E674B7" w:rsidRDefault="00E674B7" w:rsidP="00E51713">
      <w:pPr>
        <w:ind w:left="1440" w:hanging="720"/>
        <w:rPr>
          <w:bCs/>
        </w:rPr>
      </w:pPr>
      <w:r>
        <w:rPr>
          <w:bCs/>
        </w:rPr>
        <w:t>1995</w:t>
      </w:r>
      <w:r w:rsidR="00E51713">
        <w:rPr>
          <w:bCs/>
        </w:rPr>
        <w:tab/>
      </w:r>
      <w:r>
        <w:rPr>
          <w:bCs/>
        </w:rPr>
        <w:t>Full-tuition Merit Scholarship for MA in Latin American Studies</w:t>
      </w:r>
      <w:r w:rsidR="00E51713">
        <w:rPr>
          <w:bCs/>
        </w:rPr>
        <w:t xml:space="preserve"> (to 1997)</w:t>
      </w:r>
    </w:p>
    <w:p w14:paraId="4FDB7637" w14:textId="77777777" w:rsidR="00E674B7" w:rsidRDefault="00E674B7" w:rsidP="00247ACA">
      <w:pPr>
        <w:rPr>
          <w:b/>
        </w:rPr>
      </w:pPr>
    </w:p>
    <w:p w14:paraId="5911DAB9" w14:textId="36AB257A" w:rsidR="0015541F" w:rsidRPr="00F0514F" w:rsidRDefault="0015541F" w:rsidP="00E343AD">
      <w:pPr>
        <w:ind w:left="1440" w:hanging="720"/>
        <w:jc w:val="center"/>
        <w:rPr>
          <w:bCs/>
        </w:rPr>
      </w:pPr>
      <w:r w:rsidRPr="00F0514F">
        <w:rPr>
          <w:bCs/>
        </w:rPr>
        <w:t>Internal:</w:t>
      </w:r>
    </w:p>
    <w:p w14:paraId="551F6D24" w14:textId="77777777" w:rsidR="00F0514F" w:rsidRDefault="00F0514F" w:rsidP="00F0514F">
      <w:pPr>
        <w:ind w:left="1440" w:hanging="720"/>
        <w:rPr>
          <w:i/>
        </w:rPr>
      </w:pPr>
    </w:p>
    <w:p w14:paraId="0757BD72" w14:textId="2B75BEAF" w:rsidR="00CF3DCF" w:rsidRPr="00C362DF" w:rsidRDefault="00F0514F" w:rsidP="00F0514F">
      <w:pPr>
        <w:ind w:firstLine="720"/>
      </w:pPr>
      <w:r>
        <w:t>12/</w:t>
      </w:r>
      <w:r w:rsidR="00CF3DCF" w:rsidRPr="00C362DF">
        <w:t>2022</w:t>
      </w:r>
      <w:r>
        <w:tab/>
      </w:r>
      <w:r w:rsidR="00CF3DCF" w:rsidRPr="00F0514F">
        <w:t>Glendon</w:t>
      </w:r>
      <w:r w:rsidR="00CF3DCF" w:rsidRPr="00C362DF">
        <w:rPr>
          <w:b/>
          <w:bCs/>
        </w:rPr>
        <w:t xml:space="preserve"> </w:t>
      </w:r>
      <w:r w:rsidR="00CF3DCF" w:rsidRPr="00C362DF">
        <w:t>Research Grant, $4,000</w:t>
      </w:r>
      <w:r w:rsidR="00C17675">
        <w:t xml:space="preserve"> (Principal Investigator = PI)</w:t>
      </w:r>
    </w:p>
    <w:p w14:paraId="421B1F6F" w14:textId="326D15CB" w:rsidR="00B35C10" w:rsidRPr="00C362DF" w:rsidRDefault="00F0514F" w:rsidP="00F0514F">
      <w:pPr>
        <w:ind w:left="2160" w:hanging="1440"/>
        <w:rPr>
          <w:rFonts w:eastAsia="Times New Roman"/>
          <w:lang w:val="en-CA"/>
        </w:rPr>
      </w:pPr>
      <w:r>
        <w:t>05/</w:t>
      </w:r>
      <w:r w:rsidR="00B35C10" w:rsidRPr="00C362DF">
        <w:t>2022</w:t>
      </w:r>
      <w:r>
        <w:tab/>
      </w:r>
      <w:r w:rsidR="00B35C10" w:rsidRPr="00C362DF">
        <w:t>Centre for Research on Latin America and the Caribbean</w:t>
      </w:r>
      <w:r w:rsidR="00C17675">
        <w:t xml:space="preserve"> </w:t>
      </w:r>
      <w:r w:rsidR="00B35C10" w:rsidRPr="00F0514F">
        <w:t>President’s Fund</w:t>
      </w:r>
      <w:r w:rsidR="00B35C10" w:rsidRPr="00C362DF">
        <w:t xml:space="preserve"> for Black, Indigenous, and EDI Research, $4,000 </w:t>
      </w:r>
      <w:r w:rsidR="00C17675">
        <w:t>(PI, used to hire RA Luah Tomas)</w:t>
      </w:r>
    </w:p>
    <w:p w14:paraId="616146B1" w14:textId="5E462F1C" w:rsidR="00B35C10" w:rsidRPr="00C362DF" w:rsidRDefault="00F0514F" w:rsidP="00F0514F">
      <w:pPr>
        <w:ind w:left="1440" w:hanging="720"/>
      </w:pPr>
      <w:r>
        <w:t>02/</w:t>
      </w:r>
      <w:r w:rsidR="00B35C10" w:rsidRPr="00C362DF">
        <w:t>2022</w:t>
      </w:r>
      <w:r>
        <w:tab/>
      </w:r>
      <w:r w:rsidR="00B35C10" w:rsidRPr="00F0514F">
        <w:t>Glendon</w:t>
      </w:r>
      <w:r w:rsidR="00B35C10" w:rsidRPr="00C362DF">
        <w:t xml:space="preserve"> Research Grant, $1,500</w:t>
      </w:r>
      <w:r w:rsidR="00C17675">
        <w:t xml:space="preserve"> (PI)</w:t>
      </w:r>
    </w:p>
    <w:p w14:paraId="53C32B02" w14:textId="66A6CA89" w:rsidR="00B35C10" w:rsidRPr="00C362DF" w:rsidRDefault="00F0514F" w:rsidP="00F0514F">
      <w:pPr>
        <w:ind w:left="1440" w:hanging="720"/>
      </w:pPr>
      <w:r>
        <w:lastRenderedPageBreak/>
        <w:t>12/</w:t>
      </w:r>
      <w:r w:rsidR="00B35C10" w:rsidRPr="00C362DF">
        <w:t>2020</w:t>
      </w:r>
      <w:r>
        <w:tab/>
      </w:r>
      <w:r w:rsidR="00B35C10" w:rsidRPr="00F0514F">
        <w:t>Glendon</w:t>
      </w:r>
      <w:r w:rsidR="00B35C10" w:rsidRPr="00C362DF">
        <w:t xml:space="preserve"> Research Grant, $2,500</w:t>
      </w:r>
      <w:r w:rsidR="00C17675">
        <w:t xml:space="preserve"> (PI)</w:t>
      </w:r>
    </w:p>
    <w:p w14:paraId="3D9CAD75" w14:textId="4914F329" w:rsidR="00D91F5A" w:rsidRPr="00C362DF" w:rsidRDefault="00F0514F" w:rsidP="00F0514F">
      <w:pPr>
        <w:ind w:left="2160" w:hanging="1440"/>
      </w:pPr>
      <w:r>
        <w:t>07/</w:t>
      </w:r>
      <w:r w:rsidR="00D91F5A" w:rsidRPr="00C362DF">
        <w:t>2018</w:t>
      </w:r>
      <w:r>
        <w:tab/>
      </w:r>
      <w:r w:rsidR="00D91F5A" w:rsidRPr="00F0514F">
        <w:t>York</w:t>
      </w:r>
      <w:r w:rsidR="00D91F5A" w:rsidRPr="00C362DF">
        <w:t xml:space="preserve"> University Faculty Association Sabbatical Leave Fellowship, $11,875</w:t>
      </w:r>
      <w:r w:rsidR="00C17675">
        <w:t xml:space="preserve"> (PI)</w:t>
      </w:r>
    </w:p>
    <w:p w14:paraId="145B8871" w14:textId="082BB573" w:rsidR="00D91F5A" w:rsidRPr="00C362DF" w:rsidRDefault="00C17675" w:rsidP="00F0514F">
      <w:pPr>
        <w:ind w:left="1440" w:hanging="720"/>
      </w:pPr>
      <w:r>
        <w:t>02/</w:t>
      </w:r>
      <w:r w:rsidR="00D91F5A" w:rsidRPr="00C362DF">
        <w:t>2018</w:t>
      </w:r>
      <w:r>
        <w:tab/>
      </w:r>
      <w:r w:rsidR="00D91F5A" w:rsidRPr="00C17675">
        <w:t>Glendon</w:t>
      </w:r>
      <w:r w:rsidR="00D91F5A" w:rsidRPr="00C362DF">
        <w:t xml:space="preserve"> Research Grant, $1,500</w:t>
      </w:r>
      <w:r>
        <w:t xml:space="preserve"> (PI)</w:t>
      </w:r>
    </w:p>
    <w:p w14:paraId="20315DA6" w14:textId="3FBC2976" w:rsidR="00247ACA" w:rsidRPr="00C362DF" w:rsidRDefault="00C17675" w:rsidP="00F0514F">
      <w:pPr>
        <w:ind w:left="1440" w:hanging="720"/>
      </w:pPr>
      <w:r>
        <w:t>02/</w:t>
      </w:r>
      <w:r w:rsidR="00247ACA" w:rsidRPr="00C362DF">
        <w:t>2017</w:t>
      </w:r>
      <w:r>
        <w:tab/>
      </w:r>
      <w:r w:rsidR="00247ACA" w:rsidRPr="00C17675">
        <w:t>Glendon</w:t>
      </w:r>
      <w:r w:rsidR="00247ACA" w:rsidRPr="00C362DF">
        <w:t xml:space="preserve"> Research Grant, $2,500</w:t>
      </w:r>
      <w:r>
        <w:t xml:space="preserve"> (PI)</w:t>
      </w:r>
    </w:p>
    <w:p w14:paraId="7A7730CC" w14:textId="0C473C1F" w:rsidR="00247ACA" w:rsidRPr="00C362DF" w:rsidRDefault="00C17675" w:rsidP="00F0514F">
      <w:pPr>
        <w:ind w:left="1440" w:hanging="720"/>
      </w:pPr>
      <w:r>
        <w:t>2011</w:t>
      </w:r>
      <w:r w:rsidR="00247ACA" w:rsidRPr="00C362DF">
        <w:t xml:space="preserve"> </w:t>
      </w:r>
      <w:r>
        <w:tab/>
      </w:r>
      <w:r>
        <w:tab/>
      </w:r>
      <w:r w:rsidR="00247ACA" w:rsidRPr="00C17675">
        <w:t>Glendon</w:t>
      </w:r>
      <w:r w:rsidR="00247ACA" w:rsidRPr="00C362DF">
        <w:t xml:space="preserve"> College</w:t>
      </w:r>
      <w:r>
        <w:t xml:space="preserve"> Merit Award</w:t>
      </w:r>
      <w:r w:rsidR="00247ACA" w:rsidRPr="00C362DF">
        <w:t>, $2000, 2011</w:t>
      </w:r>
      <w:r>
        <w:t xml:space="preserve"> (PI)</w:t>
      </w:r>
    </w:p>
    <w:p w14:paraId="4997FCC4" w14:textId="4F0C533D" w:rsidR="00247ACA" w:rsidRPr="00C362DF" w:rsidRDefault="00C17675" w:rsidP="00F0514F">
      <w:pPr>
        <w:ind w:left="1440" w:hanging="720"/>
      </w:pPr>
      <w:r>
        <w:t>2010</w:t>
      </w:r>
      <w:r>
        <w:tab/>
      </w:r>
      <w:r>
        <w:tab/>
      </w:r>
      <w:r w:rsidR="00247ACA" w:rsidRPr="00C17675">
        <w:t>Glendon</w:t>
      </w:r>
      <w:r w:rsidR="00247ACA" w:rsidRPr="00C362DF">
        <w:t xml:space="preserve"> College</w:t>
      </w:r>
      <w:r>
        <w:t xml:space="preserve"> Merit Award</w:t>
      </w:r>
      <w:r w:rsidR="00247ACA" w:rsidRPr="00C362DF">
        <w:t>, $3000, 2010</w:t>
      </w:r>
      <w:r>
        <w:t xml:space="preserve"> (PI)</w:t>
      </w:r>
    </w:p>
    <w:p w14:paraId="2A1B020D" w14:textId="5F245D58" w:rsidR="00247ACA" w:rsidRPr="00C362DF" w:rsidRDefault="00C17675" w:rsidP="00F0514F">
      <w:pPr>
        <w:ind w:left="1440" w:hanging="720"/>
      </w:pPr>
      <w:r>
        <w:t>02/</w:t>
      </w:r>
      <w:r w:rsidR="00247ACA" w:rsidRPr="00C362DF">
        <w:t>2009</w:t>
      </w:r>
      <w:r>
        <w:tab/>
        <w:t xml:space="preserve">Glendon College </w:t>
      </w:r>
      <w:r w:rsidR="00247ACA" w:rsidRPr="00C362DF">
        <w:t>Junior Faculty Fund, $1,279</w:t>
      </w:r>
      <w:r>
        <w:t xml:space="preserve"> (PI)</w:t>
      </w:r>
    </w:p>
    <w:p w14:paraId="692A70E8" w14:textId="635F1177" w:rsidR="00247ACA" w:rsidRPr="00C362DF" w:rsidRDefault="00C17675" w:rsidP="00F0514F">
      <w:pPr>
        <w:ind w:left="1440" w:hanging="720"/>
      </w:pPr>
      <w:r>
        <w:t>2007,08,09</w:t>
      </w:r>
      <w:r>
        <w:tab/>
      </w:r>
      <w:r w:rsidR="00247ACA" w:rsidRPr="00C17675">
        <w:t>Glendon</w:t>
      </w:r>
      <w:r w:rsidR="00247ACA" w:rsidRPr="00C362DF">
        <w:t xml:space="preserve"> Coll</w:t>
      </w:r>
      <w:r w:rsidR="00BF6966">
        <w:t>ege Principal’s Travel Grant $1,</w:t>
      </w:r>
      <w:r w:rsidR="00247ACA" w:rsidRPr="00C362DF">
        <w:t>000</w:t>
      </w:r>
      <w:r w:rsidR="00BF6966">
        <w:t xml:space="preserve"> (PI)</w:t>
      </w:r>
    </w:p>
    <w:p w14:paraId="369CF89F" w14:textId="7F9DAD4B" w:rsidR="00247ACA" w:rsidRPr="00C362DF" w:rsidRDefault="00C17675" w:rsidP="00F0514F">
      <w:pPr>
        <w:ind w:left="1440" w:hanging="720"/>
      </w:pPr>
      <w:r>
        <w:t>12/</w:t>
      </w:r>
      <w:r w:rsidR="00247ACA" w:rsidRPr="00C362DF">
        <w:t xml:space="preserve">2007 </w:t>
      </w:r>
      <w:r>
        <w:tab/>
      </w:r>
      <w:r w:rsidR="00247ACA" w:rsidRPr="00C17675">
        <w:t>Glendon</w:t>
      </w:r>
      <w:r w:rsidR="00247ACA" w:rsidRPr="00C362DF">
        <w:t xml:space="preserve"> </w:t>
      </w:r>
      <w:r w:rsidR="00045994" w:rsidRPr="00C362DF">
        <w:t>Research Grant</w:t>
      </w:r>
      <w:r w:rsidR="00247ACA" w:rsidRPr="00C362DF">
        <w:t>, $1,860</w:t>
      </w:r>
      <w:r w:rsidR="00BF6966">
        <w:t xml:space="preserve"> (PI)</w:t>
      </w:r>
    </w:p>
    <w:p w14:paraId="35417071" w14:textId="53D972D7" w:rsidR="00247ACA" w:rsidRDefault="00C17675" w:rsidP="00F0514F">
      <w:pPr>
        <w:ind w:left="1440" w:hanging="720"/>
      </w:pPr>
      <w:r>
        <w:t>02/</w:t>
      </w:r>
      <w:r w:rsidR="00247ACA" w:rsidRPr="00C362DF">
        <w:t>2007</w:t>
      </w:r>
      <w:r>
        <w:tab/>
      </w:r>
      <w:r w:rsidR="00247ACA" w:rsidRPr="00C17675">
        <w:t>Glendon</w:t>
      </w:r>
      <w:r w:rsidR="00247ACA" w:rsidRPr="00C362DF">
        <w:t xml:space="preserve"> </w:t>
      </w:r>
      <w:r w:rsidR="00045994" w:rsidRPr="00C362DF">
        <w:t>Research Grant</w:t>
      </w:r>
      <w:r w:rsidR="00247ACA" w:rsidRPr="00C362DF">
        <w:t>, $2,100</w:t>
      </w:r>
      <w:r w:rsidR="00BF6966">
        <w:t xml:space="preserve"> (PI)</w:t>
      </w:r>
    </w:p>
    <w:p w14:paraId="6C8D2D89" w14:textId="62F19734" w:rsidR="00BF6966" w:rsidRDefault="00BF6966" w:rsidP="00D35BED">
      <w:pPr>
        <w:ind w:left="1440" w:hanging="720"/>
      </w:pPr>
      <w:r>
        <w:t>04/2007</w:t>
      </w:r>
      <w:r>
        <w:tab/>
        <w:t xml:space="preserve">Glendon College Course Release to write SSHRC </w:t>
      </w:r>
      <w:proofErr w:type="gramStart"/>
      <w:r>
        <w:t>grant</w:t>
      </w:r>
      <w:proofErr w:type="gramEnd"/>
    </w:p>
    <w:p w14:paraId="7B0C2B47" w14:textId="33626BF8" w:rsidR="00BF6966" w:rsidRDefault="00BF6966" w:rsidP="00BF6966">
      <w:pPr>
        <w:ind w:left="2160" w:hanging="1440"/>
      </w:pPr>
      <w:r>
        <w:t>2005</w:t>
      </w:r>
      <w:r>
        <w:tab/>
        <w:t>Research Grant $1,000 Humanities Research Institute, Brock</w:t>
      </w:r>
    </w:p>
    <w:p w14:paraId="33623265" w14:textId="58178B61" w:rsidR="00E51713" w:rsidRPr="00E674B7" w:rsidRDefault="00E51713" w:rsidP="00BF6966">
      <w:pPr>
        <w:rPr>
          <w:bCs/>
        </w:rPr>
      </w:pPr>
    </w:p>
    <w:p w14:paraId="73E5712D" w14:textId="77777777" w:rsidR="00AE75F9" w:rsidRDefault="00AE75F9" w:rsidP="00BF6966">
      <w:pPr>
        <w:rPr>
          <w:bCs/>
        </w:rPr>
      </w:pPr>
      <w:r>
        <w:rPr>
          <w:bCs/>
        </w:rPr>
        <w:t>C. TEACHING</w:t>
      </w:r>
    </w:p>
    <w:p w14:paraId="116559F0" w14:textId="77777777" w:rsidR="00AE75F9" w:rsidRDefault="00AE75F9" w:rsidP="00BF6966">
      <w:pPr>
        <w:rPr>
          <w:bCs/>
        </w:rPr>
      </w:pPr>
    </w:p>
    <w:p w14:paraId="661A2FEA" w14:textId="2519392F" w:rsidR="00A66039" w:rsidRDefault="00A66039" w:rsidP="00A66039">
      <w:pPr>
        <w:pStyle w:val="ListParagraph"/>
        <w:numPr>
          <w:ilvl w:val="0"/>
          <w:numId w:val="6"/>
        </w:numPr>
        <w:rPr>
          <w:bCs/>
        </w:rPr>
      </w:pPr>
      <w:r>
        <w:rPr>
          <w:bCs/>
        </w:rPr>
        <w:t xml:space="preserve">SUMMARY OF TEACHING AND TEACHING CONTRIBUTIONS </w:t>
      </w:r>
    </w:p>
    <w:p w14:paraId="2B1363F8" w14:textId="77777777" w:rsidR="00A66039" w:rsidRDefault="00A66039" w:rsidP="00A66039">
      <w:pPr>
        <w:pStyle w:val="ListParagraph"/>
        <w:rPr>
          <w:bCs/>
        </w:rPr>
      </w:pPr>
    </w:p>
    <w:p w14:paraId="6823737B" w14:textId="38B57ACF" w:rsidR="00A66039" w:rsidRDefault="00A66039" w:rsidP="00A66039">
      <w:pPr>
        <w:pStyle w:val="ListParagraph"/>
        <w:ind w:left="1440"/>
        <w:rPr>
          <w:bCs/>
        </w:rPr>
      </w:pPr>
      <w:r>
        <w:rPr>
          <w:bCs/>
        </w:rPr>
        <w:t>Undergraduate courses:</w:t>
      </w:r>
      <w:r w:rsidR="00AC2524">
        <w:rPr>
          <w:bCs/>
        </w:rPr>
        <w:t xml:space="preserve"> 31</w:t>
      </w:r>
      <w:r>
        <w:rPr>
          <w:bCs/>
        </w:rPr>
        <w:t xml:space="preserve"> </w:t>
      </w:r>
    </w:p>
    <w:p w14:paraId="659735CC" w14:textId="4205D5CB" w:rsidR="00A66039" w:rsidRDefault="00A66039" w:rsidP="00A66039">
      <w:pPr>
        <w:pStyle w:val="ListParagraph"/>
        <w:ind w:left="1440"/>
        <w:rPr>
          <w:bCs/>
        </w:rPr>
      </w:pPr>
      <w:r>
        <w:rPr>
          <w:bCs/>
        </w:rPr>
        <w:t>Graduate courses:</w:t>
      </w:r>
      <w:r w:rsidR="00AC2524">
        <w:rPr>
          <w:bCs/>
        </w:rPr>
        <w:t xml:space="preserve"> 8</w:t>
      </w:r>
    </w:p>
    <w:p w14:paraId="1480B930" w14:textId="73E371B3" w:rsidR="00A66039" w:rsidRDefault="00A66039" w:rsidP="00A66039">
      <w:pPr>
        <w:pStyle w:val="ListParagraph"/>
        <w:ind w:left="1440"/>
        <w:rPr>
          <w:bCs/>
        </w:rPr>
      </w:pPr>
      <w:r>
        <w:rPr>
          <w:bCs/>
        </w:rPr>
        <w:t>Graduate reading courses:</w:t>
      </w:r>
      <w:r w:rsidR="00AC2524">
        <w:rPr>
          <w:bCs/>
        </w:rPr>
        <w:t xml:space="preserve"> 2</w:t>
      </w:r>
    </w:p>
    <w:p w14:paraId="4FF96004" w14:textId="3CE36BF3" w:rsidR="00A66039" w:rsidRDefault="00A66039" w:rsidP="00A66039">
      <w:pPr>
        <w:pStyle w:val="ListParagraph"/>
        <w:ind w:left="1440"/>
        <w:rPr>
          <w:bCs/>
        </w:rPr>
      </w:pPr>
      <w:r>
        <w:rPr>
          <w:bCs/>
        </w:rPr>
        <w:t>Doctoral committees:</w:t>
      </w:r>
      <w:r w:rsidR="00AC2524">
        <w:rPr>
          <w:bCs/>
        </w:rPr>
        <w:t xml:space="preserve"> 17</w:t>
      </w:r>
    </w:p>
    <w:p w14:paraId="7A0CA61D" w14:textId="273CDB3D" w:rsidR="00A66039" w:rsidRPr="00AC2524" w:rsidRDefault="00A66039" w:rsidP="00AC2524">
      <w:pPr>
        <w:pStyle w:val="ListParagraph"/>
        <w:ind w:left="1440"/>
        <w:rPr>
          <w:bCs/>
        </w:rPr>
      </w:pPr>
      <w:r>
        <w:rPr>
          <w:bCs/>
        </w:rPr>
        <w:t>MA supervision:</w:t>
      </w:r>
      <w:r w:rsidR="00AC2524">
        <w:rPr>
          <w:bCs/>
        </w:rPr>
        <w:t xml:space="preserve"> 3</w:t>
      </w:r>
      <w:r w:rsidRPr="00AC2524">
        <w:rPr>
          <w:bCs/>
        </w:rPr>
        <w:br/>
        <w:t>MA</w:t>
      </w:r>
      <w:r w:rsidR="00AC2524" w:rsidRPr="00AC2524">
        <w:rPr>
          <w:bCs/>
        </w:rPr>
        <w:t xml:space="preserve"> </w:t>
      </w:r>
      <w:r w:rsidR="00AC2524">
        <w:rPr>
          <w:bCs/>
        </w:rPr>
        <w:t>second reader</w:t>
      </w:r>
      <w:r w:rsidR="00AC2524" w:rsidRPr="00AC2524">
        <w:rPr>
          <w:bCs/>
        </w:rPr>
        <w:t>: 3</w:t>
      </w:r>
      <w:r w:rsidRPr="00AC2524">
        <w:rPr>
          <w:bCs/>
        </w:rPr>
        <w:br/>
        <w:t>External MA examiner:</w:t>
      </w:r>
      <w:r w:rsidR="00AC2524" w:rsidRPr="00AC2524">
        <w:rPr>
          <w:bCs/>
        </w:rPr>
        <w:t xml:space="preserve"> 2</w:t>
      </w:r>
    </w:p>
    <w:p w14:paraId="6D212CF4" w14:textId="561CA8C3" w:rsidR="00A66039" w:rsidRDefault="00A66039" w:rsidP="00A66039">
      <w:pPr>
        <w:pStyle w:val="ListParagraph"/>
        <w:ind w:left="1440"/>
        <w:rPr>
          <w:bCs/>
        </w:rPr>
      </w:pPr>
    </w:p>
    <w:p w14:paraId="68C27686" w14:textId="765CB91E" w:rsidR="00A66039" w:rsidRDefault="00A66039" w:rsidP="00A66039">
      <w:pPr>
        <w:pStyle w:val="ListParagraph"/>
        <w:numPr>
          <w:ilvl w:val="0"/>
          <w:numId w:val="6"/>
        </w:numPr>
        <w:rPr>
          <w:bCs/>
        </w:rPr>
      </w:pPr>
      <w:r>
        <w:rPr>
          <w:bCs/>
        </w:rPr>
        <w:t>UNDERGRADUATE (*New course developed or substantially revised by me)</w:t>
      </w:r>
    </w:p>
    <w:p w14:paraId="507D03D7" w14:textId="77777777" w:rsidR="00F70237" w:rsidRDefault="00F70237" w:rsidP="00A66039">
      <w:pPr>
        <w:ind w:firstLine="720"/>
      </w:pPr>
    </w:p>
    <w:p w14:paraId="37A5DF5F" w14:textId="58A86D7C" w:rsidR="00A66039" w:rsidRPr="00C362DF" w:rsidRDefault="00A66039" w:rsidP="00A66039">
      <w:pPr>
        <w:ind w:firstLine="720"/>
      </w:pPr>
      <w:r w:rsidRPr="00C362DF">
        <w:t>HIST 2000 (3.0) How to Study History</w:t>
      </w:r>
      <w:r>
        <w:t xml:space="preserve">* </w:t>
      </w:r>
    </w:p>
    <w:p w14:paraId="717716BA" w14:textId="0DAB3BB8" w:rsidR="00A66039" w:rsidRPr="00C362DF" w:rsidRDefault="00A66039" w:rsidP="00A66039">
      <w:pPr>
        <w:ind w:firstLine="720"/>
      </w:pPr>
      <w:r w:rsidRPr="00C362DF">
        <w:t>HIST 3659 (3.0 and 6.0) Revolutions in Latin America</w:t>
      </w:r>
      <w:r>
        <w:t>*</w:t>
      </w:r>
    </w:p>
    <w:p w14:paraId="00AFC7E6" w14:textId="106E264D" w:rsidR="00A66039" w:rsidRPr="00C362DF" w:rsidRDefault="00A66039" w:rsidP="00A66039">
      <w:pPr>
        <w:ind w:firstLine="720"/>
      </w:pPr>
      <w:r w:rsidRPr="00C362DF">
        <w:t xml:space="preserve">HIST 2901 (6.0) </w:t>
      </w:r>
      <w:proofErr w:type="spellStart"/>
      <w:r w:rsidRPr="00C362DF">
        <w:t>Histoire</w:t>
      </w:r>
      <w:proofErr w:type="spellEnd"/>
      <w:r w:rsidRPr="00C362DF">
        <w:t xml:space="preserve"> de </w:t>
      </w:r>
      <w:proofErr w:type="spellStart"/>
      <w:r w:rsidRPr="00C362DF">
        <w:t>l’Amérique</w:t>
      </w:r>
      <w:proofErr w:type="spellEnd"/>
      <w:r w:rsidRPr="00C362DF">
        <w:t xml:space="preserve"> </w:t>
      </w:r>
      <w:proofErr w:type="spellStart"/>
      <w:r w:rsidRPr="00C362DF">
        <w:t>latine</w:t>
      </w:r>
      <w:proofErr w:type="spellEnd"/>
      <w:r>
        <w:t>*</w:t>
      </w:r>
    </w:p>
    <w:p w14:paraId="72946C70" w14:textId="78A52E22" w:rsidR="00A66039" w:rsidRPr="00C362DF" w:rsidRDefault="00A66039" w:rsidP="00A66039">
      <w:pPr>
        <w:ind w:right="-180" w:firstLine="720"/>
      </w:pPr>
      <w:r w:rsidRPr="00C362DF">
        <w:t>HIST 2901 (6.0) Latin American History</w:t>
      </w:r>
      <w:r>
        <w:t>*</w:t>
      </w:r>
    </w:p>
    <w:p w14:paraId="4310F322" w14:textId="73E7D18C" w:rsidR="00A66039" w:rsidRPr="00C362DF" w:rsidRDefault="00A66039" w:rsidP="00A66039">
      <w:pPr>
        <w:ind w:firstLine="720"/>
      </w:pPr>
      <w:r w:rsidRPr="00C362DF">
        <w:t>HIST 3670 (3.0) Brazil in the Era of Globalization: The Twentieth Century</w:t>
      </w:r>
      <w:r>
        <w:t>*</w:t>
      </w:r>
    </w:p>
    <w:p w14:paraId="7C4C3AB0" w14:textId="48682E89" w:rsidR="00A66039" w:rsidRPr="00C362DF" w:rsidRDefault="00A66039" w:rsidP="00A66039">
      <w:pPr>
        <w:ind w:firstLine="720"/>
      </w:pPr>
      <w:r w:rsidRPr="00C362DF">
        <w:t xml:space="preserve">HIST 3675 (3.0) Brazil in the Atlantic World: The </w:t>
      </w:r>
      <w:r>
        <w:t>XVI</w:t>
      </w:r>
      <w:r w:rsidRPr="00C362DF">
        <w:t xml:space="preserve"> to </w:t>
      </w:r>
      <w:proofErr w:type="spellStart"/>
      <w:r>
        <w:t>XIXth</w:t>
      </w:r>
      <w:proofErr w:type="spellEnd"/>
      <w:r w:rsidRPr="00C362DF">
        <w:t xml:space="preserve"> Centuries</w:t>
      </w:r>
      <w:r>
        <w:t>*</w:t>
      </w:r>
    </w:p>
    <w:p w14:paraId="13745BE4" w14:textId="4F019B48" w:rsidR="00A66039" w:rsidRPr="00C362DF" w:rsidRDefault="00A66039" w:rsidP="00A66039">
      <w:pPr>
        <w:ind w:left="1440" w:right="-180" w:hanging="720"/>
      </w:pPr>
      <w:r w:rsidRPr="00C362DF">
        <w:t>HIST 3641 (3.0 and 6.0) From Sugar to Cocaine: Latin America’s Global Commodities</w:t>
      </w:r>
      <w:r>
        <w:t>*</w:t>
      </w:r>
    </w:p>
    <w:p w14:paraId="01B7A55C" w14:textId="78097A44" w:rsidR="00A66039" w:rsidRDefault="00A66039" w:rsidP="00A66039">
      <w:pPr>
        <w:ind w:firstLine="720"/>
      </w:pPr>
      <w:r w:rsidRPr="00C362DF">
        <w:t>HIST 4500 (</w:t>
      </w:r>
      <w:r>
        <w:t xml:space="preserve">3.0 of </w:t>
      </w:r>
      <w:r w:rsidRPr="00C362DF">
        <w:t>6.0) Historiography</w:t>
      </w:r>
      <w:r>
        <w:t>: Theory*</w:t>
      </w:r>
    </w:p>
    <w:p w14:paraId="0DBCB540" w14:textId="30EFBBEF" w:rsidR="00A66039" w:rsidRPr="00C362DF" w:rsidRDefault="00A66039" w:rsidP="00A66039">
      <w:pPr>
        <w:ind w:firstLine="720"/>
      </w:pPr>
      <w:r>
        <w:t>HIST 4600 (3.0 of 6.0) Historiography: Case Study (Brazil)*</w:t>
      </w:r>
    </w:p>
    <w:p w14:paraId="3C8D6173" w14:textId="6709281E" w:rsidR="00A66039" w:rsidRPr="00A66039" w:rsidRDefault="00A66039" w:rsidP="00A66039">
      <w:pPr>
        <w:ind w:firstLine="720"/>
      </w:pPr>
      <w:r w:rsidRPr="00C362DF">
        <w:t>HIST 4630 (6.0) Brazil Globalization Semin</w:t>
      </w:r>
      <w:r>
        <w:t>ar*</w:t>
      </w:r>
      <w:r>
        <w:br/>
      </w:r>
      <w:r w:rsidR="00F70237">
        <w:tab/>
      </w:r>
    </w:p>
    <w:p w14:paraId="17109661" w14:textId="6E985C31" w:rsidR="004357BD" w:rsidRDefault="00A66039" w:rsidP="00F70237">
      <w:pPr>
        <w:ind w:firstLine="720"/>
      </w:pPr>
      <w:r w:rsidRPr="00C362DF">
        <w:t>I</w:t>
      </w:r>
      <w:r w:rsidR="004357BD">
        <w:t>nternational Studies (ILST)</w:t>
      </w:r>
      <w:r w:rsidRPr="00C362DF">
        <w:t xml:space="preserve"> 4000 </w:t>
      </w:r>
      <w:r w:rsidR="004357BD">
        <w:t xml:space="preserve">BA </w:t>
      </w:r>
      <w:r w:rsidRPr="00C362DF">
        <w:t xml:space="preserve">Thesis (Raffi </w:t>
      </w:r>
      <w:proofErr w:type="spellStart"/>
      <w:r w:rsidRPr="00C362DF">
        <w:t>Karamanlian</w:t>
      </w:r>
      <w:proofErr w:type="spellEnd"/>
      <w:r w:rsidRPr="00C362DF">
        <w:t>), 2015-16</w:t>
      </w:r>
    </w:p>
    <w:p w14:paraId="40543955" w14:textId="6554FF02" w:rsidR="004357BD" w:rsidRDefault="004357BD" w:rsidP="00F70237">
      <w:pPr>
        <w:ind w:firstLine="720"/>
      </w:pPr>
      <w:r>
        <w:t>History (HIST) 4000 BA Thesis (</w:t>
      </w:r>
      <w:r w:rsidR="00A66039" w:rsidRPr="00C362DF">
        <w:t>Andrea Morales</w:t>
      </w:r>
      <w:r>
        <w:t>)</w:t>
      </w:r>
      <w:r w:rsidR="00A66039" w:rsidRPr="00C362DF">
        <w:t>, 2019-20</w:t>
      </w:r>
    </w:p>
    <w:p w14:paraId="762A90DA" w14:textId="77777777" w:rsidR="00F70237" w:rsidRPr="004357BD" w:rsidRDefault="00F70237" w:rsidP="007117DD"/>
    <w:p w14:paraId="5AD9CC15" w14:textId="77777777" w:rsidR="004F6665" w:rsidRDefault="00A66039" w:rsidP="00A66039">
      <w:pPr>
        <w:pStyle w:val="ListParagraph"/>
        <w:numPr>
          <w:ilvl w:val="0"/>
          <w:numId w:val="6"/>
        </w:numPr>
        <w:rPr>
          <w:bCs/>
        </w:rPr>
      </w:pPr>
      <w:r>
        <w:rPr>
          <w:bCs/>
        </w:rPr>
        <w:t>GRADUATE</w:t>
      </w:r>
    </w:p>
    <w:p w14:paraId="2722FCB6" w14:textId="77777777" w:rsidR="004F6665" w:rsidRDefault="004F6665" w:rsidP="004F6665">
      <w:pPr>
        <w:pStyle w:val="ListParagraph"/>
        <w:rPr>
          <w:bCs/>
        </w:rPr>
      </w:pPr>
    </w:p>
    <w:p w14:paraId="7EA0B628" w14:textId="77777777" w:rsidR="004F6665" w:rsidRPr="00C362DF" w:rsidRDefault="004F6665" w:rsidP="004F6665">
      <w:pPr>
        <w:ind w:firstLine="720"/>
      </w:pPr>
      <w:r w:rsidRPr="00C362DF">
        <w:t>HIST 5960 (3.0) Social History of Commodities</w:t>
      </w:r>
    </w:p>
    <w:p w14:paraId="76791D7B" w14:textId="77777777" w:rsidR="004F6665" w:rsidRPr="00C362DF" w:rsidRDefault="004F6665" w:rsidP="004F6665">
      <w:pPr>
        <w:ind w:firstLine="720"/>
      </w:pPr>
      <w:r w:rsidRPr="00C362DF">
        <w:lastRenderedPageBreak/>
        <w:t>HIST 5950 (3.0) Themes in Modern Latin America</w:t>
      </w:r>
    </w:p>
    <w:p w14:paraId="1F6CE8C1" w14:textId="77777777" w:rsidR="004F6665" w:rsidRPr="00C362DF" w:rsidRDefault="004F6665" w:rsidP="004F6665">
      <w:pPr>
        <w:ind w:firstLine="720"/>
      </w:pPr>
      <w:r w:rsidRPr="00C362DF">
        <w:t xml:space="preserve">HIST 5965 (3.0) Class and Community in Industrializing </w:t>
      </w:r>
      <w:r>
        <w:t>Societies</w:t>
      </w:r>
    </w:p>
    <w:p w14:paraId="3029EB56" w14:textId="77777777" w:rsidR="004F6665" w:rsidRPr="00C362DF" w:rsidRDefault="004F6665" w:rsidP="004F6665">
      <w:pPr>
        <w:ind w:firstLine="720"/>
      </w:pPr>
      <w:r w:rsidRPr="00C362DF">
        <w:t>HIST 6050 (3.0 of 6.0) Themes in Western Social History</w:t>
      </w:r>
    </w:p>
    <w:p w14:paraId="61677596" w14:textId="5D1F8BF7" w:rsidR="00A66039" w:rsidRPr="004F6665" w:rsidRDefault="00A66039" w:rsidP="004F6665">
      <w:pPr>
        <w:rPr>
          <w:bCs/>
        </w:rPr>
      </w:pPr>
    </w:p>
    <w:p w14:paraId="3D647B84" w14:textId="4198E22E" w:rsidR="00A66039" w:rsidRDefault="00A66039">
      <w:pPr>
        <w:rPr>
          <w:bCs/>
        </w:rPr>
      </w:pPr>
      <w:r>
        <w:rPr>
          <w:bCs/>
        </w:rPr>
        <w:tab/>
      </w:r>
      <w:proofErr w:type="gramStart"/>
      <w:r>
        <w:rPr>
          <w:bCs/>
        </w:rPr>
        <w:t>Masters</w:t>
      </w:r>
      <w:proofErr w:type="gramEnd"/>
      <w:r>
        <w:rPr>
          <w:bCs/>
        </w:rPr>
        <w:t xml:space="preserve"> supervisions</w:t>
      </w:r>
      <w:r w:rsidR="00A1466E">
        <w:rPr>
          <w:bCs/>
        </w:rPr>
        <w:t xml:space="preserve"> and committees:</w:t>
      </w:r>
    </w:p>
    <w:p w14:paraId="6A383F3D" w14:textId="254D78F2" w:rsidR="004F6665" w:rsidRDefault="004F6665" w:rsidP="004F6665">
      <w:r>
        <w:rPr>
          <w:bCs/>
        </w:rPr>
        <w:tab/>
      </w:r>
      <w:r w:rsidRPr="00C362DF">
        <w:t>Daniella McIvor, 2016-2017 (now pursuing PhD at North Carolina)</w:t>
      </w:r>
    </w:p>
    <w:p w14:paraId="7A831ECB" w14:textId="3DCB4C3B" w:rsidR="00A1466E" w:rsidRPr="00C362DF" w:rsidRDefault="00A1466E" w:rsidP="00A1466E">
      <w:pPr>
        <w:ind w:firstLine="720"/>
      </w:pPr>
      <w:r w:rsidRPr="00C362DF">
        <w:t>Second Reader for Miguel Narvaez, 2010-2011</w:t>
      </w:r>
    </w:p>
    <w:p w14:paraId="13414F2E" w14:textId="6E55AEC7" w:rsidR="00A1466E" w:rsidRPr="00C362DF" w:rsidRDefault="00A1466E" w:rsidP="00A1466E">
      <w:pPr>
        <w:ind w:firstLine="720"/>
      </w:pPr>
      <w:r w:rsidRPr="00C362DF">
        <w:t>Supervisor for Tomas Bingham, 2009-2010</w:t>
      </w:r>
    </w:p>
    <w:p w14:paraId="4B874DE2" w14:textId="79ED3581" w:rsidR="00A1466E" w:rsidRPr="00C362DF" w:rsidRDefault="00A1466E" w:rsidP="00A1466E">
      <w:pPr>
        <w:ind w:firstLine="720"/>
      </w:pPr>
      <w:r w:rsidRPr="00C362DF">
        <w:t>Supervisor for Paul Little, 2009-2010</w:t>
      </w:r>
    </w:p>
    <w:p w14:paraId="20C3BD75" w14:textId="40859B47" w:rsidR="00A1466E" w:rsidRPr="00C362DF" w:rsidRDefault="00A1466E" w:rsidP="00A1466E">
      <w:pPr>
        <w:ind w:firstLine="720"/>
      </w:pPr>
      <w:r w:rsidRPr="00C362DF">
        <w:t>Second Reader for David Reid, 2009-2010</w:t>
      </w:r>
    </w:p>
    <w:p w14:paraId="1047E9A1" w14:textId="35E52B30" w:rsidR="00A1466E" w:rsidRPr="00C362DF" w:rsidRDefault="00A1466E" w:rsidP="00A1466E">
      <w:pPr>
        <w:ind w:firstLine="720"/>
      </w:pPr>
      <w:r w:rsidRPr="00C362DF">
        <w:t>Second Reader for Maria Wong, 2009-2010</w:t>
      </w:r>
    </w:p>
    <w:p w14:paraId="02D18A68" w14:textId="77777777" w:rsidR="00A1466E" w:rsidRDefault="00A1466E" w:rsidP="00A1466E"/>
    <w:p w14:paraId="31DA7AD7" w14:textId="33B6B1D8" w:rsidR="00A1466E" w:rsidRPr="00C362DF" w:rsidRDefault="00A1466E" w:rsidP="00A1466E">
      <w:pPr>
        <w:ind w:firstLine="720"/>
      </w:pPr>
      <w:r w:rsidRPr="00C362DF">
        <w:t>As external at Trent University</w:t>
      </w:r>
    </w:p>
    <w:p w14:paraId="25A74A2C" w14:textId="77777777" w:rsidR="00A1466E" w:rsidRPr="00C362DF" w:rsidRDefault="00A1466E" w:rsidP="00A1466E">
      <w:pPr>
        <w:ind w:left="720"/>
      </w:pPr>
      <w:r w:rsidRPr="00C362DF">
        <w:t>MA Thesis examiner for Andrew Rowley, “The Elite Canadian Print Media Construction of the Cuban Revolution, 1956-1962.” 2014.</w:t>
      </w:r>
    </w:p>
    <w:p w14:paraId="5962BD35" w14:textId="0AAB75B7" w:rsidR="00A1466E" w:rsidRPr="00A1466E" w:rsidRDefault="00A1466E" w:rsidP="00A1466E">
      <w:pPr>
        <w:ind w:left="720"/>
      </w:pPr>
      <w:r w:rsidRPr="00C362DF">
        <w:t>MA Thesis examiner for Kailey Miller</w:t>
      </w:r>
      <w:r>
        <w:t xml:space="preserve">, </w:t>
      </w:r>
      <w:r w:rsidRPr="00C362DF">
        <w:t xml:space="preserve">"Following the American Lead: Canada’s Diplomacy towards Cuba in the Pre-revolutionary Period, 1939-1959.” </w:t>
      </w:r>
      <w:proofErr w:type="gramStart"/>
      <w:r w:rsidRPr="00C362DF">
        <w:t>2011</w:t>
      </w:r>
      <w:proofErr w:type="gramEnd"/>
      <w:r w:rsidRPr="00C362DF">
        <w:t xml:space="preserve"> </w:t>
      </w:r>
    </w:p>
    <w:p w14:paraId="2907CE8D" w14:textId="77777777" w:rsidR="004F6665" w:rsidRDefault="004F6665">
      <w:pPr>
        <w:rPr>
          <w:bCs/>
        </w:rPr>
      </w:pPr>
    </w:p>
    <w:p w14:paraId="443ABDC4" w14:textId="5A040330" w:rsidR="00A1466E" w:rsidRDefault="00A66039">
      <w:pPr>
        <w:rPr>
          <w:bCs/>
        </w:rPr>
      </w:pPr>
      <w:r>
        <w:rPr>
          <w:bCs/>
        </w:rPr>
        <w:tab/>
        <w:t>Doctoral supervisions</w:t>
      </w:r>
      <w:r w:rsidR="00A1466E">
        <w:rPr>
          <w:bCs/>
        </w:rPr>
        <w:t xml:space="preserve"> and committees:</w:t>
      </w:r>
    </w:p>
    <w:p w14:paraId="58978D07" w14:textId="77777777" w:rsidR="004F6665" w:rsidRPr="00C362DF" w:rsidRDefault="004F6665" w:rsidP="004F6665">
      <w:pPr>
        <w:ind w:firstLine="720"/>
      </w:pPr>
      <w:r w:rsidRPr="00C362DF">
        <w:t xml:space="preserve">PhD Supervisor for Luah Thomas, </w:t>
      </w:r>
      <w:proofErr w:type="gramStart"/>
      <w:r w:rsidRPr="00C362DF">
        <w:t>September,</w:t>
      </w:r>
      <w:proofErr w:type="gramEnd"/>
      <w:r w:rsidRPr="00C362DF">
        <w:t xml:space="preserve"> 2021-</w:t>
      </w:r>
    </w:p>
    <w:p w14:paraId="490A1F62" w14:textId="77777777" w:rsidR="004F6665" w:rsidRPr="00C362DF" w:rsidRDefault="004F6665" w:rsidP="004F6665">
      <w:pPr>
        <w:ind w:firstLine="720"/>
      </w:pPr>
      <w:r w:rsidRPr="00C362DF">
        <w:t xml:space="preserve">PhD Supervisor for Bruno </w:t>
      </w:r>
      <w:proofErr w:type="spellStart"/>
      <w:r w:rsidRPr="00C362DF">
        <w:t>Veras</w:t>
      </w:r>
      <w:proofErr w:type="spellEnd"/>
      <w:r w:rsidRPr="00C362DF">
        <w:t>, April 2021-</w:t>
      </w:r>
    </w:p>
    <w:p w14:paraId="2462C447" w14:textId="77777777" w:rsidR="004F6665" w:rsidRPr="00C362DF" w:rsidRDefault="004F6665" w:rsidP="004F6665">
      <w:pPr>
        <w:ind w:firstLine="720"/>
      </w:pPr>
      <w:r w:rsidRPr="00C362DF">
        <w:t>PhD Comprehensive Member for Riley Wolf, 2022</w:t>
      </w:r>
    </w:p>
    <w:p w14:paraId="7C108AD1" w14:textId="77777777" w:rsidR="004F6665" w:rsidRPr="00C362DF" w:rsidRDefault="004F6665" w:rsidP="004F6665">
      <w:pPr>
        <w:ind w:firstLine="720"/>
      </w:pPr>
      <w:r w:rsidRPr="00C362DF">
        <w:t>PhD Comprehensive Member and Supervisory Committee for Carlos Haag, 2019-</w:t>
      </w:r>
    </w:p>
    <w:p w14:paraId="21AA6884" w14:textId="7AB37BF7" w:rsidR="004F6665" w:rsidRPr="00C362DF" w:rsidRDefault="004F6665" w:rsidP="004F6665">
      <w:pPr>
        <w:ind w:firstLine="720"/>
      </w:pPr>
      <w:r w:rsidRPr="00C362DF">
        <w:t>PhD Dissertation Committee Member for Kevin Chrisman, 2014-Oct</w:t>
      </w:r>
      <w:r>
        <w:t>.</w:t>
      </w:r>
      <w:r w:rsidRPr="00C362DF">
        <w:t xml:space="preserve"> 2018</w:t>
      </w:r>
    </w:p>
    <w:p w14:paraId="21785BB5" w14:textId="77777777" w:rsidR="004F6665" w:rsidRPr="00C362DF" w:rsidRDefault="004F6665" w:rsidP="004F6665">
      <w:pPr>
        <w:ind w:firstLine="720"/>
      </w:pPr>
      <w:r w:rsidRPr="00C362DF">
        <w:t>PhD Comprehensive Member for Marianne Buri, 2013-2015</w:t>
      </w:r>
    </w:p>
    <w:p w14:paraId="2162FABC" w14:textId="77777777" w:rsidR="004F6665" w:rsidRPr="00C362DF" w:rsidRDefault="004F6665" w:rsidP="004F6665">
      <w:pPr>
        <w:ind w:firstLine="720"/>
      </w:pPr>
      <w:r w:rsidRPr="00C362DF">
        <w:t>PhD Comprehensive Member for Kevin Chrisman, 2013-2014</w:t>
      </w:r>
    </w:p>
    <w:p w14:paraId="6D39B8D0" w14:textId="77777777" w:rsidR="004F6665" w:rsidRPr="00C362DF" w:rsidRDefault="004F6665" w:rsidP="004F6665">
      <w:pPr>
        <w:ind w:firstLine="720"/>
      </w:pPr>
      <w:r w:rsidRPr="00C362DF">
        <w:t>PhD Dissertation Committee Member for Pamela Fuentes, September 2008-2012</w:t>
      </w:r>
    </w:p>
    <w:p w14:paraId="5A73FE72" w14:textId="77777777" w:rsidR="004F6665" w:rsidRPr="00C362DF" w:rsidRDefault="004F6665" w:rsidP="004F6665">
      <w:pPr>
        <w:ind w:firstLine="720"/>
      </w:pPr>
      <w:r w:rsidRPr="00C362DF">
        <w:t xml:space="preserve">PhD Dissertation Co-supervisor for </w:t>
      </w:r>
      <w:proofErr w:type="spellStart"/>
      <w:r w:rsidRPr="00C362DF">
        <w:t>Kaushalya</w:t>
      </w:r>
      <w:proofErr w:type="spellEnd"/>
      <w:r w:rsidRPr="00C362DF">
        <w:t xml:space="preserve"> </w:t>
      </w:r>
      <w:proofErr w:type="spellStart"/>
      <w:r w:rsidRPr="00C362DF">
        <w:t>Bannerji</w:t>
      </w:r>
      <w:proofErr w:type="spellEnd"/>
      <w:r w:rsidRPr="00C362DF">
        <w:t>, 2008-dnf</w:t>
      </w:r>
    </w:p>
    <w:p w14:paraId="2EF5310F" w14:textId="44FFB93B" w:rsidR="004F6665" w:rsidRPr="00C362DF" w:rsidRDefault="004F6665" w:rsidP="004F6665">
      <w:pPr>
        <w:ind w:firstLine="720"/>
      </w:pPr>
      <w:r w:rsidRPr="00C362DF">
        <w:t>PhD Dissertation Co-supervisor for Benjamin Bryce, 2008-2013(UBC</w:t>
      </w:r>
      <w:r w:rsidR="00A1466E">
        <w:t xml:space="preserve"> professor</w:t>
      </w:r>
      <w:r w:rsidRPr="00C362DF">
        <w:t>)</w:t>
      </w:r>
      <w:r w:rsidR="00A1466E">
        <w:tab/>
      </w:r>
    </w:p>
    <w:p w14:paraId="0F67D788" w14:textId="7E7B1B3F" w:rsidR="004F6665" w:rsidRPr="00C362DF" w:rsidRDefault="004F6665" w:rsidP="00A1466E">
      <w:pPr>
        <w:ind w:firstLine="720"/>
      </w:pPr>
      <w:r w:rsidRPr="00C362DF">
        <w:t xml:space="preserve">Ph.D. Supervisor for Brigitte </w:t>
      </w:r>
      <w:proofErr w:type="spellStart"/>
      <w:r w:rsidRPr="00C362DF">
        <w:t>Cairus</w:t>
      </w:r>
      <w:proofErr w:type="spellEnd"/>
      <w:r w:rsidRPr="00C362DF">
        <w:t>, May 2007-dnf (completed PhD in Brazil)</w:t>
      </w:r>
    </w:p>
    <w:p w14:paraId="1DC43009" w14:textId="77777777" w:rsidR="004F6665" w:rsidRPr="00C362DF" w:rsidRDefault="004F6665" w:rsidP="00A1466E">
      <w:pPr>
        <w:ind w:firstLine="720"/>
      </w:pPr>
      <w:r w:rsidRPr="00C362DF">
        <w:t xml:space="preserve">PhD Dean’s Representative for Elizabeth </w:t>
      </w:r>
      <w:proofErr w:type="spellStart"/>
      <w:r w:rsidRPr="00C362DF">
        <w:t>Polak</w:t>
      </w:r>
      <w:proofErr w:type="spellEnd"/>
      <w:r w:rsidRPr="00C362DF">
        <w:t xml:space="preserve">, </w:t>
      </w:r>
      <w:proofErr w:type="spellStart"/>
      <w:r w:rsidRPr="00C362DF">
        <w:t>defence</w:t>
      </w:r>
      <w:proofErr w:type="spellEnd"/>
      <w:r w:rsidRPr="00C362DF">
        <w:t xml:space="preserve"> July 2012</w:t>
      </w:r>
    </w:p>
    <w:p w14:paraId="0A738285" w14:textId="77777777" w:rsidR="004F6665" w:rsidRPr="00C362DF" w:rsidRDefault="004F6665" w:rsidP="00A1466E">
      <w:pPr>
        <w:ind w:firstLine="720"/>
      </w:pPr>
      <w:r w:rsidRPr="00C362DF">
        <w:t xml:space="preserve">PhD Dean’s Representative for Frank Peddie, </w:t>
      </w:r>
      <w:proofErr w:type="spellStart"/>
      <w:r w:rsidRPr="00C362DF">
        <w:t>defence</w:t>
      </w:r>
      <w:proofErr w:type="spellEnd"/>
      <w:r w:rsidRPr="00C362DF">
        <w:t xml:space="preserve"> August 2012</w:t>
      </w:r>
    </w:p>
    <w:p w14:paraId="0C62D31B" w14:textId="77777777" w:rsidR="004F6665" w:rsidRPr="00C362DF" w:rsidRDefault="004F6665" w:rsidP="00A1466E">
      <w:pPr>
        <w:ind w:firstLine="720"/>
      </w:pPr>
      <w:r w:rsidRPr="00C362DF">
        <w:t xml:space="preserve">PhD Internal-External for José </w:t>
      </w:r>
      <w:proofErr w:type="spellStart"/>
      <w:r w:rsidRPr="00C362DF">
        <w:t>Tufy</w:t>
      </w:r>
      <w:proofErr w:type="spellEnd"/>
      <w:r w:rsidRPr="00C362DF">
        <w:t xml:space="preserve"> </w:t>
      </w:r>
      <w:proofErr w:type="spellStart"/>
      <w:r w:rsidRPr="00C362DF">
        <w:t>Cairus</w:t>
      </w:r>
      <w:proofErr w:type="spellEnd"/>
      <w:r w:rsidRPr="00C362DF">
        <w:t xml:space="preserve">, </w:t>
      </w:r>
      <w:proofErr w:type="spellStart"/>
      <w:r w:rsidRPr="00C362DF">
        <w:t>defence</w:t>
      </w:r>
      <w:proofErr w:type="spellEnd"/>
      <w:r w:rsidRPr="00C362DF">
        <w:t xml:space="preserve"> August 2012</w:t>
      </w:r>
    </w:p>
    <w:p w14:paraId="46495B6B" w14:textId="77777777" w:rsidR="004F6665" w:rsidRPr="00C362DF" w:rsidRDefault="004F6665" w:rsidP="00A1466E">
      <w:pPr>
        <w:ind w:firstLine="720"/>
      </w:pPr>
      <w:r w:rsidRPr="00C362DF">
        <w:t xml:space="preserve">PhD Dean’s Representative for Sophia </w:t>
      </w:r>
      <w:proofErr w:type="spellStart"/>
      <w:r w:rsidRPr="00C362DF">
        <w:t>Koutsyannis</w:t>
      </w:r>
      <w:proofErr w:type="spellEnd"/>
      <w:r w:rsidRPr="00C362DF">
        <w:t xml:space="preserve">, </w:t>
      </w:r>
      <w:proofErr w:type="spellStart"/>
      <w:r w:rsidRPr="00C362DF">
        <w:t>defence</w:t>
      </w:r>
      <w:proofErr w:type="spellEnd"/>
      <w:r w:rsidRPr="00C362DF">
        <w:t xml:space="preserve"> December 2010</w:t>
      </w:r>
    </w:p>
    <w:p w14:paraId="074502F3" w14:textId="77777777" w:rsidR="004F6665" w:rsidRPr="00C362DF" w:rsidRDefault="004F6665" w:rsidP="00A1466E">
      <w:pPr>
        <w:ind w:firstLine="720"/>
      </w:pPr>
      <w:r w:rsidRPr="00C362DF">
        <w:t xml:space="preserve">PhD Internal-External for Dan Horner, </w:t>
      </w:r>
      <w:proofErr w:type="spellStart"/>
      <w:r w:rsidRPr="00C362DF">
        <w:t>defence</w:t>
      </w:r>
      <w:proofErr w:type="spellEnd"/>
      <w:r w:rsidRPr="00C362DF">
        <w:t xml:space="preserve"> December 2010</w:t>
      </w:r>
    </w:p>
    <w:p w14:paraId="7D8EC70A" w14:textId="77777777" w:rsidR="004F6665" w:rsidRPr="00C362DF" w:rsidRDefault="004F6665" w:rsidP="00A1466E">
      <w:pPr>
        <w:ind w:firstLine="720"/>
      </w:pPr>
      <w:r w:rsidRPr="00C362DF">
        <w:t xml:space="preserve">PhD Dean’s Representative for Maurice Demers, </w:t>
      </w:r>
      <w:proofErr w:type="spellStart"/>
      <w:r w:rsidRPr="00C362DF">
        <w:t>defence</w:t>
      </w:r>
      <w:proofErr w:type="spellEnd"/>
      <w:r w:rsidRPr="00C362DF">
        <w:t xml:space="preserve"> February 2010</w:t>
      </w:r>
    </w:p>
    <w:p w14:paraId="3808E1BE" w14:textId="77777777" w:rsidR="00A66039" w:rsidRDefault="00A66039">
      <w:pPr>
        <w:rPr>
          <w:bCs/>
        </w:rPr>
      </w:pPr>
    </w:p>
    <w:p w14:paraId="6ACFB610" w14:textId="0AF64AA7" w:rsidR="00A66039" w:rsidRPr="00C362DF" w:rsidRDefault="00A66039" w:rsidP="00A66039">
      <w:pPr>
        <w:pStyle w:val="ListParagraph"/>
        <w:numPr>
          <w:ilvl w:val="0"/>
          <w:numId w:val="6"/>
        </w:numPr>
      </w:pPr>
      <w:r>
        <w:t>OTHER TEACHING-RELATED ACTIVITIES</w:t>
      </w:r>
    </w:p>
    <w:p w14:paraId="06AC0BE2" w14:textId="77777777" w:rsidR="00A66039" w:rsidRDefault="00A66039"/>
    <w:p w14:paraId="5D1494ED" w14:textId="6D99FE2F" w:rsidR="00A66039" w:rsidRDefault="00A66039" w:rsidP="00AC2524">
      <w:pPr>
        <w:ind w:left="360" w:firstLine="360"/>
      </w:pPr>
      <w:r>
        <w:t>Professional development</w:t>
      </w:r>
      <w:r w:rsidR="007117DD">
        <w:t>: Completed three online teaching courses:</w:t>
      </w:r>
    </w:p>
    <w:p w14:paraId="2F15FB76" w14:textId="5A921591" w:rsidR="00A66039" w:rsidRDefault="00A66039" w:rsidP="00F70237">
      <w:pPr>
        <w:ind w:firstLine="720"/>
      </w:pPr>
      <w:r>
        <w:t>Art of Online Conversation, Fall 2020</w:t>
      </w:r>
    </w:p>
    <w:p w14:paraId="795CB7DA" w14:textId="77777777" w:rsidR="00A66039" w:rsidRDefault="00A66039" w:rsidP="00A66039">
      <w:pPr>
        <w:ind w:firstLine="720"/>
      </w:pPr>
      <w:r>
        <w:t>Online Assignments, (8 mini-assignments in 2 phases), Summer 2020</w:t>
      </w:r>
    </w:p>
    <w:p w14:paraId="4C294E69" w14:textId="2AB7EAD1" w:rsidR="00A66039" w:rsidRDefault="00A66039" w:rsidP="00A1466E">
      <w:pPr>
        <w:ind w:firstLine="720"/>
      </w:pPr>
      <w:r>
        <w:t>Blended and Online Learning Development Institute, 8</w:t>
      </w:r>
      <w:r w:rsidR="007117DD">
        <w:t>-</w:t>
      </w:r>
      <w:r>
        <w:t>week course, Spring 2020</w:t>
      </w:r>
    </w:p>
    <w:p w14:paraId="63A339EF" w14:textId="77777777" w:rsidR="007117DD" w:rsidRDefault="007117DD" w:rsidP="00A1466E">
      <w:pPr>
        <w:ind w:firstLine="720"/>
      </w:pPr>
    </w:p>
    <w:p w14:paraId="75156A3E" w14:textId="093BAA45" w:rsidR="007117DD" w:rsidRDefault="007117DD" w:rsidP="007117DD">
      <w:pPr>
        <w:pStyle w:val="xmsonormal"/>
        <w:shd w:val="clear" w:color="auto" w:fill="FFFFFF"/>
        <w:spacing w:before="0" w:beforeAutospacing="0" w:after="0" w:afterAutospacing="0"/>
        <w:ind w:left="720"/>
        <w:rPr>
          <w:rFonts w:eastAsiaTheme="minorEastAsia"/>
          <w:lang w:val="en-US"/>
        </w:rPr>
      </w:pPr>
      <w:r>
        <w:rPr>
          <w:rFonts w:eastAsiaTheme="minorEastAsia"/>
          <w:lang w:val="en-US"/>
        </w:rPr>
        <w:lastRenderedPageBreak/>
        <w:t>T</w:t>
      </w:r>
      <w:r>
        <w:rPr>
          <w:rFonts w:eastAsiaTheme="minorEastAsia"/>
          <w:lang w:val="en-US"/>
        </w:rPr>
        <w:t xml:space="preserve">wo lectures with Thomas D. Rogers to COVID-19 On-line teaching Collective for the History and Culture of the Region of the Americas and the </w:t>
      </w:r>
      <w:proofErr w:type="gramStart"/>
      <w:r>
        <w:rPr>
          <w:rFonts w:eastAsiaTheme="minorEastAsia"/>
          <w:lang w:val="en-US"/>
        </w:rPr>
        <w:t>Caribbean  (</w:t>
      </w:r>
      <w:proofErr w:type="gramEnd"/>
      <w:r w:rsidRPr="00947B9B">
        <w:rPr>
          <w:rFonts w:eastAsiaTheme="minorEastAsia"/>
          <w:lang w:val="en-US"/>
        </w:rPr>
        <w:t>C</w:t>
      </w:r>
      <w:r>
        <w:rPr>
          <w:rFonts w:eastAsiaTheme="minorEastAsia"/>
          <w:lang w:val="en-US"/>
        </w:rPr>
        <w:t>HACRA)</w:t>
      </w:r>
      <w:r w:rsidRPr="00947B9B">
        <w:rPr>
          <w:rFonts w:eastAsiaTheme="minorEastAsia"/>
          <w:lang w:val="en-US"/>
        </w:rPr>
        <w:t xml:space="preserve"> </w:t>
      </w:r>
      <w:r w:rsidRPr="00F3676D">
        <w:rPr>
          <w:rFonts w:eastAsiaTheme="minorEastAsia"/>
          <w:color w:val="4F81BD" w:themeColor="accent1"/>
          <w:lang w:val="en-US"/>
        </w:rPr>
        <w:t>https://chacracollective.wordpress.com/teaching collective</w:t>
      </w:r>
      <w:r>
        <w:rPr>
          <w:rFonts w:eastAsiaTheme="minorEastAsia"/>
          <w:color w:val="4F81BD" w:themeColor="accent1"/>
          <w:lang w:val="en-US"/>
        </w:rPr>
        <w:t xml:space="preserve"> </w:t>
      </w:r>
    </w:p>
    <w:p w14:paraId="0F453237" w14:textId="44B529E7" w:rsidR="007117DD" w:rsidRPr="00572049" w:rsidRDefault="007117DD" w:rsidP="007117DD">
      <w:pPr>
        <w:pStyle w:val="xmsonormal"/>
        <w:shd w:val="clear" w:color="auto" w:fill="FFFFFF"/>
        <w:spacing w:before="0" w:beforeAutospacing="0" w:after="0" w:afterAutospacing="0"/>
        <w:ind w:left="720"/>
        <w:rPr>
          <w:rFonts w:eastAsiaTheme="minorEastAsia"/>
          <w:color w:val="4F81BD" w:themeColor="accent1"/>
          <w:lang w:val="en-US"/>
        </w:rPr>
      </w:pPr>
      <w:r>
        <w:rPr>
          <w:rFonts w:eastAsiaTheme="minorEastAsia"/>
          <w:lang w:val="en-US"/>
        </w:rPr>
        <w:t xml:space="preserve">CHACRA awarded </w:t>
      </w:r>
      <w:r w:rsidRPr="00947B9B">
        <w:rPr>
          <w:rFonts w:eastAsiaTheme="minorEastAsia"/>
          <w:lang w:val="en-US"/>
        </w:rPr>
        <w:t>the 2021 R</w:t>
      </w:r>
      <w:r>
        <w:rPr>
          <w:rFonts w:eastAsiaTheme="minorEastAsia"/>
          <w:lang w:val="en-US"/>
        </w:rPr>
        <w:t xml:space="preserve">ocky </w:t>
      </w:r>
      <w:r w:rsidRPr="00947B9B">
        <w:rPr>
          <w:rFonts w:eastAsiaTheme="minorEastAsia"/>
          <w:lang w:val="en-US"/>
        </w:rPr>
        <w:t>M</w:t>
      </w:r>
      <w:r>
        <w:rPr>
          <w:rFonts w:eastAsiaTheme="minorEastAsia"/>
          <w:lang w:val="en-US"/>
        </w:rPr>
        <w:t xml:space="preserve">ountain </w:t>
      </w:r>
      <w:r w:rsidRPr="00947B9B">
        <w:rPr>
          <w:rFonts w:eastAsiaTheme="minorEastAsia"/>
          <w:lang w:val="en-US"/>
        </w:rPr>
        <w:t>C</w:t>
      </w:r>
      <w:r>
        <w:rPr>
          <w:rFonts w:eastAsiaTheme="minorEastAsia"/>
          <w:lang w:val="en-US"/>
        </w:rPr>
        <w:t xml:space="preserve">onference on </w:t>
      </w:r>
      <w:r w:rsidRPr="00947B9B">
        <w:rPr>
          <w:rFonts w:eastAsiaTheme="minorEastAsia"/>
          <w:lang w:val="en-US"/>
        </w:rPr>
        <w:t>L</w:t>
      </w:r>
      <w:r>
        <w:rPr>
          <w:rFonts w:eastAsiaTheme="minorEastAsia"/>
          <w:lang w:val="en-US"/>
        </w:rPr>
        <w:t xml:space="preserve">atin </w:t>
      </w:r>
      <w:r w:rsidRPr="00947B9B">
        <w:rPr>
          <w:rFonts w:eastAsiaTheme="minorEastAsia"/>
          <w:lang w:val="en-US"/>
        </w:rPr>
        <w:t>A</w:t>
      </w:r>
      <w:r>
        <w:rPr>
          <w:rFonts w:eastAsiaTheme="minorEastAsia"/>
          <w:lang w:val="en-US"/>
        </w:rPr>
        <w:t xml:space="preserve">merican </w:t>
      </w:r>
      <w:r w:rsidRPr="00947B9B">
        <w:rPr>
          <w:rFonts w:eastAsiaTheme="minorEastAsia"/>
          <w:lang w:val="en-US"/>
        </w:rPr>
        <w:t>S</w:t>
      </w:r>
      <w:r>
        <w:rPr>
          <w:rFonts w:eastAsiaTheme="minorEastAsia"/>
          <w:lang w:val="en-US"/>
        </w:rPr>
        <w:t>tudies</w:t>
      </w:r>
      <w:r w:rsidRPr="00947B9B">
        <w:rPr>
          <w:rFonts w:eastAsiaTheme="minorEastAsia"/>
          <w:lang w:val="en-US"/>
        </w:rPr>
        <w:t xml:space="preserve"> Edwin </w:t>
      </w:r>
      <w:proofErr w:type="spellStart"/>
      <w:r w:rsidRPr="00947B9B">
        <w:rPr>
          <w:rFonts w:eastAsiaTheme="minorEastAsia"/>
          <w:lang w:val="en-US"/>
        </w:rPr>
        <w:t>Leiuwen</w:t>
      </w:r>
      <w:proofErr w:type="spellEnd"/>
      <w:r w:rsidRPr="00947B9B">
        <w:rPr>
          <w:rFonts w:eastAsiaTheme="minorEastAsia"/>
          <w:lang w:val="en-US"/>
        </w:rPr>
        <w:t xml:space="preserve"> Teaching Award</w:t>
      </w:r>
      <w:r>
        <w:rPr>
          <w:rFonts w:eastAsiaTheme="minorEastAsia"/>
          <w:lang w:val="en-US"/>
        </w:rPr>
        <w:t>:</w:t>
      </w:r>
      <w:r w:rsidRPr="00947B9B">
        <w:rPr>
          <w:rFonts w:eastAsiaTheme="minorEastAsia"/>
          <w:lang w:val="en-US"/>
        </w:rPr>
        <w:t> </w:t>
      </w:r>
    </w:p>
    <w:p w14:paraId="6CA42C8A" w14:textId="6CB82F7C" w:rsidR="007117DD" w:rsidRPr="00947B9B" w:rsidRDefault="007117DD" w:rsidP="007117DD">
      <w:pPr>
        <w:pStyle w:val="xmsonormal"/>
        <w:shd w:val="clear" w:color="auto" w:fill="FFFFFF"/>
        <w:spacing w:before="0" w:beforeAutospacing="0" w:after="0" w:afterAutospacing="0"/>
        <w:ind w:firstLine="720"/>
        <w:rPr>
          <w:rFonts w:eastAsiaTheme="minorEastAsia"/>
          <w:lang w:val="en-US"/>
        </w:rPr>
      </w:pPr>
      <w:r w:rsidRPr="00947B9B">
        <w:rPr>
          <w:rFonts w:eastAsiaTheme="minorEastAsia"/>
          <w:lang w:val="en-US"/>
        </w:rPr>
        <w:t xml:space="preserve">Rogers </w:t>
      </w:r>
      <w:r>
        <w:rPr>
          <w:rFonts w:eastAsiaTheme="minorEastAsia"/>
          <w:lang w:val="en-US"/>
        </w:rPr>
        <w:t>&amp;</w:t>
      </w:r>
      <w:r>
        <w:rPr>
          <w:rFonts w:eastAsiaTheme="minorEastAsia"/>
          <w:lang w:val="en-US"/>
        </w:rPr>
        <w:t xml:space="preserve"> </w:t>
      </w:r>
      <w:r w:rsidRPr="00947B9B">
        <w:rPr>
          <w:rFonts w:eastAsiaTheme="minorEastAsia"/>
          <w:lang w:val="en-US"/>
        </w:rPr>
        <w:t>McGillivray on Sugar 1880-1930: </w:t>
      </w:r>
      <w:hyperlink r:id="rId7" w:tgtFrame="_blank" w:history="1">
        <w:r w:rsidRPr="00F3676D">
          <w:rPr>
            <w:rFonts w:eastAsiaTheme="minorEastAsia"/>
            <w:color w:val="4F81BD" w:themeColor="accent1"/>
          </w:rPr>
          <w:t>https://yo</w:t>
        </w:r>
        <w:r w:rsidRPr="00F3676D">
          <w:rPr>
            <w:rFonts w:eastAsiaTheme="minorEastAsia"/>
            <w:color w:val="4F81BD" w:themeColor="accent1"/>
          </w:rPr>
          <w:t>u</w:t>
        </w:r>
        <w:r w:rsidRPr="00F3676D">
          <w:rPr>
            <w:rFonts w:eastAsiaTheme="minorEastAsia"/>
            <w:color w:val="4F81BD" w:themeColor="accent1"/>
          </w:rPr>
          <w:t>tu.be/ZzNPICwTcyY</w:t>
        </w:r>
      </w:hyperlink>
      <w:r w:rsidRPr="00947B9B">
        <w:rPr>
          <w:rFonts w:eastAsiaTheme="minorEastAsia"/>
          <w:lang w:val="en-US"/>
        </w:rPr>
        <w:t> </w:t>
      </w:r>
    </w:p>
    <w:p w14:paraId="7DC1CF93" w14:textId="059F4106" w:rsidR="007117DD" w:rsidRPr="007117DD" w:rsidRDefault="007117DD" w:rsidP="007117DD">
      <w:pPr>
        <w:pStyle w:val="xmsonormal"/>
        <w:shd w:val="clear" w:color="auto" w:fill="FFFFFF"/>
        <w:spacing w:before="0" w:beforeAutospacing="0" w:after="0" w:afterAutospacing="0"/>
        <w:ind w:firstLine="720"/>
        <w:rPr>
          <w:rFonts w:eastAsiaTheme="minorEastAsia"/>
          <w:lang w:val="en-US"/>
        </w:rPr>
      </w:pPr>
      <w:r w:rsidRPr="00947B9B">
        <w:rPr>
          <w:rFonts w:eastAsiaTheme="minorEastAsia"/>
          <w:lang w:val="en-US"/>
        </w:rPr>
        <w:t>Rogers</w:t>
      </w:r>
      <w:r>
        <w:rPr>
          <w:rFonts w:eastAsiaTheme="minorEastAsia"/>
          <w:lang w:val="en-US"/>
        </w:rPr>
        <w:t xml:space="preserve"> &amp;</w:t>
      </w:r>
      <w:r w:rsidRPr="00947B9B">
        <w:rPr>
          <w:rFonts w:eastAsiaTheme="minorEastAsia"/>
          <w:lang w:val="en-US"/>
        </w:rPr>
        <w:t xml:space="preserve"> McGillivray on Caribbean Populism: </w:t>
      </w:r>
      <w:hyperlink r:id="rId8" w:tgtFrame="_blank" w:history="1">
        <w:r w:rsidRPr="00F3676D">
          <w:rPr>
            <w:rFonts w:eastAsiaTheme="minorEastAsia"/>
            <w:color w:val="4F81BD" w:themeColor="accent1"/>
          </w:rPr>
          <w:t>https://youtu.be/SR5TNp8Q-zs</w:t>
        </w:r>
      </w:hyperlink>
    </w:p>
    <w:p w14:paraId="54766116" w14:textId="77777777" w:rsidR="00A66039" w:rsidRDefault="00A66039" w:rsidP="00A66039">
      <w:pPr>
        <w:ind w:left="360"/>
      </w:pPr>
    </w:p>
    <w:p w14:paraId="6E1284C0" w14:textId="2AAE6DF7" w:rsidR="00A66039" w:rsidRDefault="00A66039" w:rsidP="00A66039">
      <w:pPr>
        <w:pStyle w:val="ListParagraph"/>
        <w:numPr>
          <w:ilvl w:val="0"/>
          <w:numId w:val="6"/>
        </w:numPr>
      </w:pPr>
      <w:r>
        <w:t>COURSES TAUGHT AT OTHER INSTITUTIONS</w:t>
      </w:r>
    </w:p>
    <w:p w14:paraId="669ADAFE" w14:textId="77777777" w:rsidR="00A66039" w:rsidRDefault="00A66039" w:rsidP="00A66039"/>
    <w:p w14:paraId="538AD991" w14:textId="77777777" w:rsidR="00A66039" w:rsidRPr="00C362DF" w:rsidRDefault="00A66039" w:rsidP="00A66039">
      <w:pPr>
        <w:ind w:firstLine="720"/>
      </w:pPr>
      <w:r w:rsidRPr="00C362DF">
        <w:t xml:space="preserve">at Brock University, St </w:t>
      </w:r>
      <w:proofErr w:type="spellStart"/>
      <w:r w:rsidRPr="00C362DF">
        <w:t>Catharines</w:t>
      </w:r>
      <w:proofErr w:type="spellEnd"/>
      <w:r w:rsidRPr="00C362DF">
        <w:t>, Ontario, Canada</w:t>
      </w:r>
    </w:p>
    <w:p w14:paraId="10C98205" w14:textId="77777777" w:rsidR="00A66039" w:rsidRPr="00C362DF" w:rsidRDefault="00A66039" w:rsidP="00A66039">
      <w:pPr>
        <w:ind w:firstLine="720"/>
      </w:pPr>
      <w:r w:rsidRPr="00C362DF">
        <w:t>HIST 1F96 (6.0) The Americas, Winter 2005</w:t>
      </w:r>
    </w:p>
    <w:p w14:paraId="1D8DB456" w14:textId="77777777" w:rsidR="00A66039" w:rsidRPr="00C362DF" w:rsidRDefault="00A66039" w:rsidP="00A66039">
      <w:pPr>
        <w:ind w:firstLine="720"/>
      </w:pPr>
      <w:r w:rsidRPr="00C362DF">
        <w:t>HIST 4V16 (3.0) Populism in Latin America, Winter 2005</w:t>
      </w:r>
    </w:p>
    <w:p w14:paraId="604C1BC2" w14:textId="77777777" w:rsidR="00A66039" w:rsidRPr="00C362DF" w:rsidRDefault="00A66039" w:rsidP="00A66039">
      <w:pPr>
        <w:ind w:firstLine="720"/>
      </w:pPr>
      <w:r w:rsidRPr="00C362DF">
        <w:t>HIST 3P94 (3.0) Twentieth Century Latin American Revolutions, Fall 2004</w:t>
      </w:r>
    </w:p>
    <w:p w14:paraId="62D1DD7B" w14:textId="77777777" w:rsidR="00A66039" w:rsidRPr="00C362DF" w:rsidRDefault="00A66039" w:rsidP="00A66039">
      <w:pPr>
        <w:ind w:firstLine="720"/>
      </w:pPr>
      <w:r w:rsidRPr="00C362DF">
        <w:t xml:space="preserve">HIST 4F99 (3.0) </w:t>
      </w:r>
      <w:proofErr w:type="spellStart"/>
      <w:r w:rsidRPr="00C362DF">
        <w:t>Honours</w:t>
      </w:r>
      <w:proofErr w:type="spellEnd"/>
      <w:r w:rsidRPr="00C362DF">
        <w:t xml:space="preserve"> Tutorial, 2004-2005</w:t>
      </w:r>
    </w:p>
    <w:p w14:paraId="282AA920" w14:textId="77777777" w:rsidR="00A66039" w:rsidRPr="00C362DF" w:rsidRDefault="00A66039" w:rsidP="00A66039"/>
    <w:p w14:paraId="07A70A9E" w14:textId="77777777" w:rsidR="00A66039" w:rsidRPr="00C362DF" w:rsidRDefault="00A66039" w:rsidP="00A66039">
      <w:pPr>
        <w:ind w:firstLine="720"/>
      </w:pPr>
      <w:r w:rsidRPr="00C362DF">
        <w:t>at Georgetown University, Washington DC</w:t>
      </w:r>
    </w:p>
    <w:p w14:paraId="2E4F08A5" w14:textId="77777777" w:rsidR="00A66039" w:rsidRPr="00C362DF" w:rsidRDefault="00A66039" w:rsidP="00A66039">
      <w:pPr>
        <w:ind w:firstLine="720"/>
      </w:pPr>
      <w:r w:rsidRPr="00C362DF">
        <w:t>Populism and Revolution in Twentieth-Century Latin America, Winter 2002</w:t>
      </w:r>
    </w:p>
    <w:p w14:paraId="68E97156" w14:textId="311089A4" w:rsidR="008459FD" w:rsidRPr="00C362DF" w:rsidRDefault="00A66039" w:rsidP="00A1466E">
      <w:pPr>
        <w:ind w:firstLine="720"/>
      </w:pPr>
      <w:r w:rsidRPr="00C362DF">
        <w:t>Latin American Civilization II, Summer 1999</w:t>
      </w:r>
    </w:p>
    <w:p w14:paraId="78DC5AF3" w14:textId="389A113E" w:rsidR="00D34388" w:rsidRDefault="00D34388" w:rsidP="00F53F2A">
      <w:pPr>
        <w:rPr>
          <w:b/>
        </w:rPr>
      </w:pPr>
    </w:p>
    <w:p w14:paraId="74D5F13A" w14:textId="6CD5D860" w:rsidR="00886161" w:rsidRPr="00C362DF" w:rsidRDefault="00886161" w:rsidP="00886161">
      <w:r>
        <w:t>D. SERVICE</w:t>
      </w:r>
    </w:p>
    <w:p w14:paraId="06F4B525" w14:textId="77777777" w:rsidR="00886161" w:rsidRPr="00C362DF" w:rsidRDefault="00886161" w:rsidP="00F53F2A"/>
    <w:p w14:paraId="1719F76C" w14:textId="77777777" w:rsidR="003001A4" w:rsidRDefault="00D34388" w:rsidP="004060FD">
      <w:pPr>
        <w:ind w:firstLine="720"/>
      </w:pPr>
      <w:r w:rsidRPr="00C362DF">
        <w:t>Chair, Department of History, Glendon College</w:t>
      </w:r>
      <w:r w:rsidR="00B35C10" w:rsidRPr="00C362DF">
        <w:t xml:space="preserve">: </w:t>
      </w:r>
    </w:p>
    <w:p w14:paraId="57D75ADE" w14:textId="7281DCA9" w:rsidR="003001A4" w:rsidRDefault="00B35C10" w:rsidP="004060FD">
      <w:pPr>
        <w:ind w:left="720" w:firstLine="720"/>
      </w:pPr>
      <w:r w:rsidRPr="00C362DF">
        <w:t>A</w:t>
      </w:r>
      <w:r w:rsidR="00BB67C4">
        <w:t xml:space="preserve">ppointed for July 1, </w:t>
      </w:r>
      <w:proofErr w:type="gramStart"/>
      <w:r w:rsidRPr="00C362DF">
        <w:t>2022</w:t>
      </w:r>
      <w:proofErr w:type="gramEnd"/>
      <w:r w:rsidR="00BB67C4">
        <w:t xml:space="preserve"> to June, </w:t>
      </w:r>
      <w:r w:rsidRPr="00C362DF">
        <w:t xml:space="preserve">2025; </w:t>
      </w:r>
    </w:p>
    <w:p w14:paraId="70772A96" w14:textId="5D5C0CA8" w:rsidR="003001A4" w:rsidRDefault="00B35C10" w:rsidP="004060FD">
      <w:pPr>
        <w:ind w:left="720" w:firstLine="720"/>
      </w:pPr>
      <w:r w:rsidRPr="00C362DF">
        <w:t xml:space="preserve">Interim </w:t>
      </w:r>
      <w:r w:rsidR="00D34388" w:rsidRPr="00C362DF">
        <w:t>January-July 2020</w:t>
      </w:r>
      <w:r w:rsidR="00BB67C4">
        <w:t xml:space="preserve"> (COVID-19 Pandemic</w:t>
      </w:r>
      <w:r w:rsidR="008950FE">
        <w:t>: online transition</w:t>
      </w:r>
      <w:r w:rsidR="00BB67C4">
        <w:t>)</w:t>
      </w:r>
      <w:r w:rsidRPr="00C362DF">
        <w:t xml:space="preserve"> </w:t>
      </w:r>
    </w:p>
    <w:p w14:paraId="09943FD5" w14:textId="42CEDF22" w:rsidR="00D34388" w:rsidRDefault="00BB67C4" w:rsidP="00E343AD">
      <w:pPr>
        <w:ind w:left="1440"/>
      </w:pPr>
      <w:r>
        <w:t xml:space="preserve">Completed 3-year term </w:t>
      </w:r>
      <w:r w:rsidR="00B35C10" w:rsidRPr="00C362DF">
        <w:t>2012-15</w:t>
      </w:r>
      <w:r w:rsidR="007117DD">
        <w:t>; extensive service to prepare “</w:t>
      </w:r>
      <w:r w:rsidR="00B35C10" w:rsidRPr="00C362DF">
        <w:t>Academic and Administrative Program Review Report</w:t>
      </w:r>
      <w:r w:rsidR="007117DD">
        <w:t>”</w:t>
      </w:r>
      <w:r w:rsidR="00B35C10" w:rsidRPr="00C362DF">
        <w:t xml:space="preserve"> in 2015 </w:t>
      </w:r>
      <w:r w:rsidR="00E343AD">
        <w:t xml:space="preserve">and </w:t>
      </w:r>
      <w:r>
        <w:t xml:space="preserve">External-Internal </w:t>
      </w:r>
      <w:r w:rsidR="007117DD">
        <w:t>“</w:t>
      </w:r>
      <w:r w:rsidR="00B35C10" w:rsidRPr="00C362DF">
        <w:t>Comprehensive Program Review</w:t>
      </w:r>
      <w:r w:rsidR="007117DD">
        <w:t xml:space="preserve"> Report”</w:t>
      </w:r>
      <w:r w:rsidR="00B35C10" w:rsidRPr="00C362DF">
        <w:t xml:space="preserve"> in 2013-14</w:t>
      </w:r>
    </w:p>
    <w:p w14:paraId="5696A2FB" w14:textId="6BF76746" w:rsidR="003001A4" w:rsidRDefault="003001A4" w:rsidP="00F53F2A"/>
    <w:p w14:paraId="0D41DE72" w14:textId="51664916" w:rsidR="003001A4" w:rsidRPr="00C362DF" w:rsidRDefault="003001A4" w:rsidP="004060FD">
      <w:pPr>
        <w:ind w:left="720"/>
      </w:pPr>
      <w:r>
        <w:t xml:space="preserve">Faculty Lead, Glendon </w:t>
      </w:r>
      <w:r w:rsidR="00591A06">
        <w:t xml:space="preserve">College </w:t>
      </w:r>
      <w:r>
        <w:t xml:space="preserve">BA </w:t>
      </w:r>
      <w:r w:rsidR="00BB67C4">
        <w:t>(</w:t>
      </w:r>
      <w:r w:rsidR="00E343AD">
        <w:t>Notice of Intent and Major Modification of Bachelor of Arts</w:t>
      </w:r>
      <w:r w:rsidR="007117DD">
        <w:t xml:space="preserve"> to add</w:t>
      </w:r>
      <w:r w:rsidR="00E343AD">
        <w:t xml:space="preserve"> </w:t>
      </w:r>
      <w:r w:rsidR="00BB67C4">
        <w:t>“Option 1: 6.0 Flexible Languag</w:t>
      </w:r>
      <w:r w:rsidR="00E343AD">
        <w:t>e Requirements</w:t>
      </w:r>
      <w:r w:rsidR="007117DD">
        <w:t>,</w:t>
      </w:r>
      <w:r w:rsidR="00E343AD">
        <w:t>”</w:t>
      </w:r>
      <w:r>
        <w:t xml:space="preserve"> with Igor Djordjevic </w:t>
      </w:r>
      <w:r w:rsidR="00591A06">
        <w:t xml:space="preserve">(English) </w:t>
      </w:r>
      <w:r>
        <w:t xml:space="preserve">and Louis-Philippe Hodgson </w:t>
      </w:r>
      <w:r w:rsidR="00591A06">
        <w:t>(Philosophy)</w:t>
      </w:r>
    </w:p>
    <w:p w14:paraId="4F1B9691" w14:textId="77777777" w:rsidR="00D34388" w:rsidRPr="00C362DF" w:rsidRDefault="00D34388" w:rsidP="00F53F2A"/>
    <w:p w14:paraId="4EAD2874" w14:textId="77777777" w:rsidR="00E343AD" w:rsidRDefault="1E368C71" w:rsidP="004060FD">
      <w:pPr>
        <w:ind w:left="720"/>
      </w:pPr>
      <w:r w:rsidRPr="00C362DF">
        <w:t xml:space="preserve">Member, Executive Committee, Graduate History Program, York University, </w:t>
      </w:r>
    </w:p>
    <w:p w14:paraId="0E56C822" w14:textId="43913C6B" w:rsidR="00617439" w:rsidRDefault="00E343AD" w:rsidP="004060FD">
      <w:pPr>
        <w:ind w:left="720"/>
      </w:pPr>
      <w:r w:rsidRPr="00C362DF">
        <w:t>July 2022-</w:t>
      </w:r>
      <w:r>
        <w:t xml:space="preserve"> present</w:t>
      </w:r>
      <w:r w:rsidRPr="00C362DF">
        <w:t xml:space="preserve">; </w:t>
      </w:r>
      <w:r w:rsidR="1E368C71" w:rsidRPr="00C362DF">
        <w:t>2019-20</w:t>
      </w:r>
      <w:r>
        <w:t>;</w:t>
      </w:r>
      <w:r w:rsidR="00F003D6" w:rsidRPr="00C362DF">
        <w:t xml:space="preserve"> 2012-201</w:t>
      </w:r>
      <w:r w:rsidR="007117DD">
        <w:t>5</w:t>
      </w:r>
    </w:p>
    <w:p w14:paraId="07E52CE0" w14:textId="7DF73DB3" w:rsidR="003001A4" w:rsidRDefault="003001A4" w:rsidP="00F53F2A"/>
    <w:p w14:paraId="1107024D" w14:textId="74C31377" w:rsidR="003001A4" w:rsidRDefault="003001A4" w:rsidP="004060FD">
      <w:pPr>
        <w:ind w:left="720"/>
      </w:pPr>
      <w:r>
        <w:t>Chair, Search Committee for Director</w:t>
      </w:r>
      <w:r w:rsidR="00D35BED">
        <w:t xml:space="preserve">, </w:t>
      </w:r>
      <w:r>
        <w:t>Graduate History Program, York University, 20</w:t>
      </w:r>
      <w:r w:rsidR="00465E76">
        <w:t>19-</w:t>
      </w:r>
      <w:r>
        <w:t>20</w:t>
      </w:r>
      <w:r w:rsidR="00465E76">
        <w:t xml:space="preserve"> </w:t>
      </w:r>
    </w:p>
    <w:p w14:paraId="204CC89D" w14:textId="77777777" w:rsidR="00617439" w:rsidRPr="00C362DF" w:rsidRDefault="00617439" w:rsidP="00617439"/>
    <w:p w14:paraId="3CB905A7" w14:textId="77777777" w:rsidR="00617439" w:rsidRPr="00C362DF" w:rsidRDefault="00617439" w:rsidP="004060FD">
      <w:pPr>
        <w:ind w:left="720"/>
      </w:pPr>
      <w:r>
        <w:t xml:space="preserve">Member, </w:t>
      </w:r>
      <w:r w:rsidRPr="00C362DF">
        <w:t>Graduate Student Admissions Committee, Graduate Program in History, York University, 2009-2010; 2008-2009</w:t>
      </w:r>
    </w:p>
    <w:p w14:paraId="472C21B2" w14:textId="77777777" w:rsidR="005A6E36" w:rsidRPr="00C362DF" w:rsidRDefault="005A6E36" w:rsidP="00F53F2A"/>
    <w:p w14:paraId="03157CFD" w14:textId="04B05989" w:rsidR="005A6E36" w:rsidRPr="00C362DF" w:rsidRDefault="005A6E36" w:rsidP="004060FD">
      <w:pPr>
        <w:ind w:left="720"/>
      </w:pPr>
      <w:r w:rsidRPr="00C362DF">
        <w:t xml:space="preserve">Member, Curriculum Committee, Glendon </w:t>
      </w:r>
      <w:r w:rsidR="00346861" w:rsidRPr="00C362DF">
        <w:t>College</w:t>
      </w:r>
      <w:r w:rsidRPr="00C362DF">
        <w:t>, 2019-20</w:t>
      </w:r>
      <w:r w:rsidR="00465E76">
        <w:t>;</w:t>
      </w:r>
      <w:r w:rsidR="00903878" w:rsidRPr="00C362DF">
        <w:t xml:space="preserve"> 2010-11</w:t>
      </w:r>
      <w:r w:rsidR="00465E76">
        <w:t xml:space="preserve">; </w:t>
      </w:r>
      <w:r w:rsidR="00903878" w:rsidRPr="00C362DF">
        <w:t>2009-10</w:t>
      </w:r>
      <w:r w:rsidR="00465E76">
        <w:t xml:space="preserve">; </w:t>
      </w:r>
      <w:r w:rsidR="00903878" w:rsidRPr="00C362DF">
        <w:t>2008-9</w:t>
      </w:r>
    </w:p>
    <w:p w14:paraId="5424CC60" w14:textId="77777777" w:rsidR="00F70237" w:rsidRDefault="00F70237" w:rsidP="001B356D"/>
    <w:p w14:paraId="3AB615A0" w14:textId="2A440707" w:rsidR="001B356D" w:rsidRPr="00C362DF" w:rsidRDefault="001B356D" w:rsidP="004060FD">
      <w:pPr>
        <w:ind w:left="720"/>
      </w:pPr>
      <w:r w:rsidRPr="00C362DF">
        <w:lastRenderedPageBreak/>
        <w:t xml:space="preserve">Member, Tenure &amp; Promotions Faculty Review Committee, Glendon College, </w:t>
      </w:r>
      <w:r w:rsidR="00E54B2E" w:rsidRPr="00C362DF">
        <w:t>2018</w:t>
      </w:r>
      <w:r w:rsidR="00E54B2E">
        <w:t xml:space="preserve">; </w:t>
      </w:r>
      <w:r w:rsidR="0059380B">
        <w:t>2013-14; 2010-11</w:t>
      </w:r>
    </w:p>
    <w:p w14:paraId="2A2293F5" w14:textId="77777777" w:rsidR="00C73A07" w:rsidRDefault="00C73A07" w:rsidP="00C0198A"/>
    <w:p w14:paraId="369DD2CF" w14:textId="77777777" w:rsidR="00617439" w:rsidRPr="00C362DF" w:rsidRDefault="00617439" w:rsidP="004060FD">
      <w:pPr>
        <w:ind w:firstLine="720"/>
      </w:pPr>
      <w:r>
        <w:t xml:space="preserve">Member, </w:t>
      </w:r>
      <w:r w:rsidRPr="00C362DF">
        <w:t>Research Grant Committee, Glendon College, 2009-2010</w:t>
      </w:r>
    </w:p>
    <w:p w14:paraId="0078D55C" w14:textId="77777777" w:rsidR="00617439" w:rsidRDefault="00617439" w:rsidP="00C0198A"/>
    <w:p w14:paraId="71369B2A" w14:textId="537806ED" w:rsidR="00F70237" w:rsidRDefault="00F70237" w:rsidP="004060FD">
      <w:pPr>
        <w:ind w:firstLine="720"/>
      </w:pPr>
      <w:r w:rsidRPr="00247ACA">
        <w:t>Member, Hiring Committee, CLA for Political Science, 2016</w:t>
      </w:r>
      <w:r>
        <w:t xml:space="preserve"> </w:t>
      </w:r>
    </w:p>
    <w:p w14:paraId="6023AB85" w14:textId="77777777" w:rsidR="00617439" w:rsidRDefault="00617439" w:rsidP="00C0198A"/>
    <w:p w14:paraId="5FECB1A7" w14:textId="2338FC17" w:rsidR="00004CAD" w:rsidRDefault="00004CAD" w:rsidP="004060FD">
      <w:pPr>
        <w:ind w:left="720"/>
      </w:pPr>
      <w:r>
        <w:t>Member, Curriculum Committee, Glendon History Department, 2009-2023</w:t>
      </w:r>
      <w:r w:rsidR="00F70237">
        <w:t xml:space="preserve"> except during sabbatical years of 2011-2012 and 2018-2019</w:t>
      </w:r>
    </w:p>
    <w:p w14:paraId="4610060F" w14:textId="77777777" w:rsidR="00A1466E" w:rsidRDefault="00A1466E" w:rsidP="00C0198A"/>
    <w:p w14:paraId="7CE283D9" w14:textId="3CFDEA2F" w:rsidR="00A1466E" w:rsidRDefault="00A1466E" w:rsidP="004060FD">
      <w:pPr>
        <w:ind w:left="720"/>
      </w:pPr>
      <w:r>
        <w:t>Member, Teaching Committee, History Department, Glendon College, 2006</w:t>
      </w:r>
      <w:r w:rsidR="0059380B">
        <w:t>/7, 2016/17</w:t>
      </w:r>
    </w:p>
    <w:p w14:paraId="4BE8ADE0" w14:textId="77777777" w:rsidR="00A1466E" w:rsidRDefault="00A1466E" w:rsidP="00A1466E"/>
    <w:p w14:paraId="7CE1EAB3" w14:textId="4D423660" w:rsidR="00A1466E" w:rsidRDefault="00A1466E" w:rsidP="004060FD">
      <w:pPr>
        <w:ind w:firstLine="720"/>
      </w:pPr>
      <w:r>
        <w:t xml:space="preserve">Selection Committee for </w:t>
      </w:r>
      <w:r w:rsidR="00FB41AD">
        <w:t>CLA</w:t>
      </w:r>
      <w:r>
        <w:t>, History Department</w:t>
      </w:r>
      <w:r w:rsidR="008950FE">
        <w:t xml:space="preserve"> (US)</w:t>
      </w:r>
      <w:r>
        <w:t xml:space="preserve"> 2007</w:t>
      </w:r>
      <w:r w:rsidR="008950FE">
        <w:t xml:space="preserve"> (Ancient) 2015</w:t>
      </w:r>
    </w:p>
    <w:p w14:paraId="1859A88E" w14:textId="77777777" w:rsidR="007117DD" w:rsidRDefault="007117DD" w:rsidP="004060FD">
      <w:pPr>
        <w:ind w:firstLine="720"/>
      </w:pPr>
    </w:p>
    <w:p w14:paraId="296F6A7A" w14:textId="1B2BB3B3" w:rsidR="007117DD" w:rsidRDefault="007117DD" w:rsidP="007117DD">
      <w:pPr>
        <w:ind w:left="720"/>
      </w:pPr>
      <w:r w:rsidRPr="00247ACA">
        <w:t>“Carmen Miranda, Samba</w:t>
      </w:r>
      <w:r>
        <w:t xml:space="preserve"> &amp; </w:t>
      </w:r>
      <w:r w:rsidRPr="00247ACA">
        <w:t xml:space="preserve">the Myth of </w:t>
      </w:r>
      <w:r>
        <w:t>Racial Democracy in Brazil,”</w:t>
      </w:r>
      <w:r>
        <w:t xml:space="preserve"> presented for York University’s </w:t>
      </w:r>
      <w:r w:rsidRPr="00C362DF">
        <w:t>Youth Summer</w:t>
      </w:r>
      <w:r>
        <w:t xml:space="preserve"> program</w:t>
      </w:r>
      <w:r w:rsidRPr="00C362DF">
        <w:t xml:space="preserve"> “The Lusophone World,” 2017</w:t>
      </w:r>
    </w:p>
    <w:p w14:paraId="446A6D54" w14:textId="77777777" w:rsidR="00A1466E" w:rsidRPr="00C362DF" w:rsidRDefault="00A1466E" w:rsidP="00A1466E"/>
    <w:p w14:paraId="73413549" w14:textId="77777777" w:rsidR="005D3E9B" w:rsidRPr="00C362DF" w:rsidRDefault="00D713DC" w:rsidP="004060FD">
      <w:pPr>
        <w:ind w:left="720"/>
      </w:pPr>
      <w:r w:rsidRPr="00C362DF">
        <w:t>Examiner for English and Spanish, Certificate of Bi-lingual/Tri-lingual Excellence, Glendon College, York University, February 2009</w:t>
      </w:r>
    </w:p>
    <w:p w14:paraId="27A623B6" w14:textId="77777777" w:rsidR="00DD3A6C" w:rsidRPr="00C362DF" w:rsidRDefault="00DD3A6C" w:rsidP="00DD3A6C"/>
    <w:p w14:paraId="2BB4D010" w14:textId="7B45A20B" w:rsidR="00DD3A6C" w:rsidRPr="00C362DF" w:rsidRDefault="001B356D" w:rsidP="004060FD">
      <w:pPr>
        <w:ind w:firstLine="720"/>
      </w:pPr>
      <w:r w:rsidRPr="00C362DF">
        <w:t xml:space="preserve">Senator, York University, </w:t>
      </w:r>
      <w:r w:rsidR="007117DD">
        <w:t xml:space="preserve">Interim, </w:t>
      </w:r>
      <w:r w:rsidRPr="00C362DF">
        <w:t>March–</w:t>
      </w:r>
      <w:r w:rsidR="00DD3A6C" w:rsidRPr="00C362DF">
        <w:t>December 2009</w:t>
      </w:r>
    </w:p>
    <w:p w14:paraId="3DB6A3FF" w14:textId="77777777" w:rsidR="00573B8F" w:rsidRDefault="00573B8F" w:rsidP="00B35C10"/>
    <w:p w14:paraId="6AF1277D" w14:textId="312CD2B7" w:rsidR="00FB41AD" w:rsidRDefault="00FB41AD" w:rsidP="004060FD">
      <w:pPr>
        <w:ind w:firstLine="720"/>
      </w:pPr>
      <w:r>
        <w:t xml:space="preserve">Chair, Adjudication Committee, </w:t>
      </w:r>
      <w:r w:rsidR="00F70237">
        <w:t xml:space="preserve">History, </w:t>
      </w:r>
      <w:r>
        <w:t>A</w:t>
      </w:r>
      <w:r w:rsidR="002961CB">
        <w:t>.</w:t>
      </w:r>
      <w:r>
        <w:t xml:space="preserve"> Ricci (</w:t>
      </w:r>
      <w:r w:rsidR="007117DD">
        <w:t>T&amp;P</w:t>
      </w:r>
      <w:r>
        <w:t>), 2022</w:t>
      </w:r>
    </w:p>
    <w:p w14:paraId="6459268B" w14:textId="41283285" w:rsidR="00FB41AD" w:rsidRDefault="00FB41AD" w:rsidP="004060FD">
      <w:pPr>
        <w:ind w:left="720"/>
      </w:pPr>
      <w:r>
        <w:t xml:space="preserve">Member, Adjudication Committee, </w:t>
      </w:r>
      <w:r w:rsidR="00F70237">
        <w:t xml:space="preserve">Philosophy, </w:t>
      </w:r>
      <w:r>
        <w:t>A</w:t>
      </w:r>
      <w:r w:rsidR="002961CB">
        <w:t xml:space="preserve">. </w:t>
      </w:r>
      <w:r>
        <w:t>Cormier (T</w:t>
      </w:r>
      <w:r w:rsidR="007117DD">
        <w:t>&amp;P</w:t>
      </w:r>
      <w:r>
        <w:t>), 2022</w:t>
      </w:r>
    </w:p>
    <w:p w14:paraId="4D6DD1BC" w14:textId="0C81589A" w:rsidR="00FB41AD" w:rsidRDefault="00FB41AD" w:rsidP="004060FD">
      <w:pPr>
        <w:ind w:firstLine="720"/>
      </w:pPr>
      <w:r>
        <w:t xml:space="preserve">Member, Adjudication Committee, </w:t>
      </w:r>
      <w:r w:rsidR="00F70237">
        <w:t xml:space="preserve">Political Science, </w:t>
      </w:r>
      <w:r>
        <w:t>D</w:t>
      </w:r>
      <w:r w:rsidR="002961CB">
        <w:t>.</w:t>
      </w:r>
      <w:r>
        <w:t xml:space="preserve"> </w:t>
      </w:r>
      <w:proofErr w:type="spellStart"/>
      <w:r>
        <w:t>Berbecel</w:t>
      </w:r>
      <w:proofErr w:type="spellEnd"/>
      <w:r>
        <w:t xml:space="preserve"> (</w:t>
      </w:r>
      <w:r w:rsidR="007117DD">
        <w:t>T&amp;P</w:t>
      </w:r>
      <w:r>
        <w:t xml:space="preserve">), 2021 </w:t>
      </w:r>
    </w:p>
    <w:p w14:paraId="53329831" w14:textId="25F427E1" w:rsidR="0059380B" w:rsidRPr="00247ACA" w:rsidRDefault="0059380B" w:rsidP="004060FD">
      <w:pPr>
        <w:ind w:firstLine="720"/>
      </w:pPr>
      <w:r w:rsidRPr="00247ACA">
        <w:t xml:space="preserve">Member, Adjudication Committee, </w:t>
      </w:r>
      <w:r w:rsidR="00F70237">
        <w:t xml:space="preserve">Psychology, </w:t>
      </w:r>
      <w:r w:rsidRPr="00247ACA">
        <w:t>G</w:t>
      </w:r>
      <w:r w:rsidR="002961CB">
        <w:t>.</w:t>
      </w:r>
      <w:r w:rsidRPr="00247ACA">
        <w:t xml:space="preserve"> Young (Full), 2016</w:t>
      </w:r>
    </w:p>
    <w:p w14:paraId="570565E4" w14:textId="53FA43E6" w:rsidR="0059380B" w:rsidRPr="00247ACA" w:rsidRDefault="0059380B" w:rsidP="004060FD">
      <w:pPr>
        <w:ind w:firstLine="720"/>
      </w:pPr>
      <w:r w:rsidRPr="00247ACA">
        <w:t xml:space="preserve">Member, Adjudication Committee, </w:t>
      </w:r>
      <w:r w:rsidR="00F70237">
        <w:t xml:space="preserve">Psychology, </w:t>
      </w:r>
      <w:r w:rsidRPr="00247ACA">
        <w:t>G</w:t>
      </w:r>
      <w:r w:rsidR="002961CB">
        <w:t>.</w:t>
      </w:r>
      <w:r w:rsidRPr="00247ACA">
        <w:t xml:space="preserve"> Proulx (</w:t>
      </w:r>
      <w:r w:rsidR="007117DD">
        <w:t>T&amp;P</w:t>
      </w:r>
      <w:r w:rsidRPr="00247ACA">
        <w:t>), 2016</w:t>
      </w:r>
    </w:p>
    <w:p w14:paraId="0522D0B8" w14:textId="76FDABDF" w:rsidR="0059380B" w:rsidRPr="00247ACA" w:rsidRDefault="008C3A11" w:rsidP="004060FD">
      <w:pPr>
        <w:ind w:firstLine="720"/>
      </w:pPr>
      <w:r>
        <w:t>Member</w:t>
      </w:r>
      <w:r w:rsidR="0059380B" w:rsidRPr="00247ACA">
        <w:t xml:space="preserve">, Adjudication Committee, </w:t>
      </w:r>
      <w:r w:rsidR="00F70237">
        <w:t xml:space="preserve">History, </w:t>
      </w:r>
      <w:r w:rsidR="0059380B" w:rsidRPr="00247ACA">
        <w:t>A</w:t>
      </w:r>
      <w:r w:rsidR="002961CB">
        <w:t>.</w:t>
      </w:r>
      <w:r w:rsidR="0059380B" w:rsidRPr="00247ACA">
        <w:t xml:space="preserve"> </w:t>
      </w:r>
      <w:proofErr w:type="spellStart"/>
      <w:r w:rsidR="0059380B" w:rsidRPr="00247ACA">
        <w:t>Pyée</w:t>
      </w:r>
      <w:proofErr w:type="spellEnd"/>
      <w:r w:rsidR="0059380B" w:rsidRPr="00247ACA">
        <w:t xml:space="preserve"> (</w:t>
      </w:r>
      <w:r w:rsidR="007117DD">
        <w:t>T&amp;P</w:t>
      </w:r>
      <w:r w:rsidR="0059380B" w:rsidRPr="00247ACA">
        <w:t>), 2016</w:t>
      </w:r>
    </w:p>
    <w:p w14:paraId="74567923" w14:textId="7DC07D28" w:rsidR="0059380B" w:rsidRDefault="0059380B" w:rsidP="004060FD">
      <w:pPr>
        <w:ind w:firstLine="720"/>
      </w:pPr>
      <w:r>
        <w:t xml:space="preserve">Chair, File Preparation Committee, </w:t>
      </w:r>
      <w:r w:rsidR="00F70237">
        <w:t xml:space="preserve">History, </w:t>
      </w:r>
      <w:r>
        <w:t>M</w:t>
      </w:r>
      <w:r w:rsidR="002961CB">
        <w:t>.</w:t>
      </w:r>
      <w:r>
        <w:t xml:space="preserve"> </w:t>
      </w:r>
      <w:proofErr w:type="spellStart"/>
      <w:r>
        <w:t>Jurdjevic</w:t>
      </w:r>
      <w:proofErr w:type="spellEnd"/>
      <w:r>
        <w:t xml:space="preserve"> (Full), 2015</w:t>
      </w:r>
    </w:p>
    <w:p w14:paraId="34722083" w14:textId="5DCF8D63" w:rsidR="0059380B" w:rsidRDefault="0059380B" w:rsidP="004060FD">
      <w:pPr>
        <w:ind w:firstLine="720"/>
      </w:pPr>
      <w:r>
        <w:t xml:space="preserve">Member, Adjudication Committee, </w:t>
      </w:r>
      <w:r w:rsidR="00F70237">
        <w:t xml:space="preserve">History, </w:t>
      </w:r>
      <w:r>
        <w:t>M</w:t>
      </w:r>
      <w:r w:rsidR="002961CB">
        <w:t>.</w:t>
      </w:r>
      <w:r>
        <w:t xml:space="preserve"> </w:t>
      </w:r>
      <w:proofErr w:type="spellStart"/>
      <w:r>
        <w:t>Jurdjevic</w:t>
      </w:r>
      <w:proofErr w:type="spellEnd"/>
      <w:r>
        <w:t xml:space="preserve"> (Full), 2016</w:t>
      </w:r>
    </w:p>
    <w:p w14:paraId="2F2D5957" w14:textId="77777777" w:rsidR="007117DD" w:rsidRDefault="007117DD" w:rsidP="00573B8F"/>
    <w:p w14:paraId="7C94C4F6" w14:textId="6CE3CEA1" w:rsidR="007117DD" w:rsidRPr="00C362DF" w:rsidRDefault="007117DD" w:rsidP="007117DD">
      <w:pPr>
        <w:ind w:left="720"/>
      </w:pPr>
      <w:r w:rsidRPr="00C362DF">
        <w:t xml:space="preserve">Principal Organizer for York’s Brazilian Studies Seminar and Glendon’s </w:t>
      </w:r>
      <w:proofErr w:type="gramStart"/>
      <w:r w:rsidRPr="00C362DF">
        <w:t>Maste</w:t>
      </w:r>
      <w:r>
        <w:t>r</w:t>
      </w:r>
      <w:r w:rsidRPr="00C362DF">
        <w:t>s</w:t>
      </w:r>
      <w:proofErr w:type="gramEnd"/>
      <w:r w:rsidRPr="00C362DF">
        <w:t xml:space="preserve"> </w:t>
      </w:r>
      <w:r>
        <w:tab/>
      </w:r>
      <w:r w:rsidRPr="00C362DF">
        <w:t xml:space="preserve"> Public Policy and International Affairs presentations by Paulo </w:t>
      </w:r>
      <w:proofErr w:type="spellStart"/>
      <w:r w:rsidRPr="00C362DF">
        <w:t>Sotero</w:t>
      </w:r>
      <w:proofErr w:type="spellEnd"/>
      <w:r w:rsidRPr="00C362DF">
        <w:t>, Woodrow Wilson Centre, 2011; Jorge Mario Sanchez, International Relations specialist from the University of Havana, 2007; José Abreu, Historian of Cuba</w:t>
      </w:r>
      <w:r>
        <w:t>,</w:t>
      </w:r>
      <w:r w:rsidRPr="00C362DF">
        <w:t xml:space="preserve"> Holguin Ministry of Culture, 2007; Brazil-Canada Chair professor Rafael Villa, 2007.</w:t>
      </w:r>
    </w:p>
    <w:p w14:paraId="342EA5A0" w14:textId="77777777" w:rsidR="007117DD" w:rsidRDefault="007117DD" w:rsidP="00573B8F"/>
    <w:p w14:paraId="04E64544" w14:textId="6B60488E" w:rsidR="00573B8F" w:rsidRDefault="00573B8F" w:rsidP="004060FD">
      <w:pPr>
        <w:ind w:left="720"/>
      </w:pPr>
      <w:r>
        <w:t xml:space="preserve">Co-ordinated monthly meeting of Toronto-area Latin American Historians </w:t>
      </w:r>
      <w:r w:rsidR="007117DD">
        <w:t>faculty and graduate student workshop</w:t>
      </w:r>
      <w:r>
        <w:t>. September 2006-July 2008.</w:t>
      </w:r>
    </w:p>
    <w:p w14:paraId="10FBE778" w14:textId="77777777" w:rsidR="00573B8F" w:rsidRDefault="00573B8F" w:rsidP="00573B8F"/>
    <w:p w14:paraId="765C00EC" w14:textId="0ECD9FD1" w:rsidR="00573B8F" w:rsidRDefault="00573B8F" w:rsidP="004060FD">
      <w:pPr>
        <w:ind w:left="720"/>
      </w:pPr>
      <w:r>
        <w:t>Organizing Committee</w:t>
      </w:r>
      <w:r w:rsidR="00E343AD">
        <w:t xml:space="preserve">, </w:t>
      </w:r>
      <w:r>
        <w:t>M</w:t>
      </w:r>
      <w:r w:rsidR="008950FE">
        <w:t>A</w:t>
      </w:r>
      <w:r>
        <w:t xml:space="preserve"> Program in History</w:t>
      </w:r>
      <w:r w:rsidR="00E343AD">
        <w:t>,</w:t>
      </w:r>
      <w:r>
        <w:t xml:space="preserve"> Brock University</w:t>
      </w:r>
      <w:r w:rsidR="00E343AD">
        <w:t xml:space="preserve">, </w:t>
      </w:r>
      <w:r>
        <w:t>2005</w:t>
      </w:r>
    </w:p>
    <w:p w14:paraId="09DDF244" w14:textId="77777777" w:rsidR="00573B8F" w:rsidRDefault="00573B8F" w:rsidP="00B35C10"/>
    <w:p w14:paraId="2A027D6B" w14:textId="265CC1EE" w:rsidR="00573B8F" w:rsidRDefault="00573B8F" w:rsidP="004060FD">
      <w:pPr>
        <w:ind w:left="720"/>
      </w:pPr>
      <w:r>
        <w:t>Selection Committee for new Faculty Members, History, Brock. 2004/5</w:t>
      </w:r>
      <w:r w:rsidR="004060FD">
        <w:t>,</w:t>
      </w:r>
      <w:r>
        <w:t xml:space="preserve"> 2005/6</w:t>
      </w:r>
      <w:r>
        <w:tab/>
      </w:r>
    </w:p>
    <w:p w14:paraId="4592D050" w14:textId="77777777" w:rsidR="004060FD" w:rsidRDefault="004060FD" w:rsidP="00B35C10"/>
    <w:p w14:paraId="595861C6" w14:textId="23C96A25" w:rsidR="00F003D6" w:rsidRPr="00C362DF" w:rsidRDefault="00F003D6" w:rsidP="008C3A11">
      <w:pPr>
        <w:ind w:firstLine="720"/>
      </w:pPr>
      <w:r w:rsidRPr="00C362DF">
        <w:t xml:space="preserve">Date c.v. prepared: </w:t>
      </w:r>
      <w:r w:rsidR="00573B8F">
        <w:t xml:space="preserve">April </w:t>
      </w:r>
      <w:r w:rsidR="002E61D7">
        <w:t>10</w:t>
      </w:r>
      <w:r w:rsidRPr="00C362DF">
        <w:t>, 2023</w:t>
      </w:r>
    </w:p>
    <w:sectPr w:rsidR="00F003D6" w:rsidRPr="00C362DF" w:rsidSect="008459F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356" w14:textId="77777777" w:rsidR="00AA3F04" w:rsidRDefault="00AA3F04">
      <w:r>
        <w:separator/>
      </w:r>
    </w:p>
  </w:endnote>
  <w:endnote w:type="continuationSeparator" w:id="0">
    <w:p w14:paraId="5DD00903" w14:textId="77777777" w:rsidR="00AA3F04" w:rsidRDefault="00AA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F378" w14:textId="77777777" w:rsidR="00A6240E" w:rsidRDefault="00A6240E" w:rsidP="008459FD">
    <w:pPr>
      <w:framePr w:wrap="around" w:vAnchor="text" w:hAnchor="margin" w:xAlign="right" w:y="1"/>
    </w:pPr>
    <w:r>
      <w:fldChar w:fldCharType="begin"/>
    </w:r>
    <w:r>
      <w:instrText xml:space="preserve">PAGE  </w:instrText>
    </w:r>
    <w:r>
      <w:fldChar w:fldCharType="end"/>
    </w:r>
  </w:p>
  <w:p w14:paraId="7623F2D9" w14:textId="77777777" w:rsidR="00A6240E" w:rsidRDefault="00A6240E" w:rsidP="008459F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7DF9" w14:textId="77777777" w:rsidR="00A6240E" w:rsidRDefault="00954EA1" w:rsidP="008459FD">
    <w:pPr>
      <w:framePr w:wrap="around" w:vAnchor="text" w:hAnchor="margin" w:xAlign="right" w:y="1"/>
    </w:pPr>
    <w:r>
      <w:rPr>
        <w:noProof/>
      </w:rPr>
      <w:fldChar w:fldCharType="begin"/>
    </w:r>
    <w:r>
      <w:rPr>
        <w:noProof/>
      </w:rPr>
      <w:instrText xml:space="preserve">PAGE  </w:instrText>
    </w:r>
    <w:r>
      <w:rPr>
        <w:noProof/>
      </w:rPr>
      <w:fldChar w:fldCharType="separate"/>
    </w:r>
    <w:r w:rsidR="001B356D">
      <w:rPr>
        <w:noProof/>
      </w:rPr>
      <w:t>1</w:t>
    </w:r>
    <w:r>
      <w:rPr>
        <w:noProof/>
      </w:rPr>
      <w:fldChar w:fldCharType="end"/>
    </w:r>
  </w:p>
  <w:p w14:paraId="77606F41" w14:textId="77777777" w:rsidR="00A6240E" w:rsidRDefault="00A6240E" w:rsidP="008459F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A48E" w14:textId="77777777" w:rsidR="00AA3F04" w:rsidRDefault="00AA3F04">
      <w:r>
        <w:separator/>
      </w:r>
    </w:p>
  </w:footnote>
  <w:footnote w:type="continuationSeparator" w:id="0">
    <w:p w14:paraId="1AEBC3F3" w14:textId="77777777" w:rsidR="00AA3F04" w:rsidRDefault="00AA3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1D7"/>
    <w:multiLevelType w:val="multilevel"/>
    <w:tmpl w:val="5544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544CB"/>
    <w:multiLevelType w:val="hybridMultilevel"/>
    <w:tmpl w:val="2C7A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E62F6"/>
    <w:multiLevelType w:val="hybridMultilevel"/>
    <w:tmpl w:val="EC40E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0484B"/>
    <w:multiLevelType w:val="hybridMultilevel"/>
    <w:tmpl w:val="140A20BE"/>
    <w:lvl w:ilvl="0" w:tplc="E9840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518B0"/>
    <w:multiLevelType w:val="hybridMultilevel"/>
    <w:tmpl w:val="14347730"/>
    <w:lvl w:ilvl="0" w:tplc="AE22D9D4">
      <w:start w:val="2017"/>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22ABB"/>
    <w:multiLevelType w:val="hybridMultilevel"/>
    <w:tmpl w:val="429A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664407">
    <w:abstractNumId w:val="4"/>
  </w:num>
  <w:num w:numId="2" w16cid:durableId="353772635">
    <w:abstractNumId w:val="0"/>
  </w:num>
  <w:num w:numId="3" w16cid:durableId="1371491727">
    <w:abstractNumId w:val="5"/>
  </w:num>
  <w:num w:numId="4" w16cid:durableId="2026201474">
    <w:abstractNumId w:val="3"/>
  </w:num>
  <w:num w:numId="5" w16cid:durableId="641618425">
    <w:abstractNumId w:val="1"/>
  </w:num>
  <w:num w:numId="6" w16cid:durableId="2068065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72"/>
    <w:rsid w:val="00004CAD"/>
    <w:rsid w:val="0000775D"/>
    <w:rsid w:val="00015211"/>
    <w:rsid w:val="000204D9"/>
    <w:rsid w:val="0002342E"/>
    <w:rsid w:val="00027B90"/>
    <w:rsid w:val="00045994"/>
    <w:rsid w:val="00054AFB"/>
    <w:rsid w:val="000707EE"/>
    <w:rsid w:val="00077726"/>
    <w:rsid w:val="000854DB"/>
    <w:rsid w:val="00092B53"/>
    <w:rsid w:val="000936CE"/>
    <w:rsid w:val="00093F13"/>
    <w:rsid w:val="00096208"/>
    <w:rsid w:val="000A79D3"/>
    <w:rsid w:val="000B43C5"/>
    <w:rsid w:val="000B498C"/>
    <w:rsid w:val="000C31B0"/>
    <w:rsid w:val="000C3322"/>
    <w:rsid w:val="000C4CEC"/>
    <w:rsid w:val="000C53D6"/>
    <w:rsid w:val="000C62C7"/>
    <w:rsid w:val="000D0670"/>
    <w:rsid w:val="000D4732"/>
    <w:rsid w:val="000D4BDF"/>
    <w:rsid w:val="000E0017"/>
    <w:rsid w:val="000E275B"/>
    <w:rsid w:val="000E39F2"/>
    <w:rsid w:val="000F06BA"/>
    <w:rsid w:val="001061E0"/>
    <w:rsid w:val="00112F40"/>
    <w:rsid w:val="00116239"/>
    <w:rsid w:val="001207B3"/>
    <w:rsid w:val="00122DDA"/>
    <w:rsid w:val="00123913"/>
    <w:rsid w:val="001264FF"/>
    <w:rsid w:val="001344A7"/>
    <w:rsid w:val="0014262A"/>
    <w:rsid w:val="00143EA4"/>
    <w:rsid w:val="001528B3"/>
    <w:rsid w:val="0015541F"/>
    <w:rsid w:val="00157CAA"/>
    <w:rsid w:val="00177E8C"/>
    <w:rsid w:val="001853AA"/>
    <w:rsid w:val="00191484"/>
    <w:rsid w:val="00196E06"/>
    <w:rsid w:val="001A4514"/>
    <w:rsid w:val="001A7B16"/>
    <w:rsid w:val="001B0696"/>
    <w:rsid w:val="001B356D"/>
    <w:rsid w:val="001B4D25"/>
    <w:rsid w:val="001C7977"/>
    <w:rsid w:val="001D0DB9"/>
    <w:rsid w:val="001D5218"/>
    <w:rsid w:val="001E6A88"/>
    <w:rsid w:val="001E6AEF"/>
    <w:rsid w:val="001E7A2E"/>
    <w:rsid w:val="002006A3"/>
    <w:rsid w:val="00200DDD"/>
    <w:rsid w:val="0020444D"/>
    <w:rsid w:val="002072A4"/>
    <w:rsid w:val="002077DA"/>
    <w:rsid w:val="00211048"/>
    <w:rsid w:val="0021124B"/>
    <w:rsid w:val="002164C3"/>
    <w:rsid w:val="002205D8"/>
    <w:rsid w:val="00230B9B"/>
    <w:rsid w:val="00232828"/>
    <w:rsid w:val="00247ACA"/>
    <w:rsid w:val="00253EF1"/>
    <w:rsid w:val="0026338E"/>
    <w:rsid w:val="002648AA"/>
    <w:rsid w:val="00266ADA"/>
    <w:rsid w:val="00282389"/>
    <w:rsid w:val="00283AB9"/>
    <w:rsid w:val="00290489"/>
    <w:rsid w:val="002961CB"/>
    <w:rsid w:val="002A0B62"/>
    <w:rsid w:val="002A292B"/>
    <w:rsid w:val="002A66F4"/>
    <w:rsid w:val="002C3EDB"/>
    <w:rsid w:val="002C6A54"/>
    <w:rsid w:val="002E3212"/>
    <w:rsid w:val="002E4D73"/>
    <w:rsid w:val="002E61D7"/>
    <w:rsid w:val="002F1809"/>
    <w:rsid w:val="003001A4"/>
    <w:rsid w:val="00300316"/>
    <w:rsid w:val="00305049"/>
    <w:rsid w:val="00306E1A"/>
    <w:rsid w:val="00312174"/>
    <w:rsid w:val="0032229E"/>
    <w:rsid w:val="0032414B"/>
    <w:rsid w:val="00327A82"/>
    <w:rsid w:val="003303CD"/>
    <w:rsid w:val="0033083A"/>
    <w:rsid w:val="0033741B"/>
    <w:rsid w:val="00341135"/>
    <w:rsid w:val="003446A8"/>
    <w:rsid w:val="00346861"/>
    <w:rsid w:val="00352645"/>
    <w:rsid w:val="00353CD4"/>
    <w:rsid w:val="00357DE8"/>
    <w:rsid w:val="00361414"/>
    <w:rsid w:val="00386B4E"/>
    <w:rsid w:val="003A2B72"/>
    <w:rsid w:val="003B2304"/>
    <w:rsid w:val="003B4854"/>
    <w:rsid w:val="003D1B86"/>
    <w:rsid w:val="003D4BC9"/>
    <w:rsid w:val="004060FD"/>
    <w:rsid w:val="00414871"/>
    <w:rsid w:val="004249F7"/>
    <w:rsid w:val="00431885"/>
    <w:rsid w:val="004357BD"/>
    <w:rsid w:val="00440E07"/>
    <w:rsid w:val="00443E52"/>
    <w:rsid w:val="00445EDA"/>
    <w:rsid w:val="00461977"/>
    <w:rsid w:val="00465E76"/>
    <w:rsid w:val="004822DC"/>
    <w:rsid w:val="004849CA"/>
    <w:rsid w:val="00491ECF"/>
    <w:rsid w:val="004939E9"/>
    <w:rsid w:val="004952D7"/>
    <w:rsid w:val="004A2A8D"/>
    <w:rsid w:val="004B3269"/>
    <w:rsid w:val="004B7C09"/>
    <w:rsid w:val="004C2E19"/>
    <w:rsid w:val="004C5247"/>
    <w:rsid w:val="004C75A4"/>
    <w:rsid w:val="004D6078"/>
    <w:rsid w:val="004E5644"/>
    <w:rsid w:val="004E5DE8"/>
    <w:rsid w:val="004E65D1"/>
    <w:rsid w:val="004E6B20"/>
    <w:rsid w:val="004F51EA"/>
    <w:rsid w:val="004F6665"/>
    <w:rsid w:val="00505EFB"/>
    <w:rsid w:val="005430CB"/>
    <w:rsid w:val="005478FB"/>
    <w:rsid w:val="0055037B"/>
    <w:rsid w:val="00561216"/>
    <w:rsid w:val="00562116"/>
    <w:rsid w:val="0056390A"/>
    <w:rsid w:val="00566A7A"/>
    <w:rsid w:val="00572049"/>
    <w:rsid w:val="005720AB"/>
    <w:rsid w:val="00573B8F"/>
    <w:rsid w:val="00584F42"/>
    <w:rsid w:val="00591A06"/>
    <w:rsid w:val="0059380B"/>
    <w:rsid w:val="00594801"/>
    <w:rsid w:val="00596BDD"/>
    <w:rsid w:val="005A17C2"/>
    <w:rsid w:val="005A618E"/>
    <w:rsid w:val="005A62DA"/>
    <w:rsid w:val="005A6E36"/>
    <w:rsid w:val="005B4731"/>
    <w:rsid w:val="005B70A5"/>
    <w:rsid w:val="005C118A"/>
    <w:rsid w:val="005C3D93"/>
    <w:rsid w:val="005C677C"/>
    <w:rsid w:val="005D3E9B"/>
    <w:rsid w:val="005D4474"/>
    <w:rsid w:val="005E080E"/>
    <w:rsid w:val="005F38B4"/>
    <w:rsid w:val="00601773"/>
    <w:rsid w:val="006023AE"/>
    <w:rsid w:val="006052BB"/>
    <w:rsid w:val="00610A36"/>
    <w:rsid w:val="00610B11"/>
    <w:rsid w:val="00612C0C"/>
    <w:rsid w:val="00617439"/>
    <w:rsid w:val="00621827"/>
    <w:rsid w:val="006302EE"/>
    <w:rsid w:val="00650A30"/>
    <w:rsid w:val="00663C23"/>
    <w:rsid w:val="00666B94"/>
    <w:rsid w:val="00673703"/>
    <w:rsid w:val="00673F92"/>
    <w:rsid w:val="00681AB7"/>
    <w:rsid w:val="00682A97"/>
    <w:rsid w:val="00695419"/>
    <w:rsid w:val="006976BB"/>
    <w:rsid w:val="00697D93"/>
    <w:rsid w:val="006A17F8"/>
    <w:rsid w:val="006A1AE7"/>
    <w:rsid w:val="006A7957"/>
    <w:rsid w:val="006A7C61"/>
    <w:rsid w:val="006B43E8"/>
    <w:rsid w:val="006B7330"/>
    <w:rsid w:val="006C5D4F"/>
    <w:rsid w:val="006D0E3A"/>
    <w:rsid w:val="006D5B95"/>
    <w:rsid w:val="006D60BD"/>
    <w:rsid w:val="006E1A54"/>
    <w:rsid w:val="006E3C32"/>
    <w:rsid w:val="006E440D"/>
    <w:rsid w:val="006E6883"/>
    <w:rsid w:val="006F660C"/>
    <w:rsid w:val="006F683D"/>
    <w:rsid w:val="00701710"/>
    <w:rsid w:val="00701FB0"/>
    <w:rsid w:val="007117DD"/>
    <w:rsid w:val="00714E5D"/>
    <w:rsid w:val="00721158"/>
    <w:rsid w:val="00732742"/>
    <w:rsid w:val="00745D63"/>
    <w:rsid w:val="00746AF7"/>
    <w:rsid w:val="00746F68"/>
    <w:rsid w:val="0075390B"/>
    <w:rsid w:val="007616F2"/>
    <w:rsid w:val="00762F74"/>
    <w:rsid w:val="00765CBD"/>
    <w:rsid w:val="007672BA"/>
    <w:rsid w:val="0077028C"/>
    <w:rsid w:val="00776962"/>
    <w:rsid w:val="00777FA4"/>
    <w:rsid w:val="00784AA9"/>
    <w:rsid w:val="00784CD4"/>
    <w:rsid w:val="00785CCE"/>
    <w:rsid w:val="007903C4"/>
    <w:rsid w:val="0079566C"/>
    <w:rsid w:val="007968B9"/>
    <w:rsid w:val="007A3278"/>
    <w:rsid w:val="007A4323"/>
    <w:rsid w:val="007A5DDE"/>
    <w:rsid w:val="007B6001"/>
    <w:rsid w:val="007C4625"/>
    <w:rsid w:val="007D3546"/>
    <w:rsid w:val="007D5BDF"/>
    <w:rsid w:val="007E0BF3"/>
    <w:rsid w:val="007F1264"/>
    <w:rsid w:val="008012F3"/>
    <w:rsid w:val="00817C8E"/>
    <w:rsid w:val="00827502"/>
    <w:rsid w:val="00832CB2"/>
    <w:rsid w:val="00836800"/>
    <w:rsid w:val="008452A5"/>
    <w:rsid w:val="008459FD"/>
    <w:rsid w:val="008467DA"/>
    <w:rsid w:val="00853172"/>
    <w:rsid w:val="00854F6F"/>
    <w:rsid w:val="008601DA"/>
    <w:rsid w:val="008744DE"/>
    <w:rsid w:val="00875CAD"/>
    <w:rsid w:val="00884134"/>
    <w:rsid w:val="00886161"/>
    <w:rsid w:val="008871EE"/>
    <w:rsid w:val="00887D72"/>
    <w:rsid w:val="008950FE"/>
    <w:rsid w:val="00896629"/>
    <w:rsid w:val="008A3352"/>
    <w:rsid w:val="008A3537"/>
    <w:rsid w:val="008B01C8"/>
    <w:rsid w:val="008B7EAB"/>
    <w:rsid w:val="008C3A11"/>
    <w:rsid w:val="008D657D"/>
    <w:rsid w:val="008D7601"/>
    <w:rsid w:val="009007F0"/>
    <w:rsid w:val="00903878"/>
    <w:rsid w:val="00913E94"/>
    <w:rsid w:val="009143DD"/>
    <w:rsid w:val="00917A72"/>
    <w:rsid w:val="00923024"/>
    <w:rsid w:val="00926CD4"/>
    <w:rsid w:val="009310D8"/>
    <w:rsid w:val="00947B9B"/>
    <w:rsid w:val="00954EA1"/>
    <w:rsid w:val="00965B01"/>
    <w:rsid w:val="00965EF7"/>
    <w:rsid w:val="00983423"/>
    <w:rsid w:val="009C1270"/>
    <w:rsid w:val="009C6AEB"/>
    <w:rsid w:val="009D03CB"/>
    <w:rsid w:val="009D2E1F"/>
    <w:rsid w:val="009F1BDB"/>
    <w:rsid w:val="00A108AD"/>
    <w:rsid w:val="00A13437"/>
    <w:rsid w:val="00A1466E"/>
    <w:rsid w:val="00A16655"/>
    <w:rsid w:val="00A32E6F"/>
    <w:rsid w:val="00A43865"/>
    <w:rsid w:val="00A45A56"/>
    <w:rsid w:val="00A57951"/>
    <w:rsid w:val="00A579CD"/>
    <w:rsid w:val="00A57EE7"/>
    <w:rsid w:val="00A6240E"/>
    <w:rsid w:val="00A65A7E"/>
    <w:rsid w:val="00A66039"/>
    <w:rsid w:val="00A67F9F"/>
    <w:rsid w:val="00A709B6"/>
    <w:rsid w:val="00A713C4"/>
    <w:rsid w:val="00A72B64"/>
    <w:rsid w:val="00A73289"/>
    <w:rsid w:val="00A83FA0"/>
    <w:rsid w:val="00AA3F04"/>
    <w:rsid w:val="00AB0875"/>
    <w:rsid w:val="00AB10FC"/>
    <w:rsid w:val="00AC2524"/>
    <w:rsid w:val="00AE75F9"/>
    <w:rsid w:val="00AF35A2"/>
    <w:rsid w:val="00B035E6"/>
    <w:rsid w:val="00B03C6A"/>
    <w:rsid w:val="00B10D9B"/>
    <w:rsid w:val="00B156C8"/>
    <w:rsid w:val="00B20C12"/>
    <w:rsid w:val="00B215B9"/>
    <w:rsid w:val="00B221F6"/>
    <w:rsid w:val="00B24A08"/>
    <w:rsid w:val="00B30B35"/>
    <w:rsid w:val="00B35C10"/>
    <w:rsid w:val="00B447DC"/>
    <w:rsid w:val="00B52A87"/>
    <w:rsid w:val="00B52EE2"/>
    <w:rsid w:val="00B55AB2"/>
    <w:rsid w:val="00B65815"/>
    <w:rsid w:val="00B80C49"/>
    <w:rsid w:val="00B970F3"/>
    <w:rsid w:val="00B9794C"/>
    <w:rsid w:val="00BA1632"/>
    <w:rsid w:val="00BA3B09"/>
    <w:rsid w:val="00BA6DB3"/>
    <w:rsid w:val="00BB67C4"/>
    <w:rsid w:val="00BC11BC"/>
    <w:rsid w:val="00BC67AB"/>
    <w:rsid w:val="00BE3EE5"/>
    <w:rsid w:val="00BF0F6F"/>
    <w:rsid w:val="00BF2E54"/>
    <w:rsid w:val="00BF363E"/>
    <w:rsid w:val="00BF5589"/>
    <w:rsid w:val="00BF6966"/>
    <w:rsid w:val="00C0198A"/>
    <w:rsid w:val="00C03FA5"/>
    <w:rsid w:val="00C05A06"/>
    <w:rsid w:val="00C07729"/>
    <w:rsid w:val="00C12894"/>
    <w:rsid w:val="00C15A26"/>
    <w:rsid w:val="00C17675"/>
    <w:rsid w:val="00C202C2"/>
    <w:rsid w:val="00C2478D"/>
    <w:rsid w:val="00C24BA7"/>
    <w:rsid w:val="00C24CA4"/>
    <w:rsid w:val="00C25ED3"/>
    <w:rsid w:val="00C30FE6"/>
    <w:rsid w:val="00C34446"/>
    <w:rsid w:val="00C35EBC"/>
    <w:rsid w:val="00C362DF"/>
    <w:rsid w:val="00C45795"/>
    <w:rsid w:val="00C47F6D"/>
    <w:rsid w:val="00C51031"/>
    <w:rsid w:val="00C5210A"/>
    <w:rsid w:val="00C60BB5"/>
    <w:rsid w:val="00C66865"/>
    <w:rsid w:val="00C73A07"/>
    <w:rsid w:val="00C7541D"/>
    <w:rsid w:val="00C80982"/>
    <w:rsid w:val="00C83280"/>
    <w:rsid w:val="00C92946"/>
    <w:rsid w:val="00CA1057"/>
    <w:rsid w:val="00CB1A14"/>
    <w:rsid w:val="00CC4384"/>
    <w:rsid w:val="00CC4CF5"/>
    <w:rsid w:val="00CD17A6"/>
    <w:rsid w:val="00CD5146"/>
    <w:rsid w:val="00CE0822"/>
    <w:rsid w:val="00CE4586"/>
    <w:rsid w:val="00CF3DCF"/>
    <w:rsid w:val="00CF6AD3"/>
    <w:rsid w:val="00D04DD8"/>
    <w:rsid w:val="00D050E9"/>
    <w:rsid w:val="00D11E17"/>
    <w:rsid w:val="00D1303A"/>
    <w:rsid w:val="00D245E5"/>
    <w:rsid w:val="00D34388"/>
    <w:rsid w:val="00D35BED"/>
    <w:rsid w:val="00D4734F"/>
    <w:rsid w:val="00D522DC"/>
    <w:rsid w:val="00D5531B"/>
    <w:rsid w:val="00D57EF9"/>
    <w:rsid w:val="00D713DC"/>
    <w:rsid w:val="00D71C02"/>
    <w:rsid w:val="00D7284C"/>
    <w:rsid w:val="00D850AC"/>
    <w:rsid w:val="00D874E4"/>
    <w:rsid w:val="00D91389"/>
    <w:rsid w:val="00D91F5A"/>
    <w:rsid w:val="00D93390"/>
    <w:rsid w:val="00D94445"/>
    <w:rsid w:val="00D95779"/>
    <w:rsid w:val="00DA0343"/>
    <w:rsid w:val="00DA4E8D"/>
    <w:rsid w:val="00DA64F5"/>
    <w:rsid w:val="00DB0453"/>
    <w:rsid w:val="00DB2BDF"/>
    <w:rsid w:val="00DB2D13"/>
    <w:rsid w:val="00DB3104"/>
    <w:rsid w:val="00DB6242"/>
    <w:rsid w:val="00DD0F52"/>
    <w:rsid w:val="00DD3A6C"/>
    <w:rsid w:val="00DE76F4"/>
    <w:rsid w:val="00E06C8D"/>
    <w:rsid w:val="00E1489D"/>
    <w:rsid w:val="00E21F64"/>
    <w:rsid w:val="00E343AD"/>
    <w:rsid w:val="00E348B4"/>
    <w:rsid w:val="00E35BDB"/>
    <w:rsid w:val="00E35FA8"/>
    <w:rsid w:val="00E36FC1"/>
    <w:rsid w:val="00E40B36"/>
    <w:rsid w:val="00E51713"/>
    <w:rsid w:val="00E53559"/>
    <w:rsid w:val="00E54B2E"/>
    <w:rsid w:val="00E5658D"/>
    <w:rsid w:val="00E62904"/>
    <w:rsid w:val="00E65819"/>
    <w:rsid w:val="00E674B7"/>
    <w:rsid w:val="00E678B9"/>
    <w:rsid w:val="00E74772"/>
    <w:rsid w:val="00E85CCA"/>
    <w:rsid w:val="00E8668E"/>
    <w:rsid w:val="00E94AE9"/>
    <w:rsid w:val="00EA367E"/>
    <w:rsid w:val="00EA3699"/>
    <w:rsid w:val="00EA5494"/>
    <w:rsid w:val="00EB2A3C"/>
    <w:rsid w:val="00EB5B40"/>
    <w:rsid w:val="00EC5007"/>
    <w:rsid w:val="00ED0934"/>
    <w:rsid w:val="00ED2646"/>
    <w:rsid w:val="00ED2BE7"/>
    <w:rsid w:val="00ED3266"/>
    <w:rsid w:val="00ED4F52"/>
    <w:rsid w:val="00EF1916"/>
    <w:rsid w:val="00EF4B3C"/>
    <w:rsid w:val="00F003D6"/>
    <w:rsid w:val="00F012C4"/>
    <w:rsid w:val="00F0514F"/>
    <w:rsid w:val="00F06A9D"/>
    <w:rsid w:val="00F101F7"/>
    <w:rsid w:val="00F12785"/>
    <w:rsid w:val="00F15689"/>
    <w:rsid w:val="00F168CB"/>
    <w:rsid w:val="00F326A1"/>
    <w:rsid w:val="00F365C5"/>
    <w:rsid w:val="00F3676D"/>
    <w:rsid w:val="00F441C4"/>
    <w:rsid w:val="00F47835"/>
    <w:rsid w:val="00F50C84"/>
    <w:rsid w:val="00F53F2A"/>
    <w:rsid w:val="00F54C4B"/>
    <w:rsid w:val="00F55A04"/>
    <w:rsid w:val="00F56F31"/>
    <w:rsid w:val="00F70237"/>
    <w:rsid w:val="00F756B4"/>
    <w:rsid w:val="00F760A9"/>
    <w:rsid w:val="00F87109"/>
    <w:rsid w:val="00F87C4D"/>
    <w:rsid w:val="00F94AB7"/>
    <w:rsid w:val="00FA1614"/>
    <w:rsid w:val="00FB2FF0"/>
    <w:rsid w:val="00FB41AD"/>
    <w:rsid w:val="00FB4EDD"/>
    <w:rsid w:val="00FE0566"/>
    <w:rsid w:val="00FE4738"/>
    <w:rsid w:val="00FE5646"/>
    <w:rsid w:val="00FF1642"/>
    <w:rsid w:val="1E368C71"/>
    <w:rsid w:val="73B822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E527"/>
  <w15:docId w15:val="{7C35D880-548B-BE4C-8F29-495807D9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76BB"/>
    <w:rPr>
      <w:rFonts w:ascii="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9CD"/>
    <w:rPr>
      <w:color w:val="0000FF" w:themeColor="hyperlink"/>
      <w:u w:val="single"/>
    </w:rPr>
  </w:style>
  <w:style w:type="character" w:styleId="FollowedHyperlink">
    <w:name w:val="FollowedHyperlink"/>
    <w:basedOn w:val="DefaultParagraphFont"/>
    <w:uiPriority w:val="99"/>
    <w:semiHidden/>
    <w:unhideWhenUsed/>
    <w:rsid w:val="00A579CD"/>
    <w:rPr>
      <w:color w:val="800080" w:themeColor="followedHyperlink"/>
      <w:u w:val="single"/>
    </w:rPr>
  </w:style>
  <w:style w:type="paragraph" w:customStyle="1" w:styleId="textbody">
    <w:name w:val="text body"/>
    <w:basedOn w:val="Normal"/>
    <w:rsid w:val="000F06BA"/>
    <w:rPr>
      <w:rFonts w:ascii="Helvetica" w:eastAsia="Times New Roman" w:hAnsi="Helvetica"/>
      <w:sz w:val="18"/>
      <w:szCs w:val="20"/>
      <w:lang w:val="en-CA" w:eastAsia="ja-JP"/>
    </w:rPr>
  </w:style>
  <w:style w:type="paragraph" w:customStyle="1" w:styleId="CC">
    <w:name w:val="CC"/>
    <w:basedOn w:val="BodyText"/>
    <w:rsid w:val="00F56F31"/>
    <w:pPr>
      <w:ind w:left="360" w:hanging="360"/>
    </w:pPr>
    <w:rPr>
      <w:rFonts w:ascii="Helvetica" w:eastAsia="Times New Roman" w:hAnsi="Helvetica" w:cs="Times New Roman"/>
      <w:sz w:val="22"/>
      <w:szCs w:val="20"/>
    </w:rPr>
  </w:style>
  <w:style w:type="paragraph" w:styleId="BodyText">
    <w:name w:val="Body Text"/>
    <w:basedOn w:val="Normal"/>
    <w:link w:val="BodyTextChar"/>
    <w:uiPriority w:val="99"/>
    <w:semiHidden/>
    <w:unhideWhenUsed/>
    <w:rsid w:val="00F56F31"/>
    <w:pPr>
      <w:spacing w:after="120"/>
    </w:pPr>
    <w:rPr>
      <w:rFonts w:asciiTheme="minorHAnsi" w:hAnsiTheme="minorHAnsi" w:cstheme="minorBidi"/>
      <w:lang w:val="en-CA" w:eastAsia="ja-JP"/>
    </w:rPr>
  </w:style>
  <w:style w:type="character" w:customStyle="1" w:styleId="BodyTextChar">
    <w:name w:val="Body Text Char"/>
    <w:basedOn w:val="DefaultParagraphFont"/>
    <w:link w:val="BodyText"/>
    <w:uiPriority w:val="99"/>
    <w:semiHidden/>
    <w:rsid w:val="00F56F31"/>
  </w:style>
  <w:style w:type="character" w:customStyle="1" w:styleId="UnresolvedMention1">
    <w:name w:val="Unresolved Mention1"/>
    <w:basedOn w:val="DefaultParagraphFont"/>
    <w:uiPriority w:val="99"/>
    <w:rsid w:val="009C6AEB"/>
    <w:rPr>
      <w:color w:val="808080"/>
      <w:shd w:val="clear" w:color="auto" w:fill="E6E6E6"/>
    </w:rPr>
  </w:style>
  <w:style w:type="paragraph" w:styleId="ListParagraph">
    <w:name w:val="List Paragraph"/>
    <w:basedOn w:val="Normal"/>
    <w:uiPriority w:val="34"/>
    <w:qFormat/>
    <w:rsid w:val="00CD17A6"/>
    <w:pPr>
      <w:ind w:left="720"/>
      <w:contextualSpacing/>
    </w:pPr>
  </w:style>
  <w:style w:type="paragraph" w:styleId="NormalWeb">
    <w:name w:val="Normal (Web)"/>
    <w:basedOn w:val="Normal"/>
    <w:uiPriority w:val="99"/>
    <w:unhideWhenUsed/>
    <w:rsid w:val="00300316"/>
    <w:pPr>
      <w:spacing w:before="100" w:beforeAutospacing="1" w:after="100" w:afterAutospacing="1"/>
    </w:pPr>
    <w:rPr>
      <w:rFonts w:eastAsia="Times New Roman"/>
      <w:lang w:val="en-CA"/>
    </w:rPr>
  </w:style>
  <w:style w:type="character" w:customStyle="1" w:styleId="apple-converted-space">
    <w:name w:val="apple-converted-space"/>
    <w:basedOn w:val="DefaultParagraphFont"/>
    <w:rsid w:val="006A7957"/>
  </w:style>
  <w:style w:type="character" w:customStyle="1" w:styleId="marklfl5nbp6o">
    <w:name w:val="marklfl5nbp6o"/>
    <w:basedOn w:val="DefaultParagraphFont"/>
    <w:rsid w:val="006A7957"/>
  </w:style>
  <w:style w:type="paragraph" w:customStyle="1" w:styleId="volume">
    <w:name w:val="volume"/>
    <w:basedOn w:val="Normal"/>
    <w:rsid w:val="00D5531B"/>
    <w:pPr>
      <w:spacing w:before="100" w:beforeAutospacing="1" w:after="100" w:afterAutospacing="1"/>
    </w:pPr>
    <w:rPr>
      <w:rFonts w:eastAsia="Times New Roman"/>
      <w:lang w:val="en-CA"/>
    </w:rPr>
  </w:style>
  <w:style w:type="character" w:customStyle="1" w:styleId="pgs">
    <w:name w:val="pgs"/>
    <w:basedOn w:val="DefaultParagraphFont"/>
    <w:rsid w:val="00D5531B"/>
  </w:style>
  <w:style w:type="character" w:customStyle="1" w:styleId="marklnpcjlr33">
    <w:name w:val="marklnpcjlr33"/>
    <w:basedOn w:val="DefaultParagraphFont"/>
    <w:rsid w:val="00B35C10"/>
  </w:style>
  <w:style w:type="paragraph" w:customStyle="1" w:styleId="xmsonormal">
    <w:name w:val="x_msonormal"/>
    <w:basedOn w:val="Normal"/>
    <w:rsid w:val="00947B9B"/>
    <w:pPr>
      <w:spacing w:before="100" w:beforeAutospacing="1" w:after="100" w:afterAutospacing="1"/>
    </w:pPr>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460">
      <w:bodyDiv w:val="1"/>
      <w:marLeft w:val="0"/>
      <w:marRight w:val="0"/>
      <w:marTop w:val="0"/>
      <w:marBottom w:val="0"/>
      <w:divBdr>
        <w:top w:val="none" w:sz="0" w:space="0" w:color="auto"/>
        <w:left w:val="none" w:sz="0" w:space="0" w:color="auto"/>
        <w:bottom w:val="none" w:sz="0" w:space="0" w:color="auto"/>
        <w:right w:val="none" w:sz="0" w:space="0" w:color="auto"/>
      </w:divBdr>
    </w:div>
    <w:div w:id="184566238">
      <w:bodyDiv w:val="1"/>
      <w:marLeft w:val="0"/>
      <w:marRight w:val="0"/>
      <w:marTop w:val="0"/>
      <w:marBottom w:val="0"/>
      <w:divBdr>
        <w:top w:val="none" w:sz="0" w:space="0" w:color="auto"/>
        <w:left w:val="none" w:sz="0" w:space="0" w:color="auto"/>
        <w:bottom w:val="none" w:sz="0" w:space="0" w:color="auto"/>
        <w:right w:val="none" w:sz="0" w:space="0" w:color="auto"/>
      </w:divBdr>
    </w:div>
    <w:div w:id="263807212">
      <w:bodyDiv w:val="1"/>
      <w:marLeft w:val="0"/>
      <w:marRight w:val="0"/>
      <w:marTop w:val="0"/>
      <w:marBottom w:val="0"/>
      <w:divBdr>
        <w:top w:val="none" w:sz="0" w:space="0" w:color="auto"/>
        <w:left w:val="none" w:sz="0" w:space="0" w:color="auto"/>
        <w:bottom w:val="none" w:sz="0" w:space="0" w:color="auto"/>
        <w:right w:val="none" w:sz="0" w:space="0" w:color="auto"/>
      </w:divBdr>
    </w:div>
    <w:div w:id="297683376">
      <w:bodyDiv w:val="1"/>
      <w:marLeft w:val="0"/>
      <w:marRight w:val="0"/>
      <w:marTop w:val="0"/>
      <w:marBottom w:val="0"/>
      <w:divBdr>
        <w:top w:val="none" w:sz="0" w:space="0" w:color="auto"/>
        <w:left w:val="none" w:sz="0" w:space="0" w:color="auto"/>
        <w:bottom w:val="none" w:sz="0" w:space="0" w:color="auto"/>
        <w:right w:val="none" w:sz="0" w:space="0" w:color="auto"/>
      </w:divBdr>
    </w:div>
    <w:div w:id="373966327">
      <w:bodyDiv w:val="1"/>
      <w:marLeft w:val="0"/>
      <w:marRight w:val="0"/>
      <w:marTop w:val="0"/>
      <w:marBottom w:val="0"/>
      <w:divBdr>
        <w:top w:val="none" w:sz="0" w:space="0" w:color="auto"/>
        <w:left w:val="none" w:sz="0" w:space="0" w:color="auto"/>
        <w:bottom w:val="none" w:sz="0" w:space="0" w:color="auto"/>
        <w:right w:val="none" w:sz="0" w:space="0" w:color="auto"/>
      </w:divBdr>
    </w:div>
    <w:div w:id="529145529">
      <w:bodyDiv w:val="1"/>
      <w:marLeft w:val="0"/>
      <w:marRight w:val="0"/>
      <w:marTop w:val="0"/>
      <w:marBottom w:val="0"/>
      <w:divBdr>
        <w:top w:val="none" w:sz="0" w:space="0" w:color="auto"/>
        <w:left w:val="none" w:sz="0" w:space="0" w:color="auto"/>
        <w:bottom w:val="none" w:sz="0" w:space="0" w:color="auto"/>
        <w:right w:val="none" w:sz="0" w:space="0" w:color="auto"/>
      </w:divBdr>
    </w:div>
    <w:div w:id="703671341">
      <w:bodyDiv w:val="1"/>
      <w:marLeft w:val="0"/>
      <w:marRight w:val="0"/>
      <w:marTop w:val="0"/>
      <w:marBottom w:val="0"/>
      <w:divBdr>
        <w:top w:val="none" w:sz="0" w:space="0" w:color="auto"/>
        <w:left w:val="none" w:sz="0" w:space="0" w:color="auto"/>
        <w:bottom w:val="none" w:sz="0" w:space="0" w:color="auto"/>
        <w:right w:val="none" w:sz="0" w:space="0" w:color="auto"/>
      </w:divBdr>
    </w:div>
    <w:div w:id="927467236">
      <w:bodyDiv w:val="1"/>
      <w:marLeft w:val="0"/>
      <w:marRight w:val="0"/>
      <w:marTop w:val="0"/>
      <w:marBottom w:val="0"/>
      <w:divBdr>
        <w:top w:val="none" w:sz="0" w:space="0" w:color="auto"/>
        <w:left w:val="none" w:sz="0" w:space="0" w:color="auto"/>
        <w:bottom w:val="none" w:sz="0" w:space="0" w:color="auto"/>
        <w:right w:val="none" w:sz="0" w:space="0" w:color="auto"/>
      </w:divBdr>
      <w:divsChild>
        <w:div w:id="128590562">
          <w:marLeft w:val="0"/>
          <w:marRight w:val="0"/>
          <w:marTop w:val="0"/>
          <w:marBottom w:val="0"/>
          <w:divBdr>
            <w:top w:val="none" w:sz="0" w:space="0" w:color="auto"/>
            <w:left w:val="none" w:sz="0" w:space="0" w:color="auto"/>
            <w:bottom w:val="none" w:sz="0" w:space="0" w:color="auto"/>
            <w:right w:val="none" w:sz="0" w:space="0" w:color="auto"/>
          </w:divBdr>
          <w:divsChild>
            <w:div w:id="1355839166">
              <w:marLeft w:val="0"/>
              <w:marRight w:val="0"/>
              <w:marTop w:val="0"/>
              <w:marBottom w:val="0"/>
              <w:divBdr>
                <w:top w:val="none" w:sz="0" w:space="0" w:color="auto"/>
                <w:left w:val="none" w:sz="0" w:space="0" w:color="auto"/>
                <w:bottom w:val="none" w:sz="0" w:space="0" w:color="auto"/>
                <w:right w:val="none" w:sz="0" w:space="0" w:color="auto"/>
              </w:divBdr>
              <w:divsChild>
                <w:div w:id="14781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99665">
      <w:bodyDiv w:val="1"/>
      <w:marLeft w:val="0"/>
      <w:marRight w:val="0"/>
      <w:marTop w:val="0"/>
      <w:marBottom w:val="0"/>
      <w:divBdr>
        <w:top w:val="none" w:sz="0" w:space="0" w:color="auto"/>
        <w:left w:val="none" w:sz="0" w:space="0" w:color="auto"/>
        <w:bottom w:val="none" w:sz="0" w:space="0" w:color="auto"/>
        <w:right w:val="none" w:sz="0" w:space="0" w:color="auto"/>
      </w:divBdr>
    </w:div>
    <w:div w:id="1515534729">
      <w:bodyDiv w:val="1"/>
      <w:marLeft w:val="0"/>
      <w:marRight w:val="0"/>
      <w:marTop w:val="0"/>
      <w:marBottom w:val="0"/>
      <w:divBdr>
        <w:top w:val="none" w:sz="0" w:space="0" w:color="auto"/>
        <w:left w:val="none" w:sz="0" w:space="0" w:color="auto"/>
        <w:bottom w:val="none" w:sz="0" w:space="0" w:color="auto"/>
        <w:right w:val="none" w:sz="0" w:space="0" w:color="auto"/>
      </w:divBdr>
    </w:div>
    <w:div w:id="1827088241">
      <w:bodyDiv w:val="1"/>
      <w:marLeft w:val="0"/>
      <w:marRight w:val="0"/>
      <w:marTop w:val="0"/>
      <w:marBottom w:val="0"/>
      <w:divBdr>
        <w:top w:val="none" w:sz="0" w:space="0" w:color="auto"/>
        <w:left w:val="none" w:sz="0" w:space="0" w:color="auto"/>
        <w:bottom w:val="none" w:sz="0" w:space="0" w:color="auto"/>
        <w:right w:val="none" w:sz="0" w:space="0" w:color="auto"/>
      </w:divBdr>
    </w:div>
    <w:div w:id="1854103539">
      <w:bodyDiv w:val="1"/>
      <w:marLeft w:val="0"/>
      <w:marRight w:val="0"/>
      <w:marTop w:val="0"/>
      <w:marBottom w:val="0"/>
      <w:divBdr>
        <w:top w:val="none" w:sz="0" w:space="0" w:color="auto"/>
        <w:left w:val="none" w:sz="0" w:space="0" w:color="auto"/>
        <w:bottom w:val="none" w:sz="0" w:space="0" w:color="auto"/>
        <w:right w:val="none" w:sz="0" w:space="0" w:color="auto"/>
      </w:divBdr>
    </w:div>
    <w:div w:id="1934312110">
      <w:bodyDiv w:val="1"/>
      <w:marLeft w:val="0"/>
      <w:marRight w:val="0"/>
      <w:marTop w:val="0"/>
      <w:marBottom w:val="0"/>
      <w:divBdr>
        <w:top w:val="none" w:sz="0" w:space="0" w:color="auto"/>
        <w:left w:val="none" w:sz="0" w:space="0" w:color="auto"/>
        <w:bottom w:val="none" w:sz="0" w:space="0" w:color="auto"/>
        <w:right w:val="none" w:sz="0" w:space="0" w:color="auto"/>
      </w:divBdr>
    </w:div>
    <w:div w:id="1987198048">
      <w:bodyDiv w:val="1"/>
      <w:marLeft w:val="0"/>
      <w:marRight w:val="0"/>
      <w:marTop w:val="0"/>
      <w:marBottom w:val="0"/>
      <w:divBdr>
        <w:top w:val="none" w:sz="0" w:space="0" w:color="auto"/>
        <w:left w:val="none" w:sz="0" w:space="0" w:color="auto"/>
        <w:bottom w:val="none" w:sz="0" w:space="0" w:color="auto"/>
        <w:right w:val="none" w:sz="0" w:space="0" w:color="auto"/>
      </w:divBdr>
    </w:div>
    <w:div w:id="2090998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SR5TNp8Q-zs" TargetMode="External"/><Relationship Id="rId3" Type="http://schemas.openxmlformats.org/officeDocument/2006/relationships/settings" Target="settings.xml"/><Relationship Id="rId7" Type="http://schemas.openxmlformats.org/officeDocument/2006/relationships/hyperlink" Target="https://youtu.be/ZzNPICwTcy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Glendon College, York University</Company>
  <LinksUpToDate>false</LinksUpToDate>
  <CharactersWithSpaces>32320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Glendon ITS</dc:creator>
  <cp:lastModifiedBy>Gillian A McGillivray</cp:lastModifiedBy>
  <cp:revision>3</cp:revision>
  <cp:lastPrinted>2019-11-08T15:48:00Z</cp:lastPrinted>
  <dcterms:created xsi:type="dcterms:W3CDTF">2023-04-10T16:51:00Z</dcterms:created>
  <dcterms:modified xsi:type="dcterms:W3CDTF">2023-04-10T16:51:00Z</dcterms:modified>
</cp:coreProperties>
</file>